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78F0B" w14:textId="77777777" w:rsidR="00ED7A30" w:rsidRDefault="00ED7A30" w:rsidP="00ED7A30">
      <w:pPr>
        <w:tabs>
          <w:tab w:val="right" w:leader="dot" w:pos="8640"/>
        </w:tabs>
        <w:ind w:right="-739"/>
        <w:rPr>
          <w:rFonts w:ascii="Arial" w:hAnsi="Arial" w:cs="Arial"/>
          <w:b/>
          <w:sz w:val="28"/>
        </w:rPr>
      </w:pPr>
      <w:r>
        <w:rPr>
          <w:noProof/>
          <w:lang w:bidi="ne-NP"/>
        </w:rPr>
        <w:drawing>
          <wp:anchor distT="0" distB="0" distL="114300" distR="114300" simplePos="0" relativeHeight="251659264" behindDoc="1" locked="0" layoutInCell="1" allowOverlap="1" wp14:anchorId="68A8BB72" wp14:editId="2C2BF8B4">
            <wp:simplePos x="0" y="0"/>
            <wp:positionH relativeFrom="column">
              <wp:posOffset>2436495</wp:posOffset>
            </wp:positionH>
            <wp:positionV relativeFrom="paragraph">
              <wp:posOffset>-635</wp:posOffset>
            </wp:positionV>
            <wp:extent cx="981075" cy="911860"/>
            <wp:effectExtent l="19050" t="0" r="9525" b="0"/>
            <wp:wrapThrough wrapText="bothSides">
              <wp:wrapPolygon edited="0">
                <wp:start x="7130" y="0"/>
                <wp:lineTo x="4614" y="1354"/>
                <wp:lineTo x="419" y="5866"/>
                <wp:lineTo x="-419" y="16696"/>
                <wp:lineTo x="4194" y="21209"/>
                <wp:lineTo x="6711" y="21209"/>
                <wp:lineTo x="15099" y="21209"/>
                <wp:lineTo x="17196" y="21209"/>
                <wp:lineTo x="21810" y="16696"/>
                <wp:lineTo x="21810" y="14440"/>
                <wp:lineTo x="21390" y="5866"/>
                <wp:lineTo x="16357" y="903"/>
                <wp:lineTo x="13841" y="0"/>
                <wp:lineTo x="7130" y="0"/>
              </wp:wrapPolygon>
            </wp:wrapThrough>
            <wp:docPr id="2"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7" r:link="rId8"/>
                    <a:srcRect/>
                    <a:stretch>
                      <a:fillRect/>
                    </a:stretch>
                  </pic:blipFill>
                  <pic:spPr bwMode="auto">
                    <a:xfrm>
                      <a:off x="0" y="0"/>
                      <a:ext cx="981075" cy="911860"/>
                    </a:xfrm>
                    <a:prstGeom prst="rect">
                      <a:avLst/>
                    </a:prstGeom>
                    <a:noFill/>
                  </pic:spPr>
                </pic:pic>
              </a:graphicData>
            </a:graphic>
          </wp:anchor>
        </w:drawing>
      </w:r>
    </w:p>
    <w:p w14:paraId="10275431" w14:textId="77777777" w:rsidR="00ED7A30" w:rsidRDefault="00ED7A30" w:rsidP="00ED7A30">
      <w:pPr>
        <w:tabs>
          <w:tab w:val="right" w:leader="dot" w:pos="8640"/>
        </w:tabs>
        <w:rPr>
          <w:rFonts w:ascii="Arial" w:hAnsi="Arial" w:cs="Arial"/>
          <w:b/>
          <w:sz w:val="28"/>
        </w:rPr>
      </w:pPr>
    </w:p>
    <w:p w14:paraId="4FD5A24F" w14:textId="77777777" w:rsidR="00ED7A30" w:rsidRDefault="00ED7A30" w:rsidP="00ED7A30">
      <w:pPr>
        <w:tabs>
          <w:tab w:val="right" w:leader="dot" w:pos="8640"/>
        </w:tabs>
        <w:rPr>
          <w:rFonts w:ascii="Arial" w:hAnsi="Arial" w:cs="Arial"/>
          <w:b/>
          <w:sz w:val="28"/>
        </w:rPr>
      </w:pPr>
    </w:p>
    <w:p w14:paraId="51C0879E" w14:textId="77777777" w:rsidR="00ED7A30" w:rsidRDefault="00ED7A30" w:rsidP="00ED7A30">
      <w:pPr>
        <w:tabs>
          <w:tab w:val="right" w:leader="dot" w:pos="8640"/>
        </w:tabs>
        <w:jc w:val="center"/>
        <w:rPr>
          <w:rFonts w:ascii="Arial" w:hAnsi="Arial" w:cs="Arial"/>
          <w:b/>
          <w:sz w:val="72"/>
        </w:rPr>
      </w:pPr>
    </w:p>
    <w:p w14:paraId="621F86D9" w14:textId="77777777" w:rsidR="00ED7A30" w:rsidRDefault="00ED7A30" w:rsidP="00ED7A30">
      <w:pPr>
        <w:tabs>
          <w:tab w:val="right" w:leader="dot" w:pos="8640"/>
        </w:tabs>
        <w:jc w:val="center"/>
        <w:rPr>
          <w:rFonts w:ascii="Arial" w:hAnsi="Arial" w:cs="Arial"/>
          <w:b/>
          <w:sz w:val="72"/>
        </w:rPr>
      </w:pPr>
      <w:r>
        <w:rPr>
          <w:rFonts w:ascii="Arial" w:hAnsi="Arial" w:cs="Arial"/>
          <w:b/>
          <w:sz w:val="72"/>
        </w:rPr>
        <w:t>Standard Request for Proposals</w:t>
      </w:r>
    </w:p>
    <w:p w14:paraId="6E85137D" w14:textId="77777777" w:rsidR="00ED7A30" w:rsidRDefault="00ED7A30" w:rsidP="00ED7A30">
      <w:pPr>
        <w:tabs>
          <w:tab w:val="right" w:leader="dot" w:pos="8640"/>
        </w:tabs>
        <w:jc w:val="center"/>
        <w:rPr>
          <w:rFonts w:ascii="Arial" w:hAnsi="Arial" w:cs="Arial"/>
          <w:b/>
          <w:sz w:val="72"/>
        </w:rPr>
      </w:pPr>
    </w:p>
    <w:p w14:paraId="02498864" w14:textId="77777777" w:rsidR="00ED7A30" w:rsidRDefault="00ED7A30" w:rsidP="00ED7A30">
      <w:pPr>
        <w:tabs>
          <w:tab w:val="right" w:leader="dot" w:pos="8640"/>
        </w:tabs>
        <w:jc w:val="center"/>
        <w:rPr>
          <w:rFonts w:ascii="Arial" w:hAnsi="Arial" w:cs="Arial"/>
          <w:b/>
          <w:sz w:val="72"/>
        </w:rPr>
      </w:pPr>
    </w:p>
    <w:p w14:paraId="5A02200B" w14:textId="77777777" w:rsidR="00ED7A30" w:rsidRDefault="00ED7A30" w:rsidP="00ED7A30">
      <w:pPr>
        <w:tabs>
          <w:tab w:val="right" w:leader="dot" w:pos="8640"/>
        </w:tabs>
        <w:jc w:val="center"/>
        <w:rPr>
          <w:rFonts w:ascii="Arial" w:hAnsi="Arial" w:cs="Arial"/>
          <w:b/>
          <w:sz w:val="36"/>
        </w:rPr>
      </w:pPr>
      <w:r>
        <w:rPr>
          <w:rFonts w:ascii="Arial" w:hAnsi="Arial" w:cs="Arial"/>
          <w:b/>
          <w:sz w:val="72"/>
        </w:rPr>
        <w:t xml:space="preserve">Selection of </w:t>
      </w:r>
      <w:r w:rsidRPr="006C5BF1">
        <w:rPr>
          <w:rFonts w:ascii="Arial" w:hAnsi="Arial" w:cs="Arial"/>
          <w:b/>
          <w:sz w:val="56"/>
          <w:szCs w:val="22"/>
        </w:rPr>
        <w:t>Consultants/Firms/Companies</w:t>
      </w:r>
    </w:p>
    <w:p w14:paraId="1E943D49" w14:textId="77777777" w:rsidR="00ED7A30" w:rsidRDefault="00ED7A30" w:rsidP="00ED7A30">
      <w:pPr>
        <w:tabs>
          <w:tab w:val="right" w:leader="dot" w:pos="8640"/>
        </w:tabs>
        <w:jc w:val="center"/>
        <w:rPr>
          <w:rFonts w:ascii="Arial" w:hAnsi="Arial" w:cs="Arial"/>
          <w:b/>
          <w:sz w:val="48"/>
          <w:szCs w:val="36"/>
        </w:rPr>
      </w:pPr>
    </w:p>
    <w:p w14:paraId="37FFEA98" w14:textId="77777777" w:rsidR="00ED7A30" w:rsidRDefault="00ED7A30" w:rsidP="00ED7A30">
      <w:pPr>
        <w:tabs>
          <w:tab w:val="right" w:leader="dot" w:pos="8640"/>
        </w:tabs>
        <w:jc w:val="center"/>
        <w:rPr>
          <w:rFonts w:ascii="Arial" w:hAnsi="Arial" w:cs="Arial"/>
          <w:b/>
          <w:sz w:val="36"/>
          <w:szCs w:val="36"/>
        </w:rPr>
      </w:pPr>
    </w:p>
    <w:p w14:paraId="6FD79139" w14:textId="77777777" w:rsidR="00ED7A30" w:rsidRDefault="00ED7A30" w:rsidP="00ED7A30">
      <w:pPr>
        <w:tabs>
          <w:tab w:val="right" w:leader="dot" w:pos="8640"/>
        </w:tabs>
        <w:jc w:val="center"/>
        <w:rPr>
          <w:rFonts w:ascii="Arial" w:hAnsi="Arial" w:cs="Arial"/>
          <w:b/>
          <w:sz w:val="36"/>
          <w:szCs w:val="36"/>
        </w:rPr>
      </w:pPr>
    </w:p>
    <w:p w14:paraId="3BEB26E7" w14:textId="77777777" w:rsidR="00ED7A30" w:rsidRDefault="00ED7A30" w:rsidP="00ED7A30">
      <w:pPr>
        <w:tabs>
          <w:tab w:val="right" w:leader="dot" w:pos="8640"/>
        </w:tabs>
        <w:jc w:val="center"/>
        <w:rPr>
          <w:rFonts w:ascii="Arial" w:hAnsi="Arial" w:cs="Arial"/>
          <w:b/>
          <w:sz w:val="36"/>
          <w:szCs w:val="36"/>
        </w:rPr>
      </w:pPr>
    </w:p>
    <w:p w14:paraId="474034AC" w14:textId="77777777" w:rsidR="00ED7A30" w:rsidRDefault="00ED7A30" w:rsidP="00ED7A30">
      <w:pPr>
        <w:tabs>
          <w:tab w:val="right" w:leader="dot" w:pos="8640"/>
        </w:tabs>
        <w:jc w:val="center"/>
        <w:rPr>
          <w:rFonts w:ascii="Arial" w:hAnsi="Arial" w:cs="Arial"/>
          <w:b/>
          <w:sz w:val="36"/>
          <w:szCs w:val="36"/>
        </w:rPr>
      </w:pPr>
    </w:p>
    <w:p w14:paraId="053192A3" w14:textId="77777777" w:rsidR="00ED7A30" w:rsidRDefault="00ED7A30" w:rsidP="00ED7A30">
      <w:pPr>
        <w:tabs>
          <w:tab w:val="right" w:leader="dot" w:pos="8640"/>
        </w:tabs>
        <w:jc w:val="center"/>
        <w:rPr>
          <w:rFonts w:ascii="Arial" w:hAnsi="Arial" w:cs="Arial"/>
          <w:b/>
          <w:sz w:val="36"/>
          <w:szCs w:val="36"/>
        </w:rPr>
      </w:pPr>
    </w:p>
    <w:p w14:paraId="59D33D1F" w14:textId="77777777" w:rsidR="00ED7A30" w:rsidRPr="006C5BF1" w:rsidRDefault="00ED7A30" w:rsidP="00ED7A30">
      <w:pPr>
        <w:tabs>
          <w:tab w:val="right" w:leader="dot" w:pos="8640"/>
        </w:tabs>
        <w:jc w:val="center"/>
        <w:rPr>
          <w:rFonts w:ascii="Arial" w:hAnsi="Arial" w:cs="Arial"/>
          <w:b/>
          <w:sz w:val="32"/>
          <w:szCs w:val="32"/>
        </w:rPr>
      </w:pPr>
      <w:r>
        <w:rPr>
          <w:rFonts w:ascii="Arial" w:hAnsi="Arial" w:cs="Arial"/>
          <w:b/>
          <w:sz w:val="32"/>
          <w:szCs w:val="32"/>
        </w:rPr>
        <w:t>Madhesh Province  Government</w:t>
      </w:r>
    </w:p>
    <w:p w14:paraId="17DCBA29" w14:textId="0B040320" w:rsidR="00ED7A30" w:rsidRPr="006C5BF1" w:rsidRDefault="00ED7A30" w:rsidP="00ED7A30">
      <w:pPr>
        <w:tabs>
          <w:tab w:val="right" w:leader="dot" w:pos="8640"/>
        </w:tabs>
        <w:jc w:val="center"/>
        <w:rPr>
          <w:rFonts w:ascii="Arial" w:hAnsi="Arial" w:cs="Arial"/>
          <w:b/>
          <w:sz w:val="32"/>
          <w:szCs w:val="32"/>
        </w:rPr>
      </w:pPr>
      <w:r>
        <w:rPr>
          <w:rFonts w:ascii="Arial" w:hAnsi="Arial" w:cs="Arial"/>
          <w:b/>
          <w:sz w:val="32"/>
          <w:szCs w:val="32"/>
        </w:rPr>
        <w:t xml:space="preserve">Ministry </w:t>
      </w:r>
      <w:r w:rsidR="008D5012">
        <w:rPr>
          <w:rFonts w:ascii="Arial" w:hAnsi="Arial" w:cs="Arial"/>
          <w:b/>
          <w:sz w:val="32"/>
          <w:szCs w:val="32"/>
        </w:rPr>
        <w:t>of Sports and Social Welfare</w:t>
      </w:r>
    </w:p>
    <w:p w14:paraId="09DE7FF4" w14:textId="77777777" w:rsidR="00ED7A30" w:rsidRDefault="00ED7A30" w:rsidP="00ED7A30">
      <w:pPr>
        <w:tabs>
          <w:tab w:val="right" w:leader="dot" w:pos="8640"/>
        </w:tabs>
        <w:jc w:val="center"/>
        <w:rPr>
          <w:rFonts w:ascii="Arial" w:hAnsi="Arial" w:cs="Arial"/>
          <w:b/>
          <w:sz w:val="36"/>
          <w:szCs w:val="36"/>
        </w:rPr>
      </w:pPr>
      <w:r>
        <w:rPr>
          <w:rFonts w:ascii="Arial" w:hAnsi="Arial" w:cs="Arial"/>
          <w:b/>
          <w:sz w:val="36"/>
          <w:szCs w:val="36"/>
        </w:rPr>
        <w:t>Vocational and Skills Development Training Centre,</w:t>
      </w:r>
    </w:p>
    <w:p w14:paraId="37DF6AF0" w14:textId="77777777" w:rsidR="00ED7A30" w:rsidRDefault="00ED7A30" w:rsidP="00ED7A30">
      <w:pPr>
        <w:tabs>
          <w:tab w:val="right" w:leader="dot" w:pos="8640"/>
        </w:tabs>
        <w:jc w:val="center"/>
        <w:rPr>
          <w:rFonts w:ascii="Arial" w:hAnsi="Arial" w:cs="Arial"/>
          <w:b/>
          <w:sz w:val="36"/>
          <w:szCs w:val="36"/>
        </w:rPr>
      </w:pPr>
      <w:r>
        <w:rPr>
          <w:rFonts w:ascii="Arial" w:hAnsi="Arial" w:cs="Arial"/>
          <w:b/>
          <w:sz w:val="36"/>
          <w:szCs w:val="36"/>
        </w:rPr>
        <w:t xml:space="preserve">Janakpur Dhanusha </w:t>
      </w:r>
      <w:proofErr w:type="spellStart"/>
      <w:r>
        <w:rPr>
          <w:rFonts w:ascii="Arial" w:hAnsi="Arial" w:cs="Arial"/>
          <w:b/>
          <w:sz w:val="36"/>
          <w:szCs w:val="36"/>
        </w:rPr>
        <w:t>Janakpurdham</w:t>
      </w:r>
      <w:proofErr w:type="spellEnd"/>
    </w:p>
    <w:p w14:paraId="111654FA" w14:textId="77777777" w:rsidR="00ED7A30" w:rsidRDefault="00ED7A30" w:rsidP="00ED7A30">
      <w:pPr>
        <w:tabs>
          <w:tab w:val="right" w:leader="dot" w:pos="8640"/>
        </w:tabs>
        <w:jc w:val="center"/>
        <w:rPr>
          <w:rFonts w:ascii="Arial" w:hAnsi="Arial" w:cs="Arial"/>
          <w:b/>
          <w:sz w:val="36"/>
          <w:szCs w:val="36"/>
        </w:rPr>
      </w:pPr>
    </w:p>
    <w:p w14:paraId="20C6C1DB" w14:textId="302EBB76" w:rsidR="00ED7A30" w:rsidRPr="007C649A" w:rsidRDefault="008D5012" w:rsidP="00ED7A30">
      <w:pPr>
        <w:tabs>
          <w:tab w:val="right" w:leader="dot" w:pos="8640"/>
        </w:tabs>
        <w:jc w:val="center"/>
        <w:rPr>
          <w:rFonts w:ascii="Arial" w:hAnsi="Arial" w:cs="Arial"/>
          <w:b/>
          <w:sz w:val="36"/>
        </w:rPr>
      </w:pPr>
      <w:r>
        <w:rPr>
          <w:rFonts w:ascii="Arial" w:hAnsi="Arial" w:cs="Arial"/>
          <w:b/>
          <w:sz w:val="36"/>
        </w:rPr>
        <w:t>18</w:t>
      </w:r>
      <w:r w:rsidR="00ED7A30" w:rsidRPr="007C649A">
        <w:rPr>
          <w:rFonts w:ascii="Arial" w:hAnsi="Arial" w:cs="Arial"/>
          <w:b/>
          <w:sz w:val="36"/>
        </w:rPr>
        <w:t xml:space="preserve"> P</w:t>
      </w:r>
      <w:r>
        <w:rPr>
          <w:rFonts w:ascii="Arial" w:hAnsi="Arial" w:cs="Arial"/>
          <w:b/>
          <w:sz w:val="36"/>
        </w:rPr>
        <w:t>halgun</w:t>
      </w:r>
      <w:r w:rsidR="00ED7A30" w:rsidRPr="007C649A">
        <w:rPr>
          <w:rFonts w:ascii="Arial" w:hAnsi="Arial" w:cs="Arial"/>
          <w:b/>
          <w:sz w:val="36"/>
        </w:rPr>
        <w:t xml:space="preserve"> 20</w:t>
      </w:r>
      <w:r>
        <w:rPr>
          <w:rFonts w:ascii="Arial" w:hAnsi="Arial" w:cs="Arial"/>
          <w:b/>
          <w:sz w:val="36"/>
        </w:rPr>
        <w:t>80</w:t>
      </w:r>
      <w:r w:rsidR="00ED7A30" w:rsidRPr="007C649A">
        <w:rPr>
          <w:rFonts w:ascii="Arial" w:hAnsi="Arial" w:cs="Arial"/>
          <w:b/>
          <w:sz w:val="36"/>
        </w:rPr>
        <w:t xml:space="preserve"> </w:t>
      </w:r>
    </w:p>
    <w:p w14:paraId="0407A988" w14:textId="77777777" w:rsidR="00ED7A30" w:rsidRDefault="00ED7A30" w:rsidP="00ED7A30">
      <w:pPr>
        <w:tabs>
          <w:tab w:val="center" w:pos="4681"/>
          <w:tab w:val="left" w:pos="7395"/>
          <w:tab w:val="right" w:leader="dot" w:pos="8640"/>
        </w:tabs>
        <w:rPr>
          <w:rFonts w:ascii="Arial" w:hAnsi="Arial" w:cs="Arial"/>
          <w:b/>
          <w:sz w:val="36"/>
        </w:rPr>
      </w:pPr>
      <w:r>
        <w:rPr>
          <w:rFonts w:ascii="Arial" w:hAnsi="Arial" w:cs="Arial"/>
          <w:b/>
          <w:sz w:val="36"/>
        </w:rPr>
        <w:tab/>
      </w:r>
    </w:p>
    <w:p w14:paraId="34FF7803" w14:textId="77777777" w:rsidR="00ED7A30" w:rsidRPr="004340F8" w:rsidRDefault="00ED7A30" w:rsidP="00ED7A30">
      <w:pPr>
        <w:rPr>
          <w:rFonts w:ascii="Arial" w:hAnsi="Arial" w:cs="Arial"/>
          <w:b/>
          <w:sz w:val="36"/>
        </w:rPr>
      </w:pPr>
      <w:r w:rsidRPr="004340F8">
        <w:rPr>
          <w:rFonts w:ascii="Arial" w:hAnsi="Arial" w:cs="Arial"/>
          <w:b/>
          <w:sz w:val="36"/>
        </w:rPr>
        <w:br w:type="page"/>
      </w:r>
    </w:p>
    <w:p w14:paraId="47ABC802" w14:textId="77777777" w:rsidR="00ED7A30" w:rsidRPr="004340F8" w:rsidRDefault="00ED7A30" w:rsidP="00ED7A30">
      <w:pPr>
        <w:tabs>
          <w:tab w:val="right" w:leader="dot" w:pos="8640"/>
        </w:tabs>
        <w:jc w:val="center"/>
        <w:rPr>
          <w:rFonts w:ascii="Arial" w:hAnsi="Arial" w:cs="Arial"/>
          <w:b/>
          <w:sz w:val="36"/>
        </w:rPr>
      </w:pPr>
    </w:p>
    <w:p w14:paraId="2424C20E" w14:textId="77777777" w:rsidR="00ED7A30" w:rsidRPr="004340F8" w:rsidRDefault="00ED7A30" w:rsidP="00ED7A30">
      <w:pPr>
        <w:jc w:val="center"/>
        <w:rPr>
          <w:rFonts w:ascii="Arial" w:hAnsi="Arial" w:cs="Arial"/>
          <w:b/>
          <w:sz w:val="28"/>
        </w:rPr>
      </w:pPr>
    </w:p>
    <w:p w14:paraId="313557F2" w14:textId="77777777" w:rsidR="00ED7A30" w:rsidRPr="004340F8" w:rsidRDefault="00ED7A30" w:rsidP="00ED7A30">
      <w:pPr>
        <w:tabs>
          <w:tab w:val="left" w:pos="720"/>
          <w:tab w:val="right" w:leader="dot" w:pos="8640"/>
        </w:tabs>
        <w:jc w:val="center"/>
        <w:rPr>
          <w:rFonts w:ascii="Arial" w:hAnsi="Arial" w:cs="Arial"/>
          <w:b/>
          <w:sz w:val="32"/>
          <w:szCs w:val="32"/>
        </w:rPr>
      </w:pPr>
      <w:r w:rsidRPr="004340F8">
        <w:rPr>
          <w:rFonts w:ascii="Arial" w:hAnsi="Arial" w:cs="Arial"/>
          <w:b/>
          <w:sz w:val="32"/>
          <w:szCs w:val="32"/>
        </w:rPr>
        <w:t>SELECTION OF CONSULTANTS</w:t>
      </w:r>
    </w:p>
    <w:p w14:paraId="667BB5FB" w14:textId="77777777" w:rsidR="00ED7A30" w:rsidRPr="004340F8" w:rsidRDefault="00ED7A30" w:rsidP="00ED7A30">
      <w:pPr>
        <w:tabs>
          <w:tab w:val="left" w:pos="720"/>
          <w:tab w:val="right" w:leader="dot" w:pos="8640"/>
        </w:tabs>
        <w:jc w:val="center"/>
        <w:rPr>
          <w:rFonts w:ascii="Arial" w:hAnsi="Arial" w:cs="Arial"/>
          <w:b/>
          <w:sz w:val="28"/>
        </w:rPr>
      </w:pPr>
    </w:p>
    <w:p w14:paraId="33013A92" w14:textId="77777777" w:rsidR="00ED7A30" w:rsidRPr="004340F8" w:rsidRDefault="00ED7A30" w:rsidP="00ED7A30">
      <w:pPr>
        <w:tabs>
          <w:tab w:val="left" w:pos="720"/>
          <w:tab w:val="right" w:leader="dot" w:pos="8640"/>
        </w:tabs>
        <w:jc w:val="center"/>
        <w:rPr>
          <w:rFonts w:ascii="Arial" w:hAnsi="Arial" w:cs="Arial"/>
          <w:b/>
          <w:sz w:val="28"/>
        </w:rPr>
      </w:pPr>
    </w:p>
    <w:p w14:paraId="5130CB74" w14:textId="77777777" w:rsidR="00ED7A30" w:rsidRPr="004340F8" w:rsidRDefault="00ED7A30" w:rsidP="00ED7A30">
      <w:pPr>
        <w:tabs>
          <w:tab w:val="left" w:pos="720"/>
          <w:tab w:val="right" w:leader="dot" w:pos="8640"/>
        </w:tabs>
        <w:jc w:val="center"/>
        <w:rPr>
          <w:rFonts w:ascii="Arial" w:hAnsi="Arial" w:cs="Arial"/>
          <w:b/>
          <w:sz w:val="32"/>
          <w:szCs w:val="32"/>
        </w:rPr>
      </w:pPr>
      <w:r w:rsidRPr="004340F8">
        <w:rPr>
          <w:rFonts w:ascii="Arial" w:hAnsi="Arial" w:cs="Arial"/>
          <w:b/>
          <w:sz w:val="32"/>
          <w:szCs w:val="32"/>
        </w:rPr>
        <w:t>REQUEST FOR PROPOSALS</w:t>
      </w:r>
    </w:p>
    <w:p w14:paraId="57FA07DE" w14:textId="77777777" w:rsidR="00ED7A30" w:rsidRPr="004340F8" w:rsidRDefault="00ED7A30" w:rsidP="00ED7A30">
      <w:pPr>
        <w:tabs>
          <w:tab w:val="left" w:pos="720"/>
          <w:tab w:val="right" w:leader="dot" w:pos="8640"/>
        </w:tabs>
        <w:jc w:val="center"/>
        <w:rPr>
          <w:rFonts w:ascii="Arial" w:hAnsi="Arial" w:cs="Arial"/>
          <w:b/>
          <w:sz w:val="28"/>
        </w:rPr>
      </w:pPr>
    </w:p>
    <w:p w14:paraId="2E0CAA9D" w14:textId="24B32930" w:rsidR="00ED7A30" w:rsidRPr="007C649A" w:rsidRDefault="00ED7A30" w:rsidP="00ED7A30">
      <w:pPr>
        <w:tabs>
          <w:tab w:val="left" w:pos="720"/>
          <w:tab w:val="right" w:leader="dot" w:pos="8640"/>
        </w:tabs>
        <w:jc w:val="center"/>
        <w:rPr>
          <w:rFonts w:ascii="Arial" w:hAnsi="Arial" w:cs="Arial"/>
          <w:b/>
        </w:rPr>
      </w:pPr>
      <w:r w:rsidRPr="007C649A">
        <w:rPr>
          <w:rFonts w:ascii="Arial" w:hAnsi="Arial" w:cs="Arial"/>
          <w:b/>
          <w:sz w:val="28"/>
        </w:rPr>
        <w:t>RFP No.:  FY 0</w:t>
      </w:r>
      <w:r w:rsidR="00590E77">
        <w:rPr>
          <w:rFonts w:ascii="Arial" w:hAnsi="Arial" w:cs="Arial"/>
          <w:b/>
          <w:sz w:val="28"/>
        </w:rPr>
        <w:t>80</w:t>
      </w:r>
      <w:r w:rsidRPr="007C649A">
        <w:rPr>
          <w:rFonts w:ascii="Arial" w:hAnsi="Arial" w:cs="Arial"/>
          <w:b/>
          <w:sz w:val="28"/>
        </w:rPr>
        <w:t>/08</w:t>
      </w:r>
      <w:r w:rsidR="00590E77">
        <w:rPr>
          <w:rFonts w:ascii="Arial" w:hAnsi="Arial" w:cs="Arial"/>
          <w:b/>
          <w:sz w:val="28"/>
        </w:rPr>
        <w:t>1</w:t>
      </w:r>
      <w:r w:rsidRPr="007C649A">
        <w:rPr>
          <w:rFonts w:ascii="Arial" w:hAnsi="Arial" w:cs="Arial"/>
          <w:b/>
          <w:sz w:val="28"/>
        </w:rPr>
        <w:t>-01 VSDTC JANAKPUR</w:t>
      </w:r>
    </w:p>
    <w:p w14:paraId="36FA1025" w14:textId="77777777" w:rsidR="00ED7A30" w:rsidRPr="005A4268" w:rsidRDefault="00ED7A30" w:rsidP="00ED7A30">
      <w:pPr>
        <w:tabs>
          <w:tab w:val="left" w:pos="720"/>
          <w:tab w:val="right" w:leader="dot" w:pos="8640"/>
        </w:tabs>
        <w:jc w:val="center"/>
        <w:rPr>
          <w:rFonts w:ascii="Arial" w:hAnsi="Arial" w:cs="Arial"/>
          <w:b/>
          <w:color w:val="FF0000"/>
        </w:rPr>
      </w:pPr>
    </w:p>
    <w:p w14:paraId="324A1D61" w14:textId="77777777" w:rsidR="00ED7A30" w:rsidRPr="005A4268" w:rsidRDefault="00ED7A30" w:rsidP="00ED7A30">
      <w:pPr>
        <w:tabs>
          <w:tab w:val="left" w:pos="720"/>
          <w:tab w:val="right" w:leader="dot" w:pos="8640"/>
        </w:tabs>
        <w:jc w:val="center"/>
        <w:rPr>
          <w:rFonts w:ascii="Arial" w:hAnsi="Arial" w:cs="Arial"/>
          <w:b/>
          <w:color w:val="FF0000"/>
        </w:rPr>
      </w:pPr>
    </w:p>
    <w:p w14:paraId="6055E615" w14:textId="77777777" w:rsidR="00ED7A30" w:rsidRPr="004340F8" w:rsidRDefault="00ED7A30" w:rsidP="00ED7A30">
      <w:pPr>
        <w:tabs>
          <w:tab w:val="left" w:pos="720"/>
          <w:tab w:val="right" w:leader="dot" w:pos="8640"/>
        </w:tabs>
        <w:jc w:val="center"/>
        <w:rPr>
          <w:rFonts w:ascii="Arial" w:hAnsi="Arial" w:cs="Arial"/>
          <w:b/>
          <w:sz w:val="28"/>
        </w:rPr>
      </w:pPr>
    </w:p>
    <w:p w14:paraId="5A689748" w14:textId="77777777" w:rsidR="00ED7A30" w:rsidRPr="004340F8" w:rsidRDefault="00ED7A30" w:rsidP="00ED7A30">
      <w:pPr>
        <w:jc w:val="center"/>
        <w:rPr>
          <w:rFonts w:ascii="Arial" w:hAnsi="Arial" w:cs="Arial"/>
          <w:b/>
          <w:sz w:val="28"/>
        </w:rPr>
      </w:pPr>
    </w:p>
    <w:p w14:paraId="79809552" w14:textId="77777777" w:rsidR="00ED7A30" w:rsidRPr="004340F8" w:rsidRDefault="00ED7A30" w:rsidP="00ED7A30">
      <w:pPr>
        <w:jc w:val="center"/>
        <w:rPr>
          <w:rFonts w:ascii="Arial" w:hAnsi="Arial" w:cs="Arial"/>
          <w:b/>
          <w:sz w:val="28"/>
        </w:rPr>
      </w:pPr>
      <w:r w:rsidRPr="004340F8">
        <w:rPr>
          <w:rFonts w:ascii="Arial" w:hAnsi="Arial" w:cs="Arial"/>
          <w:b/>
          <w:sz w:val="28"/>
        </w:rPr>
        <w:t xml:space="preserve">Selection of Consulting Services for: </w:t>
      </w:r>
    </w:p>
    <w:p w14:paraId="54ED67C5" w14:textId="77777777" w:rsidR="00ED7A30" w:rsidRPr="004340F8" w:rsidRDefault="00ED7A30" w:rsidP="00ED7A30">
      <w:pPr>
        <w:jc w:val="center"/>
        <w:rPr>
          <w:rFonts w:ascii="Arial" w:hAnsi="Arial" w:cs="Arial"/>
          <w:b/>
          <w:i/>
          <w:sz w:val="28"/>
        </w:rPr>
      </w:pPr>
      <w:r>
        <w:rPr>
          <w:rFonts w:ascii="Arial" w:hAnsi="Arial" w:cs="Arial"/>
          <w:b/>
          <w:sz w:val="28"/>
        </w:rPr>
        <w:t>Short-term Vocational Training Implementation</w:t>
      </w:r>
      <w:r w:rsidRPr="004340F8">
        <w:rPr>
          <w:rFonts w:ascii="Arial" w:hAnsi="Arial" w:cs="Arial"/>
          <w:b/>
          <w:sz w:val="28"/>
        </w:rPr>
        <w:t xml:space="preserve"> </w:t>
      </w:r>
    </w:p>
    <w:p w14:paraId="32B2C982" w14:textId="77777777" w:rsidR="00ED7A30" w:rsidRPr="004340F8" w:rsidRDefault="00ED7A30" w:rsidP="00ED7A30">
      <w:pPr>
        <w:jc w:val="center"/>
        <w:rPr>
          <w:rFonts w:ascii="Arial" w:hAnsi="Arial" w:cs="Arial"/>
          <w:b/>
          <w:sz w:val="28"/>
        </w:rPr>
      </w:pPr>
    </w:p>
    <w:p w14:paraId="0FE94B02" w14:textId="77777777" w:rsidR="00ED7A30" w:rsidRPr="004340F8" w:rsidRDefault="00ED7A30" w:rsidP="00ED7A30">
      <w:pPr>
        <w:jc w:val="center"/>
        <w:rPr>
          <w:rFonts w:ascii="Arial" w:hAnsi="Arial" w:cs="Arial"/>
          <w:b/>
          <w:sz w:val="28"/>
        </w:rPr>
      </w:pPr>
    </w:p>
    <w:p w14:paraId="03EF49D9" w14:textId="77777777" w:rsidR="00ED7A30" w:rsidRPr="004340F8" w:rsidRDefault="00ED7A30" w:rsidP="00ED7A30">
      <w:pPr>
        <w:jc w:val="center"/>
        <w:rPr>
          <w:rFonts w:ascii="Arial" w:hAnsi="Arial" w:cs="Arial"/>
          <w:b/>
          <w:sz w:val="28"/>
        </w:rPr>
      </w:pPr>
    </w:p>
    <w:p w14:paraId="0DF0AD34" w14:textId="77777777" w:rsidR="00ED7A30" w:rsidRPr="004340F8" w:rsidRDefault="00ED7A30" w:rsidP="00ED7A30">
      <w:pPr>
        <w:jc w:val="center"/>
        <w:rPr>
          <w:rFonts w:ascii="Arial" w:hAnsi="Arial" w:cs="Arial"/>
          <w:b/>
          <w:sz w:val="28"/>
        </w:rPr>
      </w:pPr>
    </w:p>
    <w:p w14:paraId="65314D2D" w14:textId="77777777" w:rsidR="00ED7A30" w:rsidRPr="004340F8" w:rsidRDefault="00ED7A30" w:rsidP="00ED7A30">
      <w:pPr>
        <w:jc w:val="center"/>
        <w:rPr>
          <w:rFonts w:ascii="Arial" w:hAnsi="Arial" w:cs="Arial"/>
          <w:b/>
          <w:sz w:val="28"/>
        </w:rPr>
      </w:pPr>
    </w:p>
    <w:p w14:paraId="2F6A9469" w14:textId="77777777" w:rsidR="00ED7A30" w:rsidRPr="004340F8" w:rsidRDefault="00ED7A30" w:rsidP="00ED7A30">
      <w:pPr>
        <w:jc w:val="center"/>
        <w:rPr>
          <w:rFonts w:ascii="Arial" w:hAnsi="Arial" w:cs="Arial"/>
        </w:rPr>
      </w:pPr>
    </w:p>
    <w:p w14:paraId="26CC4A8D" w14:textId="1ACB269F" w:rsidR="00ED7A30" w:rsidRPr="004340F8" w:rsidRDefault="00ED7A30" w:rsidP="00ED7A30">
      <w:pPr>
        <w:tabs>
          <w:tab w:val="left" w:pos="720"/>
          <w:tab w:val="right" w:leader="dot" w:pos="8640"/>
        </w:tabs>
        <w:jc w:val="center"/>
        <w:rPr>
          <w:rFonts w:ascii="Arial" w:hAnsi="Arial" w:cs="Arial"/>
          <w:b/>
          <w:sz w:val="28"/>
        </w:rPr>
      </w:pPr>
      <w:r w:rsidRPr="004340F8">
        <w:rPr>
          <w:rFonts w:ascii="Arial" w:hAnsi="Arial" w:cs="Arial"/>
          <w:b/>
          <w:sz w:val="28"/>
        </w:rPr>
        <w:t>Project</w:t>
      </w:r>
      <w:r>
        <w:rPr>
          <w:rFonts w:ascii="Arial" w:hAnsi="Arial" w:cs="Arial"/>
          <w:b/>
          <w:sz w:val="28"/>
        </w:rPr>
        <w:t xml:space="preserve">: Short term Training </w:t>
      </w:r>
      <w:r w:rsidR="00590E77">
        <w:rPr>
          <w:rFonts w:ascii="Arial" w:hAnsi="Arial" w:cs="Arial"/>
          <w:b/>
          <w:sz w:val="28"/>
        </w:rPr>
        <w:t>Implementations</w:t>
      </w:r>
    </w:p>
    <w:p w14:paraId="0654C4DD" w14:textId="77777777" w:rsidR="00ED7A30" w:rsidRPr="004340F8" w:rsidRDefault="00ED7A30" w:rsidP="00ED7A30">
      <w:pPr>
        <w:tabs>
          <w:tab w:val="left" w:pos="720"/>
          <w:tab w:val="right" w:leader="dot" w:pos="8640"/>
        </w:tabs>
        <w:jc w:val="center"/>
        <w:rPr>
          <w:rFonts w:ascii="Arial" w:hAnsi="Arial" w:cs="Arial"/>
          <w:b/>
          <w:sz w:val="28"/>
        </w:rPr>
      </w:pPr>
      <w:r>
        <w:rPr>
          <w:rFonts w:ascii="Arial" w:hAnsi="Arial" w:cs="Arial"/>
          <w:b/>
          <w:sz w:val="28"/>
        </w:rPr>
        <w:t xml:space="preserve">Office Name:  Vocational and Skills Development Training Centre </w:t>
      </w:r>
      <w:proofErr w:type="spellStart"/>
      <w:r>
        <w:rPr>
          <w:rFonts w:ascii="Arial" w:hAnsi="Arial" w:cs="Arial"/>
          <w:b/>
          <w:sz w:val="28"/>
        </w:rPr>
        <w:t>Janakpurdham</w:t>
      </w:r>
      <w:proofErr w:type="spellEnd"/>
      <w:r>
        <w:rPr>
          <w:rFonts w:ascii="Arial" w:hAnsi="Arial" w:cs="Arial"/>
          <w:b/>
          <w:sz w:val="28"/>
        </w:rPr>
        <w:t xml:space="preserve">         </w:t>
      </w:r>
    </w:p>
    <w:p w14:paraId="7D110A41" w14:textId="77777777" w:rsidR="00ED7A30" w:rsidRDefault="00ED7A30" w:rsidP="00ED7A30">
      <w:pPr>
        <w:tabs>
          <w:tab w:val="left" w:pos="720"/>
          <w:tab w:val="right" w:leader="dot" w:pos="8640"/>
        </w:tabs>
        <w:jc w:val="center"/>
        <w:rPr>
          <w:rFonts w:ascii="Arial" w:hAnsi="Arial" w:cs="Arial"/>
          <w:b/>
          <w:sz w:val="28"/>
        </w:rPr>
      </w:pPr>
      <w:r>
        <w:rPr>
          <w:rFonts w:ascii="Arial" w:hAnsi="Arial" w:cs="Arial"/>
          <w:b/>
          <w:sz w:val="28"/>
        </w:rPr>
        <w:t xml:space="preserve">Office Address:   </w:t>
      </w:r>
      <w:proofErr w:type="spellStart"/>
      <w:r>
        <w:rPr>
          <w:rFonts w:ascii="Arial" w:hAnsi="Arial" w:cs="Arial"/>
          <w:b/>
          <w:sz w:val="28"/>
        </w:rPr>
        <w:t>Janakpurdham</w:t>
      </w:r>
      <w:proofErr w:type="spellEnd"/>
      <w:r>
        <w:rPr>
          <w:rFonts w:ascii="Arial" w:hAnsi="Arial" w:cs="Arial"/>
          <w:b/>
          <w:sz w:val="28"/>
        </w:rPr>
        <w:t xml:space="preserve"> Dhanusha, Madhesh Province</w:t>
      </w:r>
    </w:p>
    <w:p w14:paraId="11C353C1" w14:textId="01CCEAE3" w:rsidR="00ED7A30" w:rsidRPr="004340F8" w:rsidRDefault="00ED7A30" w:rsidP="00ED7A30">
      <w:pPr>
        <w:tabs>
          <w:tab w:val="left" w:pos="720"/>
          <w:tab w:val="right" w:leader="dot" w:pos="8640"/>
        </w:tabs>
        <w:jc w:val="center"/>
        <w:rPr>
          <w:rFonts w:ascii="Arial" w:hAnsi="Arial" w:cs="Arial"/>
          <w:b/>
          <w:sz w:val="28"/>
        </w:rPr>
      </w:pPr>
      <w:r>
        <w:rPr>
          <w:rFonts w:ascii="Arial" w:hAnsi="Arial" w:cs="Arial"/>
          <w:b/>
          <w:sz w:val="28"/>
        </w:rPr>
        <w:t>Phone no 041522637/9844053939</w:t>
      </w:r>
      <w:r w:rsidR="00590E77">
        <w:rPr>
          <w:rFonts w:ascii="Arial" w:hAnsi="Arial" w:cs="Arial"/>
          <w:b/>
          <w:sz w:val="28"/>
        </w:rPr>
        <w:t>/9854080637</w:t>
      </w:r>
    </w:p>
    <w:p w14:paraId="0D70DB93" w14:textId="77777777" w:rsidR="00ED7A30" w:rsidRPr="004340F8" w:rsidRDefault="00ED7A30" w:rsidP="00ED7A30">
      <w:pPr>
        <w:tabs>
          <w:tab w:val="left" w:pos="720"/>
          <w:tab w:val="right" w:leader="dot" w:pos="8640"/>
        </w:tabs>
        <w:jc w:val="center"/>
        <w:rPr>
          <w:rFonts w:ascii="Arial" w:hAnsi="Arial" w:cs="Arial"/>
          <w:b/>
          <w:sz w:val="28"/>
        </w:rPr>
      </w:pPr>
    </w:p>
    <w:p w14:paraId="3DA43C51" w14:textId="77777777" w:rsidR="00ED7A30" w:rsidRPr="004340F8" w:rsidRDefault="00ED7A30" w:rsidP="00ED7A30">
      <w:pPr>
        <w:tabs>
          <w:tab w:val="left" w:pos="720"/>
          <w:tab w:val="right" w:leader="dot" w:pos="8640"/>
        </w:tabs>
        <w:jc w:val="center"/>
        <w:rPr>
          <w:rFonts w:ascii="Arial" w:hAnsi="Arial" w:cs="Arial"/>
          <w:b/>
          <w:sz w:val="28"/>
        </w:rPr>
      </w:pPr>
    </w:p>
    <w:p w14:paraId="60AAC5D1" w14:textId="77777777" w:rsidR="00ED7A30" w:rsidRPr="004340F8" w:rsidRDefault="00ED7A30" w:rsidP="00ED7A30">
      <w:pPr>
        <w:tabs>
          <w:tab w:val="left" w:pos="720"/>
          <w:tab w:val="right" w:leader="dot" w:pos="8640"/>
        </w:tabs>
        <w:jc w:val="center"/>
        <w:rPr>
          <w:rFonts w:ascii="Arial" w:hAnsi="Arial" w:cs="Arial"/>
          <w:b/>
          <w:sz w:val="28"/>
        </w:rPr>
      </w:pPr>
    </w:p>
    <w:p w14:paraId="1273CD54" w14:textId="77777777" w:rsidR="00ED7A30" w:rsidRPr="004340F8" w:rsidRDefault="00ED7A30" w:rsidP="00ED7A30">
      <w:pPr>
        <w:tabs>
          <w:tab w:val="left" w:pos="720"/>
          <w:tab w:val="right" w:leader="dot" w:pos="8640"/>
        </w:tabs>
        <w:jc w:val="center"/>
        <w:rPr>
          <w:rFonts w:ascii="Arial" w:hAnsi="Arial" w:cs="Arial"/>
          <w:b/>
          <w:sz w:val="28"/>
        </w:rPr>
      </w:pPr>
    </w:p>
    <w:p w14:paraId="7F98C04A" w14:textId="77777777" w:rsidR="00ED7A30" w:rsidRPr="004340F8" w:rsidRDefault="00ED7A30" w:rsidP="00ED7A30">
      <w:pPr>
        <w:tabs>
          <w:tab w:val="left" w:pos="720"/>
          <w:tab w:val="right" w:leader="dot" w:pos="8640"/>
        </w:tabs>
        <w:jc w:val="center"/>
        <w:rPr>
          <w:rFonts w:ascii="Arial" w:hAnsi="Arial" w:cs="Arial"/>
          <w:b/>
          <w:sz w:val="28"/>
        </w:rPr>
      </w:pPr>
    </w:p>
    <w:p w14:paraId="2215E09A" w14:textId="77777777" w:rsidR="00ED7A30" w:rsidRPr="004340F8" w:rsidRDefault="00ED7A30" w:rsidP="00ED7A30">
      <w:pPr>
        <w:tabs>
          <w:tab w:val="left" w:pos="720"/>
          <w:tab w:val="right" w:leader="dot" w:pos="8640"/>
        </w:tabs>
        <w:jc w:val="center"/>
        <w:rPr>
          <w:rFonts w:ascii="Arial" w:hAnsi="Arial" w:cs="Arial"/>
          <w:b/>
          <w:sz w:val="28"/>
        </w:rPr>
      </w:pPr>
    </w:p>
    <w:p w14:paraId="3C564864" w14:textId="77777777" w:rsidR="00ED7A30" w:rsidRPr="004340F8" w:rsidRDefault="00ED7A30" w:rsidP="00ED7A30">
      <w:pPr>
        <w:tabs>
          <w:tab w:val="left" w:pos="720"/>
          <w:tab w:val="right" w:leader="dot" w:pos="8640"/>
        </w:tabs>
        <w:jc w:val="center"/>
        <w:rPr>
          <w:rFonts w:ascii="Arial" w:hAnsi="Arial" w:cs="Arial"/>
          <w:b/>
          <w:sz w:val="28"/>
        </w:rPr>
      </w:pPr>
    </w:p>
    <w:p w14:paraId="5523F300" w14:textId="77777777" w:rsidR="00ED7A30" w:rsidRPr="004340F8" w:rsidRDefault="00ED7A30" w:rsidP="00ED7A30">
      <w:pPr>
        <w:tabs>
          <w:tab w:val="left" w:pos="720"/>
          <w:tab w:val="right" w:leader="dot" w:pos="8640"/>
        </w:tabs>
        <w:jc w:val="center"/>
        <w:rPr>
          <w:rFonts w:ascii="Arial" w:hAnsi="Arial" w:cs="Arial"/>
          <w:b/>
          <w:sz w:val="28"/>
        </w:rPr>
      </w:pPr>
    </w:p>
    <w:p w14:paraId="5F2E3C90" w14:textId="77777777" w:rsidR="00ED7A30" w:rsidRDefault="00ED7A30" w:rsidP="00ED7A30">
      <w:pPr>
        <w:tabs>
          <w:tab w:val="left" w:pos="720"/>
          <w:tab w:val="right" w:leader="dot" w:pos="8640"/>
        </w:tabs>
        <w:jc w:val="center"/>
        <w:rPr>
          <w:rFonts w:ascii="Arial" w:hAnsi="Arial" w:cs="Arial"/>
          <w:b/>
          <w:sz w:val="28"/>
        </w:rPr>
      </w:pPr>
      <w:r>
        <w:rPr>
          <w:rFonts w:ascii="Arial" w:hAnsi="Arial" w:cs="Arial"/>
          <w:b/>
          <w:sz w:val="28"/>
        </w:rPr>
        <w:t>Financing Agency: government of Madhesh Province</w:t>
      </w:r>
    </w:p>
    <w:p w14:paraId="0BD639EE" w14:textId="77777777" w:rsidR="00ED7A30" w:rsidRDefault="00ED7A30" w:rsidP="00ED7A30">
      <w:pPr>
        <w:tabs>
          <w:tab w:val="left" w:pos="720"/>
          <w:tab w:val="right" w:leader="dot" w:pos="8640"/>
        </w:tabs>
        <w:jc w:val="center"/>
        <w:rPr>
          <w:rFonts w:ascii="Arial" w:hAnsi="Arial" w:cs="Arial"/>
          <w:b/>
          <w:sz w:val="28"/>
        </w:rPr>
      </w:pPr>
    </w:p>
    <w:p w14:paraId="34791C3B" w14:textId="77777777" w:rsidR="00ED7A30" w:rsidRDefault="00ED7A30" w:rsidP="00ED7A30">
      <w:pPr>
        <w:tabs>
          <w:tab w:val="left" w:pos="720"/>
          <w:tab w:val="right" w:leader="dot" w:pos="8640"/>
        </w:tabs>
        <w:jc w:val="center"/>
        <w:rPr>
          <w:rFonts w:ascii="Arial" w:hAnsi="Arial" w:cs="Arial"/>
          <w:b/>
          <w:sz w:val="28"/>
        </w:rPr>
      </w:pPr>
    </w:p>
    <w:p w14:paraId="253CC2D3" w14:textId="77777777" w:rsidR="00ED7A30" w:rsidRDefault="00ED7A30" w:rsidP="00ED7A30">
      <w:pPr>
        <w:tabs>
          <w:tab w:val="left" w:pos="720"/>
          <w:tab w:val="right" w:leader="dot" w:pos="8640"/>
        </w:tabs>
        <w:jc w:val="center"/>
        <w:rPr>
          <w:rFonts w:ascii="Arial" w:hAnsi="Arial" w:cs="Arial"/>
          <w:b/>
          <w:sz w:val="28"/>
        </w:rPr>
      </w:pPr>
    </w:p>
    <w:p w14:paraId="270AE5C1" w14:textId="77777777" w:rsidR="00ED7A30" w:rsidRDefault="00ED7A30" w:rsidP="00ED7A30">
      <w:pPr>
        <w:tabs>
          <w:tab w:val="left" w:pos="720"/>
          <w:tab w:val="right" w:leader="dot" w:pos="8640"/>
        </w:tabs>
        <w:jc w:val="center"/>
        <w:rPr>
          <w:rFonts w:ascii="Arial" w:hAnsi="Arial" w:cs="Arial"/>
          <w:b/>
          <w:sz w:val="28"/>
        </w:rPr>
      </w:pPr>
    </w:p>
    <w:p w14:paraId="681CF36E" w14:textId="77777777" w:rsidR="00ED7A30" w:rsidRDefault="00ED7A30" w:rsidP="00ED7A30">
      <w:pPr>
        <w:tabs>
          <w:tab w:val="left" w:pos="720"/>
          <w:tab w:val="right" w:leader="dot" w:pos="8640"/>
        </w:tabs>
        <w:jc w:val="center"/>
        <w:rPr>
          <w:rFonts w:ascii="Arial" w:hAnsi="Arial" w:cs="Arial"/>
          <w:b/>
          <w:sz w:val="28"/>
        </w:rPr>
      </w:pPr>
    </w:p>
    <w:p w14:paraId="39B3A664" w14:textId="77777777" w:rsidR="00ED7A30" w:rsidRDefault="00ED7A30" w:rsidP="00ED7A30">
      <w:pPr>
        <w:tabs>
          <w:tab w:val="left" w:pos="720"/>
          <w:tab w:val="right" w:leader="dot" w:pos="8640"/>
        </w:tabs>
        <w:jc w:val="center"/>
        <w:rPr>
          <w:rFonts w:ascii="Arial" w:hAnsi="Arial" w:cs="Arial"/>
          <w:b/>
          <w:sz w:val="28"/>
        </w:rPr>
      </w:pPr>
    </w:p>
    <w:p w14:paraId="3C032597" w14:textId="77777777" w:rsidR="00ED7A30" w:rsidRDefault="00ED7A30" w:rsidP="00ED7A30">
      <w:pPr>
        <w:pStyle w:val="Heading1"/>
        <w:rPr>
          <w:rFonts w:ascii="Arial" w:hAnsi="Arial" w:cs="Arial"/>
          <w:b w:val="0"/>
        </w:rPr>
      </w:pPr>
      <w:bookmarkStart w:id="0" w:name="_Toc330557841"/>
      <w:bookmarkStart w:id="1" w:name="_Toc488659990"/>
      <w:bookmarkStart w:id="2" w:name="_Toc493066334"/>
      <w:r>
        <w:rPr>
          <w:rFonts w:ascii="Arial" w:hAnsi="Arial" w:cs="Arial"/>
          <w:b w:val="0"/>
        </w:rPr>
        <w:lastRenderedPageBreak/>
        <w:t>PART I</w:t>
      </w:r>
      <w:bookmarkEnd w:id="0"/>
      <w:bookmarkEnd w:id="1"/>
      <w:bookmarkEnd w:id="2"/>
    </w:p>
    <w:p w14:paraId="5FC5F4D6" w14:textId="77777777" w:rsidR="00ED7A30" w:rsidRDefault="00ED7A30" w:rsidP="00ED7A30">
      <w:pPr>
        <w:pStyle w:val="Heading1"/>
        <w:rPr>
          <w:rFonts w:ascii="Arial" w:hAnsi="Arial" w:cs="Arial"/>
          <w:b w:val="0"/>
        </w:rPr>
      </w:pPr>
      <w:bookmarkStart w:id="3" w:name="_Section_1._"/>
      <w:bookmarkStart w:id="4" w:name="Section"/>
      <w:bookmarkStart w:id="5" w:name="_Toc493066335"/>
      <w:bookmarkStart w:id="6" w:name="_Toc488659991"/>
      <w:bookmarkStart w:id="7" w:name="_Toc330557842"/>
      <w:bookmarkEnd w:id="3"/>
      <w:bookmarkEnd w:id="4"/>
      <w:r>
        <w:rPr>
          <w:rFonts w:ascii="Arial" w:hAnsi="Arial" w:cs="Arial"/>
          <w:b w:val="0"/>
        </w:rPr>
        <w:t>Section 1.  Letter of Invitation</w:t>
      </w:r>
      <w:bookmarkEnd w:id="5"/>
      <w:bookmarkEnd w:id="6"/>
      <w:bookmarkEnd w:id="7"/>
    </w:p>
    <w:p w14:paraId="484E8D8F" w14:textId="77777777" w:rsidR="00ED7A30" w:rsidRDefault="00ED7A30" w:rsidP="00ED7A30">
      <w:pPr>
        <w:pStyle w:val="List"/>
        <w:rPr>
          <w:rFonts w:ascii="Arial" w:hAnsi="Arial" w:cs="Arial"/>
        </w:rPr>
      </w:pPr>
    </w:p>
    <w:p w14:paraId="08997C4C" w14:textId="77777777" w:rsidR="00ED7A30" w:rsidRDefault="00ED7A30" w:rsidP="00ED7A30">
      <w:pPr>
        <w:pStyle w:val="Salutation"/>
        <w:rPr>
          <w:rFonts w:ascii="Arial" w:hAnsi="Arial" w:cs="Arial"/>
          <w:sz w:val="22"/>
          <w:szCs w:val="22"/>
        </w:rPr>
      </w:pPr>
    </w:p>
    <w:p w14:paraId="03421ED1" w14:textId="77777777" w:rsidR="00ED7A30" w:rsidRDefault="00ED7A30" w:rsidP="00ED7A30">
      <w:pPr>
        <w:pStyle w:val="BankNormal"/>
        <w:tabs>
          <w:tab w:val="left" w:pos="720"/>
          <w:tab w:val="right" w:leader="dot" w:pos="8640"/>
        </w:tabs>
        <w:spacing w:after="0"/>
        <w:rPr>
          <w:rFonts w:ascii="Arial" w:hAnsi="Arial" w:cs="Arial"/>
          <w:sz w:val="22"/>
          <w:szCs w:val="22"/>
        </w:rPr>
      </w:pPr>
      <w:r>
        <w:rPr>
          <w:rFonts w:ascii="Arial" w:hAnsi="Arial" w:cs="Arial"/>
          <w:sz w:val="22"/>
          <w:szCs w:val="22"/>
        </w:rPr>
        <w:t>To,</w:t>
      </w:r>
    </w:p>
    <w:p w14:paraId="1AA4FC0A" w14:textId="77777777" w:rsidR="00ED7A30" w:rsidRDefault="00ED7A30" w:rsidP="00ED7A30">
      <w:pPr>
        <w:pStyle w:val="BankNormal"/>
        <w:tabs>
          <w:tab w:val="left" w:pos="720"/>
          <w:tab w:val="right" w:leader="dot" w:pos="8640"/>
        </w:tabs>
        <w:spacing w:after="0"/>
        <w:rPr>
          <w:rFonts w:ascii="Arial" w:hAnsi="Arial" w:cs="Arial"/>
          <w:sz w:val="22"/>
          <w:szCs w:val="22"/>
        </w:rPr>
      </w:pPr>
      <w:r>
        <w:rPr>
          <w:rFonts w:ascii="Arial" w:hAnsi="Arial" w:cs="Arial"/>
          <w:sz w:val="22"/>
          <w:szCs w:val="22"/>
        </w:rPr>
        <w:t>Mr./Ms.</w:t>
      </w:r>
    </w:p>
    <w:p w14:paraId="4665C362" w14:textId="34329270" w:rsidR="00ED7A30" w:rsidRDefault="00327D6C" w:rsidP="00ED7A30">
      <w:pPr>
        <w:pStyle w:val="BankNormal"/>
        <w:tabs>
          <w:tab w:val="left" w:pos="720"/>
          <w:tab w:val="right" w:leader="dot" w:pos="8640"/>
        </w:tabs>
        <w:spacing w:after="0"/>
        <w:rPr>
          <w:rFonts w:ascii="Arial" w:hAnsi="Arial" w:cs="Arial"/>
          <w:sz w:val="22"/>
          <w:szCs w:val="22"/>
        </w:rPr>
      </w:pPr>
      <w:r>
        <w:rPr>
          <w:rFonts w:ascii="Arial" w:hAnsi="Arial" w:cs="Arial"/>
          <w:sz w:val="22"/>
          <w:szCs w:val="22"/>
        </w:rPr>
        <w:t xml:space="preserve">(All Shortlisted Technical training  Providers) </w:t>
      </w:r>
      <w:r w:rsidR="00ED7A30">
        <w:rPr>
          <w:rFonts w:ascii="Arial" w:hAnsi="Arial" w:cs="Arial"/>
          <w:sz w:val="22"/>
          <w:szCs w:val="22"/>
        </w:rPr>
        <w:t>Company,</w:t>
      </w:r>
    </w:p>
    <w:p w14:paraId="4905567A" w14:textId="77777777" w:rsidR="00ED7A30" w:rsidRDefault="00ED7A30" w:rsidP="00ED7A30">
      <w:pPr>
        <w:rPr>
          <w:lang w:bidi="ne-NP"/>
        </w:rPr>
      </w:pPr>
      <w:r>
        <w:rPr>
          <w:rFonts w:ascii="Arial" w:hAnsi="Arial" w:cs="Arial"/>
          <w:sz w:val="22"/>
          <w:szCs w:val="22"/>
        </w:rPr>
        <w:t>[Insert: Name and Address of Consultant].</w:t>
      </w:r>
    </w:p>
    <w:p w14:paraId="6CD351EC" w14:textId="77777777" w:rsidR="00ED7A30" w:rsidRDefault="00ED7A30" w:rsidP="00ED7A30">
      <w:pPr>
        <w:tabs>
          <w:tab w:val="right" w:leader="dot" w:pos="8640"/>
        </w:tabs>
        <w:jc w:val="both"/>
        <w:rPr>
          <w:rFonts w:ascii="Arial" w:hAnsi="Arial" w:cs="Arial"/>
          <w:sz w:val="22"/>
          <w:szCs w:val="22"/>
          <w:lang w:val="en-GB"/>
        </w:rPr>
      </w:pPr>
    </w:p>
    <w:p w14:paraId="01FAAF24" w14:textId="77777777" w:rsidR="00ED7A30" w:rsidRDefault="00ED7A30" w:rsidP="00ED7A30">
      <w:pPr>
        <w:pStyle w:val="List"/>
        <w:numPr>
          <w:ilvl w:val="0"/>
          <w:numId w:val="1"/>
        </w:numPr>
        <w:ind w:left="810" w:hanging="450"/>
        <w:jc w:val="both"/>
        <w:rPr>
          <w:rFonts w:ascii="Arial" w:hAnsi="Arial" w:cs="Arial"/>
          <w:i/>
          <w:sz w:val="22"/>
          <w:szCs w:val="22"/>
        </w:rPr>
      </w:pPr>
      <w:r>
        <w:rPr>
          <w:rFonts w:ascii="Arial" w:hAnsi="Arial" w:cs="Arial"/>
          <w:sz w:val="22"/>
          <w:szCs w:val="22"/>
        </w:rPr>
        <w:t xml:space="preserve">Government of Madhesh </w:t>
      </w:r>
      <w:proofErr w:type="spellStart"/>
      <w:r>
        <w:rPr>
          <w:rFonts w:ascii="Arial" w:hAnsi="Arial" w:cs="Arial"/>
          <w:sz w:val="22"/>
          <w:szCs w:val="22"/>
        </w:rPr>
        <w:t>pradesh</w:t>
      </w:r>
      <w:proofErr w:type="spellEnd"/>
      <w:r>
        <w:rPr>
          <w:rFonts w:ascii="Arial" w:hAnsi="Arial" w:cs="Arial"/>
          <w:sz w:val="22"/>
          <w:szCs w:val="22"/>
        </w:rPr>
        <w:t xml:space="preserve"> has allocated fund toward the cost of </w:t>
      </w:r>
      <w:r>
        <w:rPr>
          <w:rFonts w:ascii="Arial" w:hAnsi="Arial" w:cs="Arial"/>
          <w:b/>
          <w:bCs/>
          <w:iCs/>
          <w:sz w:val="22"/>
          <w:szCs w:val="22"/>
        </w:rPr>
        <w:t>Vocational and</w:t>
      </w:r>
      <w:r>
        <w:rPr>
          <w:rFonts w:ascii="Arial" w:hAnsi="Arial" w:cs="Arial"/>
          <w:iCs/>
          <w:sz w:val="22"/>
          <w:szCs w:val="22"/>
        </w:rPr>
        <w:t xml:space="preserve"> </w:t>
      </w:r>
      <w:r>
        <w:rPr>
          <w:rFonts w:ascii="Arial" w:hAnsi="Arial" w:cs="Arial"/>
          <w:b/>
          <w:bCs/>
          <w:iCs/>
          <w:sz w:val="22"/>
          <w:szCs w:val="22"/>
        </w:rPr>
        <w:t>Skill Development Training Centre</w:t>
      </w:r>
      <w:r>
        <w:rPr>
          <w:rFonts w:ascii="Arial" w:hAnsi="Arial" w:cs="Arial"/>
          <w:sz w:val="22"/>
          <w:szCs w:val="22"/>
        </w:rPr>
        <w:t xml:space="preserve"> Janakpur Dhanusha and intends to apply a portion of this budget to eligible payments under this Contract for which this Request for Proposals is issued and upon approval by the Province Government, and will be subject, in all respects, to the terms and conditions of the [budget agreement. </w:t>
      </w:r>
    </w:p>
    <w:p w14:paraId="091DBAD8" w14:textId="77777777" w:rsidR="00ED7A30" w:rsidRDefault="00ED7A30" w:rsidP="00ED7A30">
      <w:pPr>
        <w:pStyle w:val="List"/>
        <w:ind w:left="0" w:firstLine="0"/>
        <w:jc w:val="both"/>
        <w:rPr>
          <w:rFonts w:ascii="Arial" w:hAnsi="Arial" w:cs="Arial"/>
          <w:i/>
          <w:sz w:val="22"/>
          <w:szCs w:val="22"/>
        </w:rPr>
      </w:pPr>
    </w:p>
    <w:p w14:paraId="54959DE0" w14:textId="77777777" w:rsidR="00ED7A30" w:rsidRDefault="00ED7A30" w:rsidP="00ED7A30">
      <w:pPr>
        <w:pStyle w:val="List"/>
        <w:numPr>
          <w:ilvl w:val="0"/>
          <w:numId w:val="1"/>
        </w:numPr>
        <w:jc w:val="both"/>
        <w:rPr>
          <w:rFonts w:ascii="Arial" w:hAnsi="Arial" w:cs="Arial"/>
          <w:sz w:val="22"/>
          <w:szCs w:val="22"/>
        </w:rPr>
      </w:pPr>
      <w:r>
        <w:rPr>
          <w:rFonts w:ascii="Arial" w:hAnsi="Arial" w:cs="Arial"/>
          <w:sz w:val="22"/>
          <w:szCs w:val="22"/>
        </w:rPr>
        <w:t>The Client now invites proposals to provide the following consulting services (hereinafter called “Services”): Short term Vocational</w:t>
      </w:r>
      <w:r>
        <w:rPr>
          <w:rFonts w:ascii="Arial" w:hAnsi="Arial" w:cs="Arial"/>
          <w:b/>
          <w:bCs/>
          <w:iCs/>
          <w:sz w:val="22"/>
          <w:szCs w:val="22"/>
        </w:rPr>
        <w:t xml:space="preserve"> Training Implementation</w:t>
      </w:r>
      <w:r>
        <w:rPr>
          <w:rFonts w:ascii="Arial" w:hAnsi="Arial" w:cs="Arial"/>
          <w:sz w:val="22"/>
          <w:szCs w:val="22"/>
        </w:rPr>
        <w:t xml:space="preserve"> assignment</w:t>
      </w:r>
      <w:r>
        <w:rPr>
          <w:rFonts w:ascii="Arial" w:hAnsi="Arial" w:cs="Arial"/>
          <w:b/>
          <w:bCs/>
        </w:rPr>
        <w:t xml:space="preserve"> Short-term Training</w:t>
      </w:r>
      <w:r>
        <w:rPr>
          <w:rFonts w:ascii="Arial" w:hAnsi="Arial" w:cs="Arial"/>
          <w:sz w:val="22"/>
          <w:szCs w:val="22"/>
        </w:rPr>
        <w:t xml:space="preserve"> &amp;.  More details on the Services are provided in the Terms of Reference.</w:t>
      </w:r>
    </w:p>
    <w:p w14:paraId="0AD68E0F" w14:textId="77777777" w:rsidR="00ED7A30" w:rsidRDefault="00ED7A30" w:rsidP="00ED7A30">
      <w:pPr>
        <w:pStyle w:val="List"/>
        <w:ind w:left="360"/>
        <w:rPr>
          <w:rFonts w:ascii="Arial" w:hAnsi="Arial" w:cs="Arial"/>
          <w:sz w:val="22"/>
          <w:szCs w:val="22"/>
        </w:rPr>
      </w:pPr>
    </w:p>
    <w:p w14:paraId="64148B05" w14:textId="77777777" w:rsidR="00ED7A30" w:rsidRDefault="00ED7A30" w:rsidP="00ED7A30">
      <w:pPr>
        <w:pStyle w:val="List"/>
        <w:keepNext/>
        <w:numPr>
          <w:ilvl w:val="0"/>
          <w:numId w:val="1"/>
        </w:numPr>
        <w:jc w:val="both"/>
        <w:rPr>
          <w:rFonts w:ascii="Arial" w:hAnsi="Arial" w:cs="Arial"/>
          <w:sz w:val="22"/>
          <w:szCs w:val="22"/>
        </w:rPr>
      </w:pPr>
      <w:r>
        <w:rPr>
          <w:rFonts w:ascii="Arial" w:hAnsi="Arial" w:cs="Arial"/>
          <w:sz w:val="22"/>
          <w:szCs w:val="22"/>
        </w:rPr>
        <w:t xml:space="preserve">This Request for Proposals (RFP) has been addressed to the following shortlisted Consultants: </w:t>
      </w:r>
      <w:r>
        <w:rPr>
          <w:rFonts w:ascii="Arial" w:hAnsi="Arial" w:cs="Arial"/>
          <w:b/>
          <w:bCs/>
          <w:sz w:val="22"/>
          <w:szCs w:val="22"/>
        </w:rPr>
        <w:t>[Insert the list of shortlisted Consultants</w:t>
      </w:r>
      <w:r>
        <w:rPr>
          <w:rFonts w:ascii="Arial" w:hAnsi="Arial" w:cs="Arial"/>
          <w:sz w:val="22"/>
          <w:szCs w:val="22"/>
        </w:rPr>
        <w:t>. If a Consultant is a Joint Venture (JV), the full name of the JV, as in the Expression of Interest, shall be used. In addition, list all members, starting with the name of the lead member. To ensure eligibility, specify country of incorporation for each of the Shortlisted Consultants, JV partners and Sub-consultants]</w:t>
      </w:r>
    </w:p>
    <w:p w14:paraId="03263A27" w14:textId="77777777" w:rsidR="00ED7A30" w:rsidRDefault="00ED7A30" w:rsidP="00ED7A30">
      <w:pPr>
        <w:pStyle w:val="BodyText"/>
        <w:spacing w:after="0"/>
        <w:rPr>
          <w:rFonts w:ascii="Arial" w:hAnsi="Arial" w:cs="Arial"/>
          <w:iCs/>
          <w:sz w:val="22"/>
          <w:szCs w:val="22"/>
        </w:rPr>
      </w:pPr>
    </w:p>
    <w:p w14:paraId="6C919CE4" w14:textId="77777777" w:rsidR="00ED7A30" w:rsidRDefault="00ED7A30" w:rsidP="00ED7A30">
      <w:pPr>
        <w:pStyle w:val="BodyTextIndent"/>
        <w:numPr>
          <w:ilvl w:val="0"/>
          <w:numId w:val="1"/>
        </w:numPr>
        <w:tabs>
          <w:tab w:val="clear" w:pos="-720"/>
          <w:tab w:val="left" w:pos="720"/>
        </w:tabs>
        <w:suppressAutoHyphens w:val="0"/>
        <w:rPr>
          <w:rFonts w:ascii="Arial" w:hAnsi="Arial" w:cs="Arial"/>
          <w:sz w:val="22"/>
          <w:szCs w:val="22"/>
        </w:rPr>
      </w:pPr>
      <w:r>
        <w:rPr>
          <w:rFonts w:ascii="Arial" w:hAnsi="Arial" w:cs="Arial"/>
          <w:sz w:val="22"/>
          <w:szCs w:val="22"/>
        </w:rPr>
        <w:t xml:space="preserve">It is not permissible to transfer this invitation to any other firm, such as Consultant’s parent companies, subsidiaries and affiliates.  The Client will reject a Proposal if the Consultant drops a JV partner without the Client’s prior consent, which is given only in exceptional circumstances, such as blacklisting of the JV partner or occurrence of Force Majeure. </w:t>
      </w:r>
    </w:p>
    <w:p w14:paraId="293CD5E9" w14:textId="77777777" w:rsidR="00ED7A30" w:rsidRDefault="00ED7A30" w:rsidP="00ED7A30">
      <w:pPr>
        <w:pStyle w:val="BodyTextIndent"/>
        <w:tabs>
          <w:tab w:val="clear" w:pos="-720"/>
          <w:tab w:val="left" w:pos="720"/>
        </w:tabs>
        <w:suppressAutoHyphens w:val="0"/>
        <w:ind w:left="360"/>
        <w:rPr>
          <w:rFonts w:ascii="Arial" w:hAnsi="Arial" w:cs="Arial"/>
          <w:sz w:val="22"/>
          <w:szCs w:val="22"/>
        </w:rPr>
      </w:pPr>
    </w:p>
    <w:p w14:paraId="1DE71899" w14:textId="77777777" w:rsidR="00ED7A30" w:rsidRDefault="00ED7A30" w:rsidP="00ED7A30">
      <w:pPr>
        <w:pStyle w:val="List"/>
        <w:numPr>
          <w:ilvl w:val="0"/>
          <w:numId w:val="1"/>
        </w:numPr>
        <w:jc w:val="both"/>
        <w:rPr>
          <w:rFonts w:ascii="Arial" w:hAnsi="Arial" w:cs="Arial"/>
          <w:sz w:val="22"/>
          <w:szCs w:val="22"/>
        </w:rPr>
      </w:pPr>
      <w:r>
        <w:rPr>
          <w:rFonts w:ascii="Arial" w:hAnsi="Arial" w:cs="Arial"/>
          <w:sz w:val="22"/>
          <w:szCs w:val="22"/>
        </w:rPr>
        <w:t>A firm will be selected under [QCBS] and procedures described in this RFP.</w:t>
      </w:r>
    </w:p>
    <w:p w14:paraId="45A76DF6" w14:textId="77777777" w:rsidR="00ED7A30" w:rsidRDefault="00ED7A30" w:rsidP="00ED7A30">
      <w:pPr>
        <w:pStyle w:val="List"/>
        <w:ind w:left="-360" w:firstLine="0"/>
        <w:jc w:val="both"/>
        <w:rPr>
          <w:rFonts w:ascii="Arial" w:hAnsi="Arial" w:cs="Arial"/>
          <w:sz w:val="22"/>
          <w:szCs w:val="22"/>
        </w:rPr>
      </w:pPr>
    </w:p>
    <w:p w14:paraId="4332620A" w14:textId="77777777" w:rsidR="00ED7A30" w:rsidRDefault="00ED7A30" w:rsidP="00ED7A30">
      <w:pPr>
        <w:pStyle w:val="ListContinue"/>
        <w:numPr>
          <w:ilvl w:val="0"/>
          <w:numId w:val="1"/>
        </w:numPr>
        <w:spacing w:after="0"/>
        <w:rPr>
          <w:rFonts w:ascii="Arial" w:hAnsi="Arial" w:cs="Arial"/>
          <w:sz w:val="22"/>
          <w:szCs w:val="22"/>
        </w:rPr>
      </w:pPr>
      <w:r>
        <w:rPr>
          <w:rFonts w:ascii="Arial" w:hAnsi="Arial" w:cs="Arial"/>
          <w:sz w:val="22"/>
          <w:szCs w:val="22"/>
        </w:rPr>
        <w:t>The RFP includes the following documents:</w:t>
      </w:r>
    </w:p>
    <w:p w14:paraId="7EE7F425" w14:textId="77777777" w:rsidR="00ED7A30" w:rsidRDefault="00ED7A30" w:rsidP="00ED7A30">
      <w:pPr>
        <w:ind w:left="360"/>
        <w:rPr>
          <w:rFonts w:ascii="Arial" w:hAnsi="Arial" w:cs="Arial"/>
          <w:sz w:val="22"/>
          <w:szCs w:val="22"/>
        </w:rPr>
      </w:pPr>
    </w:p>
    <w:p w14:paraId="238E1978" w14:textId="77777777" w:rsidR="00ED7A30" w:rsidRDefault="00ED7A30" w:rsidP="00ED7A30">
      <w:pPr>
        <w:pStyle w:val="NormalIndent"/>
        <w:jc w:val="both"/>
        <w:rPr>
          <w:rFonts w:ascii="Arial" w:hAnsi="Arial" w:cs="Arial"/>
          <w:caps/>
          <w:sz w:val="22"/>
          <w:szCs w:val="22"/>
        </w:rPr>
      </w:pPr>
      <w:r>
        <w:rPr>
          <w:rFonts w:ascii="Arial" w:hAnsi="Arial" w:cs="Arial"/>
          <w:sz w:val="22"/>
          <w:szCs w:val="22"/>
        </w:rPr>
        <w:t>Section 1 - Letter of Invitation</w:t>
      </w:r>
    </w:p>
    <w:p w14:paraId="1D73C4F9" w14:textId="77777777" w:rsidR="00ED7A30" w:rsidRDefault="00ED7A30" w:rsidP="00ED7A30">
      <w:pPr>
        <w:pStyle w:val="NormalIndent"/>
        <w:ind w:left="1800" w:hanging="1080"/>
        <w:rPr>
          <w:rFonts w:ascii="Arial" w:hAnsi="Arial" w:cs="Arial"/>
          <w:sz w:val="22"/>
          <w:szCs w:val="22"/>
        </w:rPr>
      </w:pPr>
      <w:r>
        <w:rPr>
          <w:rFonts w:ascii="Arial" w:hAnsi="Arial" w:cs="Arial"/>
          <w:sz w:val="22"/>
          <w:szCs w:val="22"/>
        </w:rPr>
        <w:t xml:space="preserve">Section 2 - Instructions to Consultants and Data Sheet </w:t>
      </w:r>
    </w:p>
    <w:p w14:paraId="7D5836A8" w14:textId="77777777" w:rsidR="00ED7A30" w:rsidRDefault="00ED7A30" w:rsidP="00ED7A30">
      <w:pPr>
        <w:pStyle w:val="NormalIndent"/>
        <w:ind w:left="1800" w:hanging="1080"/>
        <w:jc w:val="both"/>
        <w:rPr>
          <w:rFonts w:ascii="Arial" w:hAnsi="Arial" w:cs="Arial"/>
          <w:sz w:val="22"/>
          <w:szCs w:val="22"/>
        </w:rPr>
      </w:pPr>
      <w:r>
        <w:rPr>
          <w:rFonts w:ascii="Arial" w:hAnsi="Arial" w:cs="Arial"/>
          <w:sz w:val="22"/>
          <w:szCs w:val="22"/>
        </w:rPr>
        <w:t>Section 3 - Technical Proposal - Standard Forms</w:t>
      </w:r>
    </w:p>
    <w:p w14:paraId="3C35BFB2" w14:textId="77777777" w:rsidR="00ED7A30" w:rsidRDefault="00ED7A30" w:rsidP="00ED7A30">
      <w:pPr>
        <w:pStyle w:val="NormalIndent"/>
        <w:ind w:left="720"/>
        <w:jc w:val="both"/>
        <w:rPr>
          <w:rFonts w:ascii="Arial" w:hAnsi="Arial" w:cs="Arial"/>
          <w:sz w:val="22"/>
          <w:szCs w:val="22"/>
        </w:rPr>
      </w:pPr>
      <w:r>
        <w:rPr>
          <w:rFonts w:ascii="Arial" w:hAnsi="Arial" w:cs="Arial"/>
          <w:sz w:val="22"/>
          <w:szCs w:val="22"/>
        </w:rPr>
        <w:t>Section 4 - Financial Proposal - Standard Forms</w:t>
      </w:r>
    </w:p>
    <w:p w14:paraId="7507E275" w14:textId="77777777" w:rsidR="00ED7A30" w:rsidRDefault="00ED7A30" w:rsidP="00ED7A30">
      <w:pPr>
        <w:pStyle w:val="NormalIndent"/>
        <w:ind w:left="720"/>
        <w:jc w:val="both"/>
        <w:rPr>
          <w:rFonts w:ascii="Arial" w:hAnsi="Arial" w:cs="Arial"/>
          <w:sz w:val="22"/>
          <w:szCs w:val="22"/>
        </w:rPr>
      </w:pPr>
      <w:r>
        <w:rPr>
          <w:rFonts w:ascii="Arial" w:hAnsi="Arial" w:cs="Arial"/>
          <w:sz w:val="22"/>
          <w:szCs w:val="22"/>
        </w:rPr>
        <w:t>Section 5 – Eligible Countries</w:t>
      </w:r>
    </w:p>
    <w:p w14:paraId="4A8797B1" w14:textId="77777777" w:rsidR="00ED7A30" w:rsidRDefault="00ED7A30" w:rsidP="00ED7A30">
      <w:pPr>
        <w:pStyle w:val="NormalIndent"/>
        <w:ind w:left="720"/>
        <w:jc w:val="both"/>
        <w:rPr>
          <w:rFonts w:ascii="Arial" w:hAnsi="Arial" w:cs="Arial"/>
          <w:sz w:val="22"/>
          <w:szCs w:val="22"/>
        </w:rPr>
      </w:pPr>
      <w:r>
        <w:rPr>
          <w:rFonts w:ascii="Arial" w:hAnsi="Arial" w:cs="Arial"/>
          <w:sz w:val="22"/>
          <w:szCs w:val="22"/>
        </w:rPr>
        <w:t xml:space="preserve">Section 6 – </w:t>
      </w:r>
      <w:proofErr w:type="spellStart"/>
      <w:r>
        <w:rPr>
          <w:rFonts w:ascii="Arial" w:hAnsi="Arial" w:cs="Arial"/>
          <w:sz w:val="22"/>
          <w:szCs w:val="22"/>
        </w:rPr>
        <w:t>GoN</w:t>
      </w:r>
      <w:proofErr w:type="spellEnd"/>
      <w:r>
        <w:rPr>
          <w:rFonts w:ascii="Arial" w:hAnsi="Arial" w:cs="Arial"/>
          <w:sz w:val="22"/>
          <w:szCs w:val="22"/>
        </w:rPr>
        <w:t>/DP’s Policy – Corrupt and Fraudulent Practices</w:t>
      </w:r>
    </w:p>
    <w:p w14:paraId="4ED33E70" w14:textId="77777777" w:rsidR="00ED7A30" w:rsidRDefault="00ED7A30" w:rsidP="00ED7A30">
      <w:pPr>
        <w:pStyle w:val="NormalIndent"/>
        <w:ind w:left="720"/>
        <w:jc w:val="both"/>
        <w:rPr>
          <w:rFonts w:ascii="Arial" w:hAnsi="Arial" w:cs="Arial"/>
          <w:caps/>
          <w:sz w:val="22"/>
          <w:szCs w:val="22"/>
        </w:rPr>
      </w:pPr>
      <w:r>
        <w:rPr>
          <w:rFonts w:ascii="Arial" w:hAnsi="Arial" w:cs="Arial"/>
          <w:sz w:val="22"/>
          <w:szCs w:val="22"/>
        </w:rPr>
        <w:t>Section 7 - Terms of Reference</w:t>
      </w:r>
    </w:p>
    <w:p w14:paraId="190F2010" w14:textId="77777777" w:rsidR="00ED7A30" w:rsidRDefault="00ED7A30" w:rsidP="00ED7A30">
      <w:pPr>
        <w:pStyle w:val="BodyTextIndent"/>
        <w:tabs>
          <w:tab w:val="clear" w:pos="-720"/>
          <w:tab w:val="left" w:pos="720"/>
        </w:tabs>
        <w:suppressAutoHyphens w:val="0"/>
        <w:ind w:left="720"/>
        <w:rPr>
          <w:rFonts w:ascii="Arial" w:hAnsi="Arial" w:cs="Arial"/>
          <w:sz w:val="22"/>
          <w:szCs w:val="22"/>
        </w:rPr>
      </w:pPr>
      <w:r>
        <w:rPr>
          <w:rFonts w:ascii="Arial" w:hAnsi="Arial" w:cs="Arial"/>
          <w:sz w:val="22"/>
          <w:szCs w:val="22"/>
        </w:rPr>
        <w:t xml:space="preserve">Section 8 - Standard Forms of Contract  </w:t>
      </w:r>
    </w:p>
    <w:p w14:paraId="744DC353" w14:textId="77777777" w:rsidR="00ED7A30" w:rsidRDefault="00ED7A30" w:rsidP="00ED7A30">
      <w:pPr>
        <w:pStyle w:val="BodyTextIndent"/>
        <w:tabs>
          <w:tab w:val="clear" w:pos="-720"/>
          <w:tab w:val="left" w:pos="720"/>
        </w:tabs>
        <w:suppressAutoHyphens w:val="0"/>
        <w:ind w:left="-360"/>
        <w:rPr>
          <w:rFonts w:ascii="Arial" w:hAnsi="Arial" w:cs="Arial"/>
          <w:sz w:val="22"/>
          <w:szCs w:val="22"/>
        </w:rPr>
      </w:pPr>
    </w:p>
    <w:p w14:paraId="664B4C39" w14:textId="77777777" w:rsidR="00ED7A30" w:rsidRDefault="00ED7A30" w:rsidP="00ED7A30">
      <w:pPr>
        <w:pStyle w:val="BankNormal"/>
        <w:spacing w:after="0"/>
        <w:ind w:left="360"/>
        <w:rPr>
          <w:rFonts w:ascii="Arial" w:hAnsi="Arial" w:cs="Arial"/>
          <w:sz w:val="22"/>
          <w:szCs w:val="22"/>
        </w:rPr>
      </w:pPr>
    </w:p>
    <w:p w14:paraId="71B81752" w14:textId="121CE5D8" w:rsidR="00ED7A30" w:rsidRDefault="00ED7A30" w:rsidP="00ED7A30">
      <w:pPr>
        <w:pStyle w:val="BankNormal"/>
        <w:numPr>
          <w:ilvl w:val="0"/>
          <w:numId w:val="1"/>
        </w:numPr>
        <w:spacing w:after="0"/>
        <w:rPr>
          <w:rFonts w:ascii="Arial" w:hAnsi="Arial" w:cs="Arial"/>
          <w:sz w:val="22"/>
          <w:szCs w:val="22"/>
        </w:rPr>
      </w:pPr>
      <w:r>
        <w:rPr>
          <w:rFonts w:ascii="Arial" w:hAnsi="Arial" w:cs="Arial"/>
          <w:sz w:val="22"/>
          <w:szCs w:val="22"/>
        </w:rPr>
        <w:t xml:space="preserve">RFP should be submit the date of </w:t>
      </w:r>
      <w:r w:rsidRPr="00D96851">
        <w:rPr>
          <w:rFonts w:ascii="Arial" w:hAnsi="Arial" w:cs="Arial"/>
          <w:sz w:val="22"/>
          <w:szCs w:val="22"/>
        </w:rPr>
        <w:t>20</w:t>
      </w:r>
      <w:r w:rsidR="00D96851" w:rsidRPr="00D96851">
        <w:rPr>
          <w:rFonts w:ascii="Arial" w:hAnsi="Arial" w:cs="Arial"/>
          <w:sz w:val="22"/>
          <w:szCs w:val="22"/>
        </w:rPr>
        <w:t>80/12/18</w:t>
      </w:r>
      <w:r w:rsidRPr="00590E77">
        <w:rPr>
          <w:rFonts w:ascii="Arial" w:hAnsi="Arial" w:cs="Arial"/>
          <w:color w:val="FF0000"/>
          <w:sz w:val="22"/>
          <w:szCs w:val="22"/>
        </w:rPr>
        <w:t xml:space="preserve"> </w:t>
      </w:r>
      <w:r>
        <w:rPr>
          <w:rFonts w:ascii="Arial" w:hAnsi="Arial" w:cs="Arial"/>
          <w:sz w:val="22"/>
          <w:szCs w:val="22"/>
        </w:rPr>
        <w:t xml:space="preserve">during office hour. </w:t>
      </w:r>
    </w:p>
    <w:p w14:paraId="3E63A537" w14:textId="77777777" w:rsidR="00ED7A30" w:rsidRDefault="00ED7A30" w:rsidP="00ED7A30">
      <w:pPr>
        <w:pStyle w:val="BankNormal"/>
        <w:numPr>
          <w:ilvl w:val="0"/>
          <w:numId w:val="1"/>
        </w:numPr>
        <w:spacing w:after="0"/>
        <w:jc w:val="both"/>
        <w:rPr>
          <w:rFonts w:ascii="Arial" w:hAnsi="Arial" w:cs="Arial"/>
          <w:sz w:val="22"/>
          <w:szCs w:val="22"/>
        </w:rPr>
      </w:pPr>
      <w:r>
        <w:rPr>
          <w:rFonts w:ascii="Arial" w:hAnsi="Arial" w:cs="Arial"/>
          <w:sz w:val="22"/>
          <w:szCs w:val="22"/>
        </w:rPr>
        <w:t>Please carefully note down the following procedures and documents as these are mandatory for evaluation of Technical Proposal;</w:t>
      </w:r>
    </w:p>
    <w:p w14:paraId="0FC615B6"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lastRenderedPageBreak/>
        <w:t>The short-listed consultant shall collect the technical proposal document from the VSDTC Janakpur Dhanusha and submit a printed copy duly stamped, signed and sealed. “Technical Proposal” should be clearly written in the envelope. Technical Proposal is required to make separate for each trade, should have filled up information in the concerned sections of the Technical Proposal where demanded by the format</w:t>
      </w:r>
    </w:p>
    <w:p w14:paraId="3D3B9BB8"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The financial proposal should be sealed separately for each trade. Then each financial &amp; Technical proposals should again be sealed in a single envelope mentioning Technical &amp; Financial Proposal” for Each Trade. (The financial proposal (s) of the unsuccessful consultant in technical evaluation shall be returned unopened upon the request from the concerned consultant).</w:t>
      </w:r>
    </w:p>
    <w:p w14:paraId="32D1A8F4"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The client shall not be binding for any discrepancy in the submitted bids by a company from the uploaded version of the RFP document</w:t>
      </w:r>
    </w:p>
    <w:p w14:paraId="304B5A94" w14:textId="090909BE" w:rsidR="00ED7A30" w:rsidRDefault="00ED7A30" w:rsidP="00ED7A30">
      <w:pPr>
        <w:pStyle w:val="BankNormal"/>
        <w:numPr>
          <w:ilvl w:val="0"/>
          <w:numId w:val="2"/>
        </w:numPr>
        <w:spacing w:after="0" w:line="276" w:lineRule="auto"/>
        <w:ind w:left="1080"/>
        <w:jc w:val="both"/>
        <w:rPr>
          <w:rFonts w:ascii="Arial" w:hAnsi="Arial" w:cs="Arial"/>
          <w:color w:val="000000" w:themeColor="text1"/>
          <w:sz w:val="22"/>
          <w:szCs w:val="22"/>
        </w:rPr>
      </w:pPr>
      <w:r>
        <w:rPr>
          <w:rFonts w:ascii="Arial" w:hAnsi="Arial" w:cs="Arial"/>
          <w:color w:val="000000" w:themeColor="text1"/>
          <w:sz w:val="22"/>
          <w:szCs w:val="22"/>
        </w:rPr>
        <w:t xml:space="preserve">Any unclear points in regard to this procurement procedure shall be asked in </w:t>
      </w:r>
      <w:proofErr w:type="spellStart"/>
      <w:r>
        <w:rPr>
          <w:rFonts w:ascii="Arial" w:hAnsi="Arial" w:cs="Arial"/>
          <w:color w:val="000000" w:themeColor="text1"/>
          <w:sz w:val="22"/>
          <w:szCs w:val="22"/>
        </w:rPr>
        <w:t>vsdtc</w:t>
      </w:r>
      <w:proofErr w:type="spellEnd"/>
      <w:r>
        <w:rPr>
          <w:rFonts w:ascii="Arial" w:hAnsi="Arial" w:cs="Arial"/>
          <w:color w:val="000000" w:themeColor="text1"/>
          <w:sz w:val="22"/>
          <w:szCs w:val="22"/>
        </w:rPr>
        <w:t xml:space="preserve"> office before the </w:t>
      </w:r>
      <w:r>
        <w:rPr>
          <w:rFonts w:ascii="Arial" w:hAnsi="Arial" w:cs="Arial"/>
          <w:sz w:val="22"/>
          <w:szCs w:val="22"/>
        </w:rPr>
        <w:t xml:space="preserve">dated </w:t>
      </w:r>
      <w:r w:rsidRPr="00D96851">
        <w:rPr>
          <w:rFonts w:ascii="Arial" w:hAnsi="Arial" w:cs="Arial"/>
          <w:sz w:val="22"/>
          <w:szCs w:val="22"/>
        </w:rPr>
        <w:t>20</w:t>
      </w:r>
      <w:r w:rsidR="00D96851" w:rsidRPr="00D96851">
        <w:rPr>
          <w:rFonts w:ascii="Arial" w:hAnsi="Arial" w:cs="Arial"/>
          <w:sz w:val="22"/>
          <w:szCs w:val="22"/>
        </w:rPr>
        <w:t>80</w:t>
      </w:r>
      <w:r w:rsidRPr="00D96851">
        <w:rPr>
          <w:rFonts w:ascii="Arial" w:hAnsi="Arial" w:cs="Arial"/>
          <w:sz w:val="22"/>
          <w:szCs w:val="22"/>
        </w:rPr>
        <w:t>/1</w:t>
      </w:r>
      <w:r w:rsidR="00D96851" w:rsidRPr="00D96851">
        <w:rPr>
          <w:rFonts w:ascii="Arial" w:hAnsi="Arial" w:cs="Arial"/>
          <w:sz w:val="22"/>
          <w:szCs w:val="22"/>
        </w:rPr>
        <w:t>2</w:t>
      </w:r>
      <w:r w:rsidRPr="00D96851">
        <w:rPr>
          <w:rFonts w:ascii="Arial" w:hAnsi="Arial" w:cs="Arial"/>
          <w:sz w:val="22"/>
          <w:szCs w:val="22"/>
        </w:rPr>
        <w:t>/</w:t>
      </w:r>
      <w:r w:rsidR="00D96851" w:rsidRPr="00D96851">
        <w:rPr>
          <w:rFonts w:ascii="Arial" w:hAnsi="Arial" w:cs="Arial"/>
          <w:sz w:val="22"/>
          <w:szCs w:val="22"/>
        </w:rPr>
        <w:t>13</w:t>
      </w:r>
      <w:r w:rsidRPr="00D96851">
        <w:rPr>
          <w:rFonts w:ascii="Arial" w:hAnsi="Arial" w:cs="Arial"/>
          <w:sz w:val="22"/>
          <w:szCs w:val="22"/>
        </w:rPr>
        <w:t xml:space="preserve"> </w:t>
      </w:r>
      <w:r>
        <w:rPr>
          <w:rFonts w:ascii="Arial" w:hAnsi="Arial" w:cs="Arial"/>
          <w:color w:val="000000" w:themeColor="text1"/>
          <w:sz w:val="22"/>
          <w:szCs w:val="22"/>
        </w:rPr>
        <w:t xml:space="preserve">during office hour. </w:t>
      </w:r>
    </w:p>
    <w:p w14:paraId="55DEB39C"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All copies of evidencing documents should have notary certification.</w:t>
      </w:r>
    </w:p>
    <w:p w14:paraId="5B9D4B53"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The consultants are requested to submit the documents in an appropriate order, duly compiled with a binding copy.</w:t>
      </w:r>
    </w:p>
    <w:p w14:paraId="3C5F9F52"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The consultants will be informed per unit cost of each trade through VSDTC office.</w:t>
      </w:r>
    </w:p>
    <w:p w14:paraId="3B6FE368"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Similarly, each consultant shall be made aware of maximum number of trainees to be trained, permissible location and the occupation.</w:t>
      </w:r>
    </w:p>
    <w:p w14:paraId="4E73E5B8"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GON procurement regulations shall prevail over any conflicting provisions in the RFP document</w:t>
      </w:r>
    </w:p>
    <w:p w14:paraId="4F40B4FC" w14:textId="77777777" w:rsidR="00ED7A30" w:rsidRDefault="00ED7A30" w:rsidP="00ED7A30">
      <w:pPr>
        <w:pStyle w:val="BankNormal"/>
        <w:spacing w:after="0" w:line="276" w:lineRule="auto"/>
        <w:ind w:left="360"/>
        <w:rPr>
          <w:rFonts w:ascii="Arial" w:hAnsi="Arial" w:cs="Arial"/>
          <w:sz w:val="20"/>
        </w:rPr>
      </w:pPr>
    </w:p>
    <w:p w14:paraId="006C0C08" w14:textId="77777777" w:rsidR="00ED7A30" w:rsidRDefault="00ED7A30" w:rsidP="00ED7A30">
      <w:pPr>
        <w:tabs>
          <w:tab w:val="left" w:pos="720"/>
          <w:tab w:val="left" w:pos="1440"/>
          <w:tab w:val="left" w:pos="2880"/>
          <w:tab w:val="right" w:leader="dot" w:pos="8640"/>
        </w:tabs>
        <w:rPr>
          <w:rFonts w:ascii="Arial" w:hAnsi="Arial" w:cs="Arial"/>
          <w:sz w:val="22"/>
          <w:szCs w:val="22"/>
        </w:rPr>
      </w:pPr>
    </w:p>
    <w:p w14:paraId="4C163246" w14:textId="77777777" w:rsidR="00ED7A30" w:rsidRDefault="00ED7A30" w:rsidP="00ED7A30">
      <w:pPr>
        <w:pStyle w:val="TOC1"/>
        <w:spacing w:after="0"/>
        <w:rPr>
          <w:rFonts w:ascii="Arial" w:hAnsi="Arial" w:cs="Arial"/>
          <w:sz w:val="22"/>
          <w:szCs w:val="22"/>
        </w:rPr>
      </w:pPr>
      <w:r>
        <w:rPr>
          <w:rFonts w:ascii="Arial" w:hAnsi="Arial" w:cs="Arial"/>
          <w:sz w:val="22"/>
          <w:szCs w:val="22"/>
        </w:rPr>
        <w:t>Yours sincerely,</w:t>
      </w:r>
    </w:p>
    <w:p w14:paraId="0A937715" w14:textId="77777777" w:rsidR="00ED7A30" w:rsidRDefault="00ED7A30" w:rsidP="00ED7A30">
      <w:pPr>
        <w:pStyle w:val="BodyText"/>
        <w:spacing w:after="0"/>
        <w:rPr>
          <w:rFonts w:ascii="Arial" w:hAnsi="Arial" w:cs="Arial"/>
          <w:sz w:val="22"/>
          <w:szCs w:val="22"/>
        </w:rPr>
      </w:pPr>
    </w:p>
    <w:p w14:paraId="564C22CA" w14:textId="77777777" w:rsidR="00ED7A30" w:rsidRDefault="00ED7A30" w:rsidP="00ED7A30">
      <w:pPr>
        <w:pStyle w:val="BodyText"/>
        <w:spacing w:after="0"/>
        <w:rPr>
          <w:rFonts w:ascii="Arial" w:hAnsi="Arial" w:cs="Arial"/>
          <w:sz w:val="22"/>
          <w:szCs w:val="22"/>
        </w:rPr>
      </w:pPr>
    </w:p>
    <w:p w14:paraId="41DF8822" w14:textId="77777777" w:rsidR="00ED7A30" w:rsidRDefault="00ED7A30" w:rsidP="00ED7A30">
      <w:pPr>
        <w:pStyle w:val="BodyText"/>
        <w:spacing w:after="0"/>
        <w:rPr>
          <w:rFonts w:ascii="Arial" w:hAnsi="Arial" w:cs="Arial"/>
          <w:sz w:val="22"/>
          <w:szCs w:val="22"/>
        </w:rPr>
      </w:pPr>
      <w:r>
        <w:rPr>
          <w:rFonts w:ascii="Arial" w:hAnsi="Arial" w:cs="Arial"/>
          <w:sz w:val="22"/>
          <w:szCs w:val="22"/>
        </w:rPr>
        <w:t>-------------------------------------------</w:t>
      </w:r>
    </w:p>
    <w:p w14:paraId="377657A5" w14:textId="77777777" w:rsidR="00ED7A30" w:rsidRDefault="00ED7A30" w:rsidP="00ED7A30">
      <w:pPr>
        <w:pStyle w:val="BodyText"/>
        <w:spacing w:after="0"/>
        <w:rPr>
          <w:rFonts w:ascii="Arial" w:hAnsi="Arial" w:cs="Arial"/>
          <w:sz w:val="22"/>
          <w:szCs w:val="22"/>
        </w:rPr>
      </w:pPr>
    </w:p>
    <w:p w14:paraId="520D1FDE" w14:textId="77777777" w:rsidR="00ED7A30" w:rsidRDefault="00ED7A30" w:rsidP="00ED7A30">
      <w:pPr>
        <w:pStyle w:val="BodyText"/>
        <w:spacing w:after="0"/>
        <w:rPr>
          <w:rFonts w:ascii="Arial" w:hAnsi="Arial" w:cs="Arial"/>
          <w:sz w:val="22"/>
          <w:szCs w:val="22"/>
        </w:rPr>
      </w:pPr>
      <w:r>
        <w:rPr>
          <w:rFonts w:ascii="Arial" w:hAnsi="Arial" w:cs="Arial"/>
          <w:sz w:val="22"/>
          <w:szCs w:val="22"/>
        </w:rPr>
        <w:t>Tulasi Ram Ghimire</w:t>
      </w:r>
    </w:p>
    <w:p w14:paraId="5C8C7A10" w14:textId="77777777" w:rsidR="00ED7A30" w:rsidRDefault="00ED7A30" w:rsidP="00ED7A30">
      <w:pPr>
        <w:pStyle w:val="BodyText"/>
        <w:spacing w:after="0"/>
        <w:rPr>
          <w:rFonts w:ascii="Arial" w:hAnsi="Arial" w:cs="Arial"/>
          <w:sz w:val="22"/>
          <w:szCs w:val="22"/>
        </w:rPr>
      </w:pPr>
      <w:proofErr w:type="spellStart"/>
      <w:r>
        <w:rPr>
          <w:rFonts w:ascii="Arial" w:hAnsi="Arial" w:cs="Arial"/>
          <w:sz w:val="22"/>
          <w:szCs w:val="22"/>
        </w:rPr>
        <w:t>Act.Centre</w:t>
      </w:r>
      <w:proofErr w:type="spellEnd"/>
      <w:r>
        <w:rPr>
          <w:rFonts w:ascii="Arial" w:hAnsi="Arial" w:cs="Arial"/>
          <w:sz w:val="22"/>
          <w:szCs w:val="22"/>
        </w:rPr>
        <w:t xml:space="preserve"> Chief</w:t>
      </w:r>
    </w:p>
    <w:p w14:paraId="14339FAB" w14:textId="77777777" w:rsidR="00ED7A30" w:rsidRDefault="00ED7A30" w:rsidP="00ED7A30">
      <w:pPr>
        <w:pStyle w:val="BodyText"/>
        <w:spacing w:after="0"/>
        <w:rPr>
          <w:rFonts w:ascii="Arial" w:hAnsi="Arial" w:cs="Arial"/>
          <w:sz w:val="22"/>
          <w:szCs w:val="22"/>
        </w:rPr>
      </w:pPr>
    </w:p>
    <w:p w14:paraId="1B810D29" w14:textId="77777777" w:rsidR="00ED7A30" w:rsidRDefault="00ED7A30" w:rsidP="00ED7A30">
      <w:pPr>
        <w:pStyle w:val="BodyText"/>
        <w:spacing w:after="0"/>
        <w:rPr>
          <w:rFonts w:ascii="Arial" w:hAnsi="Arial" w:cs="Arial"/>
          <w:sz w:val="22"/>
          <w:szCs w:val="22"/>
        </w:rPr>
      </w:pPr>
    </w:p>
    <w:p w14:paraId="40E28D8D" w14:textId="77777777" w:rsidR="00ED7A30" w:rsidRDefault="00ED7A30" w:rsidP="00ED7A30">
      <w:pPr>
        <w:pStyle w:val="BodyText"/>
        <w:spacing w:after="0"/>
        <w:rPr>
          <w:rFonts w:ascii="Arial" w:hAnsi="Arial" w:cs="Arial"/>
          <w:sz w:val="22"/>
          <w:szCs w:val="22"/>
        </w:rPr>
      </w:pPr>
    </w:p>
    <w:p w14:paraId="4E5D21C7" w14:textId="77777777" w:rsidR="00ED7A30" w:rsidRDefault="00ED7A30" w:rsidP="00ED7A30">
      <w:pPr>
        <w:pStyle w:val="BodyText"/>
        <w:spacing w:after="0"/>
        <w:rPr>
          <w:rFonts w:ascii="Arial" w:hAnsi="Arial" w:cs="Arial"/>
          <w:sz w:val="22"/>
          <w:szCs w:val="22"/>
        </w:rPr>
      </w:pPr>
    </w:p>
    <w:p w14:paraId="65E5BB0A" w14:textId="77777777" w:rsidR="00ED7A30" w:rsidRDefault="00ED7A30" w:rsidP="00ED7A30">
      <w:pPr>
        <w:pStyle w:val="BodyText"/>
        <w:spacing w:after="0"/>
        <w:rPr>
          <w:rFonts w:ascii="Arial" w:hAnsi="Arial" w:cs="Arial"/>
          <w:sz w:val="22"/>
          <w:szCs w:val="22"/>
        </w:rPr>
      </w:pPr>
    </w:p>
    <w:p w14:paraId="3945501E" w14:textId="77777777" w:rsidR="00ED7A30" w:rsidRDefault="00ED7A30" w:rsidP="00ED7A30">
      <w:pPr>
        <w:pStyle w:val="BodyText"/>
        <w:spacing w:after="0"/>
        <w:rPr>
          <w:rFonts w:ascii="Arial" w:hAnsi="Arial" w:cs="Arial"/>
          <w:sz w:val="22"/>
          <w:szCs w:val="22"/>
        </w:rPr>
      </w:pPr>
    </w:p>
    <w:p w14:paraId="331F4E70" w14:textId="77777777" w:rsidR="00ED7A30" w:rsidRDefault="00ED7A30" w:rsidP="00ED7A30">
      <w:pPr>
        <w:pStyle w:val="BodyText"/>
        <w:spacing w:after="0"/>
        <w:rPr>
          <w:rFonts w:ascii="Arial" w:hAnsi="Arial" w:cs="Arial"/>
          <w:sz w:val="22"/>
          <w:szCs w:val="22"/>
        </w:rPr>
      </w:pPr>
    </w:p>
    <w:p w14:paraId="5310F9B9" w14:textId="77777777" w:rsidR="00ED7A30" w:rsidRDefault="00ED7A30" w:rsidP="00ED7A30">
      <w:pPr>
        <w:pStyle w:val="BodyText"/>
        <w:spacing w:after="0"/>
        <w:rPr>
          <w:rFonts w:ascii="Arial" w:hAnsi="Arial" w:cs="Arial"/>
          <w:sz w:val="22"/>
          <w:szCs w:val="22"/>
        </w:rPr>
      </w:pPr>
    </w:p>
    <w:p w14:paraId="4D4922A5" w14:textId="77777777" w:rsidR="00ED7A30" w:rsidRDefault="00ED7A30" w:rsidP="00ED7A30">
      <w:pPr>
        <w:pStyle w:val="BodyText"/>
        <w:spacing w:after="0"/>
        <w:rPr>
          <w:rFonts w:ascii="Arial" w:hAnsi="Arial" w:cs="Arial"/>
          <w:sz w:val="22"/>
          <w:szCs w:val="22"/>
        </w:rPr>
      </w:pPr>
    </w:p>
    <w:p w14:paraId="09C2F820" w14:textId="77777777" w:rsidR="00ED7A30" w:rsidRDefault="00ED7A30" w:rsidP="00ED7A30">
      <w:pPr>
        <w:pStyle w:val="BodyText"/>
        <w:spacing w:after="0"/>
        <w:rPr>
          <w:rFonts w:ascii="Arial" w:hAnsi="Arial" w:cs="Arial"/>
          <w:sz w:val="22"/>
          <w:szCs w:val="22"/>
        </w:rPr>
      </w:pPr>
    </w:p>
    <w:p w14:paraId="17B5917C" w14:textId="77777777" w:rsidR="00ED7A30" w:rsidRDefault="00ED7A30" w:rsidP="00ED7A30">
      <w:pPr>
        <w:pStyle w:val="BodyText"/>
        <w:spacing w:after="0"/>
        <w:rPr>
          <w:rFonts w:ascii="Arial" w:hAnsi="Arial" w:cs="Arial"/>
          <w:sz w:val="22"/>
          <w:szCs w:val="22"/>
        </w:rPr>
      </w:pPr>
    </w:p>
    <w:p w14:paraId="2B9AFBD1" w14:textId="77777777" w:rsidR="00ED7A30" w:rsidRDefault="00ED7A30" w:rsidP="00ED7A30">
      <w:pPr>
        <w:pStyle w:val="BodyText"/>
        <w:spacing w:after="0"/>
        <w:rPr>
          <w:rFonts w:ascii="Arial" w:hAnsi="Arial" w:cs="Arial"/>
          <w:sz w:val="22"/>
          <w:szCs w:val="22"/>
        </w:rPr>
      </w:pPr>
    </w:p>
    <w:p w14:paraId="4D8D49E5" w14:textId="77777777" w:rsidR="00590E77" w:rsidRDefault="00590E77" w:rsidP="00ED7A30">
      <w:pPr>
        <w:pStyle w:val="BodyText"/>
        <w:spacing w:after="0"/>
        <w:rPr>
          <w:rFonts w:ascii="Arial" w:hAnsi="Arial" w:cs="Arial"/>
          <w:sz w:val="22"/>
          <w:szCs w:val="22"/>
        </w:rPr>
      </w:pPr>
    </w:p>
    <w:p w14:paraId="73BB5C7C" w14:textId="77777777" w:rsidR="00ED7A30" w:rsidRDefault="00ED7A30" w:rsidP="00ED7A30">
      <w:pPr>
        <w:pStyle w:val="BodyText"/>
        <w:spacing w:after="0"/>
        <w:rPr>
          <w:rFonts w:ascii="Arial" w:hAnsi="Arial" w:cs="Arial"/>
          <w:sz w:val="22"/>
          <w:szCs w:val="22"/>
        </w:rPr>
      </w:pPr>
    </w:p>
    <w:p w14:paraId="75D7FFE6" w14:textId="77777777" w:rsidR="00ED7A30" w:rsidRPr="004340F8" w:rsidRDefault="00ED7A30" w:rsidP="00ED7A30">
      <w:pPr>
        <w:jc w:val="center"/>
        <w:rPr>
          <w:rFonts w:ascii="Arial" w:hAnsi="Arial" w:cs="Arial"/>
          <w:b/>
          <w:sz w:val="32"/>
          <w:szCs w:val="32"/>
        </w:rPr>
      </w:pPr>
      <w:bookmarkStart w:id="8" w:name="_Toc300752843"/>
      <w:r w:rsidRPr="004340F8">
        <w:rPr>
          <w:rFonts w:ascii="Arial" w:hAnsi="Arial" w:cs="Arial"/>
          <w:b/>
          <w:sz w:val="32"/>
          <w:szCs w:val="32"/>
        </w:rPr>
        <w:lastRenderedPageBreak/>
        <w:t>Section 2. Instructions to Consultants</w:t>
      </w:r>
      <w:r>
        <w:rPr>
          <w:rFonts w:ascii="Arial" w:hAnsi="Arial" w:cs="Arial"/>
          <w:b/>
          <w:sz w:val="32"/>
          <w:szCs w:val="32"/>
        </w:rPr>
        <w:t>/Firms/ Companies</w:t>
      </w:r>
      <w:r w:rsidRPr="004340F8">
        <w:rPr>
          <w:rFonts w:ascii="Arial" w:hAnsi="Arial" w:cs="Arial"/>
          <w:b/>
          <w:sz w:val="32"/>
          <w:szCs w:val="32"/>
        </w:rPr>
        <w:t xml:space="preserve"> and Data Sheet</w:t>
      </w:r>
      <w:bookmarkEnd w:id="8"/>
    </w:p>
    <w:p w14:paraId="7A810852" w14:textId="77777777" w:rsidR="00ED7A30" w:rsidRPr="004340F8" w:rsidRDefault="00ED7A30" w:rsidP="00ED7A30">
      <w:pPr>
        <w:jc w:val="both"/>
        <w:rPr>
          <w:rFonts w:ascii="Arial" w:hAnsi="Arial" w:cs="Arial"/>
          <w:iCs/>
          <w:sz w:val="20"/>
        </w:rPr>
      </w:pPr>
      <w:r w:rsidRPr="004340F8">
        <w:rPr>
          <w:rFonts w:ascii="Arial" w:hAnsi="Arial" w:cs="Arial"/>
          <w:iCs/>
          <w:sz w:val="20"/>
        </w:rPr>
        <w:t>[“</w:t>
      </w:r>
      <w:r w:rsidRPr="004340F8">
        <w:rPr>
          <w:rFonts w:ascii="Arial" w:hAnsi="Arial" w:cs="Arial"/>
          <w:iCs/>
          <w:sz w:val="20"/>
          <w:u w:val="single"/>
        </w:rPr>
        <w:t>Notes to the Client”</w:t>
      </w:r>
      <w:r w:rsidRPr="004340F8">
        <w:rPr>
          <w:rFonts w:ascii="Arial" w:hAnsi="Arial" w:cs="Arial"/>
          <w:iCs/>
          <w:sz w:val="20"/>
        </w:rPr>
        <w:t>: this Section 2 - Instructions to Consultants shall not be modified. Any necessary changes to address specific country and project issues, to supplement, but not over-write, the provisions of the Instructions to Consultants (ITC), shall be introduced through the Data Sheet only. “Notes to the Client” should be deleted from the final RFP issued to the shortlisted Consultants].</w:t>
      </w:r>
    </w:p>
    <w:p w14:paraId="4329360A" w14:textId="77777777" w:rsidR="00ED7A30" w:rsidRPr="004340F8" w:rsidRDefault="00ED7A30" w:rsidP="00ED7A30">
      <w:pPr>
        <w:jc w:val="both"/>
        <w:rPr>
          <w:rFonts w:ascii="Arial" w:hAnsi="Arial" w:cs="Arial"/>
          <w:iCs/>
          <w:sz w:val="20"/>
        </w:rPr>
      </w:pPr>
    </w:p>
    <w:p w14:paraId="1F0AE80A" w14:textId="2EC86D5A" w:rsidR="00ED7A30" w:rsidRPr="004340F8" w:rsidRDefault="00ED7A30" w:rsidP="00ED7A30">
      <w:pPr>
        <w:jc w:val="center"/>
        <w:rPr>
          <w:rFonts w:ascii="Arial" w:hAnsi="Arial" w:cs="Arial"/>
          <w:b/>
          <w:sz w:val="28"/>
          <w:szCs w:val="28"/>
        </w:rPr>
      </w:pPr>
      <w:bookmarkStart w:id="9" w:name="_Toc300752844"/>
      <w:r w:rsidRPr="004340F8">
        <w:rPr>
          <w:rFonts w:ascii="Arial" w:hAnsi="Arial" w:cs="Arial"/>
          <w:b/>
          <w:sz w:val="28"/>
          <w:szCs w:val="28"/>
        </w:rPr>
        <w:t>A.  G</w:t>
      </w:r>
      <w:bookmarkStart w:id="10" w:name="Section2"/>
      <w:bookmarkEnd w:id="10"/>
      <w:r w:rsidRPr="004340F8">
        <w:rPr>
          <w:rFonts w:ascii="Arial" w:hAnsi="Arial" w:cs="Arial"/>
          <w:b/>
          <w:sz w:val="28"/>
          <w:szCs w:val="28"/>
        </w:rPr>
        <w:t>eneral Provisions</w:t>
      </w:r>
      <w:bookmarkEnd w:id="9"/>
    </w:p>
    <w:tbl>
      <w:tblPr>
        <w:tblW w:w="101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
        <w:gridCol w:w="2514"/>
        <w:gridCol w:w="7650"/>
      </w:tblGrid>
      <w:tr w:rsidR="00ED7A30" w:rsidRPr="009C269D" w14:paraId="139606C7" w14:textId="77777777" w:rsidTr="00FE1E89">
        <w:trPr>
          <w:gridBefore w:val="1"/>
          <w:wBefore w:w="6" w:type="dxa"/>
        </w:trPr>
        <w:tc>
          <w:tcPr>
            <w:tcW w:w="2514" w:type="dxa"/>
          </w:tcPr>
          <w:p w14:paraId="00748946" w14:textId="77777777" w:rsidR="00ED7A30" w:rsidRPr="009C269D" w:rsidRDefault="00ED7A30" w:rsidP="00FE1E89">
            <w:pPr>
              <w:pStyle w:val="Heading2"/>
              <w:numPr>
                <w:ilvl w:val="0"/>
                <w:numId w:val="3"/>
              </w:numPr>
              <w:tabs>
                <w:tab w:val="clear" w:pos="431"/>
                <w:tab w:val="num" w:pos="0"/>
              </w:tabs>
              <w:spacing w:after="40"/>
              <w:ind w:left="720" w:hanging="720"/>
              <w:rPr>
                <w:rFonts w:ascii="Arial" w:hAnsi="Arial" w:cs="Arial"/>
                <w:szCs w:val="22"/>
              </w:rPr>
            </w:pPr>
            <w:bookmarkStart w:id="11" w:name="_Toc300752845"/>
            <w:bookmarkStart w:id="12" w:name="_Toc330557843"/>
            <w:bookmarkStart w:id="13" w:name="_Toc488659992"/>
            <w:bookmarkStart w:id="14" w:name="_Toc493066336"/>
            <w:r w:rsidRPr="009C269D">
              <w:rPr>
                <w:rFonts w:ascii="Arial" w:hAnsi="Arial" w:cs="Arial"/>
                <w:sz w:val="22"/>
                <w:szCs w:val="22"/>
              </w:rPr>
              <w:lastRenderedPageBreak/>
              <w:t>Definitions</w:t>
            </w:r>
            <w:bookmarkEnd w:id="11"/>
            <w:bookmarkEnd w:id="12"/>
            <w:bookmarkEnd w:id="13"/>
            <w:bookmarkEnd w:id="14"/>
          </w:p>
        </w:tc>
        <w:tc>
          <w:tcPr>
            <w:tcW w:w="7650" w:type="dxa"/>
          </w:tcPr>
          <w:p w14:paraId="11C2FA67" w14:textId="77777777" w:rsidR="00ED7A30" w:rsidRPr="009C269D" w:rsidRDefault="00ED7A30" w:rsidP="00FE1E89">
            <w:pPr>
              <w:numPr>
                <w:ilvl w:val="0"/>
                <w:numId w:val="4"/>
              </w:numPr>
              <w:spacing w:before="40" w:after="40"/>
              <w:ind w:left="785" w:right="-72" w:hanging="540"/>
              <w:jc w:val="both"/>
              <w:rPr>
                <w:rFonts w:ascii="Arial" w:hAnsi="Arial" w:cs="Arial"/>
                <w:szCs w:val="22"/>
                <w:lang w:val="en-GB"/>
              </w:rPr>
            </w:pPr>
            <w:r w:rsidRPr="009C269D">
              <w:rPr>
                <w:rFonts w:ascii="Arial" w:hAnsi="Arial" w:cs="Arial"/>
                <w:sz w:val="22"/>
                <w:szCs w:val="22"/>
                <w:lang w:val="en-GB"/>
              </w:rPr>
              <w:t>“Affiliate(s)” means an individual or an entity that directly or indirectly controls, is controlled by, or is under common control with the Consultant.</w:t>
            </w:r>
          </w:p>
          <w:p w14:paraId="000D0F33" w14:textId="77777777" w:rsidR="00ED7A30" w:rsidRPr="009C269D" w:rsidRDefault="00ED7A30" w:rsidP="00FE1E89">
            <w:pPr>
              <w:numPr>
                <w:ilvl w:val="0"/>
                <w:numId w:val="4"/>
              </w:numPr>
              <w:spacing w:before="40" w:after="40"/>
              <w:ind w:left="785" w:right="-72" w:hanging="540"/>
              <w:jc w:val="both"/>
              <w:rPr>
                <w:rFonts w:ascii="Arial" w:hAnsi="Arial" w:cs="Arial"/>
                <w:szCs w:val="22"/>
                <w:lang w:val="en-GB"/>
              </w:rPr>
            </w:pPr>
            <w:r w:rsidRPr="009C269D">
              <w:rPr>
                <w:rFonts w:ascii="Arial" w:hAnsi="Arial" w:cs="Arial"/>
                <w:sz w:val="22"/>
                <w:szCs w:val="22"/>
                <w:lang w:val="en-GB"/>
              </w:rPr>
              <w:t xml:space="preserve">“Applicable Guidelines” means the policies of the Development Partner (DP) governing the selection and Contract award process, in case of DP funded project. “Applicable Law” </w:t>
            </w:r>
            <w:r w:rsidRPr="009C269D">
              <w:rPr>
                <w:rFonts w:ascii="Arial" w:hAnsi="Arial" w:cs="Arial"/>
                <w:sz w:val="22"/>
                <w:szCs w:val="22"/>
              </w:rPr>
              <w:t>means the laws and any other instruments having the force of law in Nepal as they may be issued and in force from time to time.</w:t>
            </w:r>
          </w:p>
          <w:p w14:paraId="100CC4FA" w14:textId="77777777" w:rsidR="00ED7A30" w:rsidRPr="009C269D" w:rsidRDefault="00ED7A30" w:rsidP="00FE1E89">
            <w:pPr>
              <w:pStyle w:val="ListParagraph"/>
              <w:numPr>
                <w:ilvl w:val="0"/>
                <w:numId w:val="4"/>
              </w:numPr>
              <w:tabs>
                <w:tab w:val="left" w:pos="774"/>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“Borrower [or Recipient or Beneficiary]” means the Government, Government agency or other entity that signs the financing [or loan/credit/grant/project] agreement with the Development Partner.</w:t>
            </w:r>
          </w:p>
          <w:p w14:paraId="54ED5172" w14:textId="77777777" w:rsidR="00ED7A30" w:rsidRPr="009C269D" w:rsidRDefault="00ED7A30" w:rsidP="00FE1E89">
            <w:pPr>
              <w:pStyle w:val="ListParagraph"/>
              <w:numPr>
                <w:ilvl w:val="0"/>
                <w:numId w:val="4"/>
              </w:numPr>
              <w:tabs>
                <w:tab w:val="left" w:pos="774"/>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 xml:space="preserve">“Client” means the </w:t>
            </w:r>
            <w:r w:rsidRPr="009C269D">
              <w:rPr>
                <w:rFonts w:ascii="Arial" w:hAnsi="Arial" w:cs="Arial"/>
                <w:i/>
                <w:sz w:val="22"/>
                <w:szCs w:val="22"/>
                <w:lang w:val="en-GB"/>
              </w:rPr>
              <w:t>[procuring entity/</w:t>
            </w:r>
            <w:r w:rsidRPr="009C269D">
              <w:rPr>
                <w:rFonts w:ascii="Arial" w:hAnsi="Arial" w:cs="Arial"/>
                <w:sz w:val="22"/>
                <w:szCs w:val="22"/>
                <w:lang w:val="en-GB"/>
              </w:rPr>
              <w:t>implementing/ executing agency] that signs the Contract for the Services with the selected Consultant.</w:t>
            </w:r>
          </w:p>
          <w:p w14:paraId="2F5A6F1E" w14:textId="77777777" w:rsidR="00ED7A30" w:rsidRPr="009C269D" w:rsidRDefault="00ED7A30" w:rsidP="00FE1E89">
            <w:pPr>
              <w:pStyle w:val="ListParagraph"/>
              <w:numPr>
                <w:ilvl w:val="0"/>
                <w:numId w:val="4"/>
              </w:numPr>
              <w:tabs>
                <w:tab w:val="left" w:pos="774"/>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 xml:space="preserve">“Consultant” means a legally-established professional consulting firm or an entity that may provide or provides the Services to the Client under the Contract. </w:t>
            </w:r>
          </w:p>
          <w:p w14:paraId="3B65A2BF" w14:textId="77777777" w:rsidR="00ED7A30" w:rsidRPr="009C269D" w:rsidRDefault="00ED7A30" w:rsidP="00FE1E89">
            <w:pPr>
              <w:pStyle w:val="ListParagraph"/>
              <w:numPr>
                <w:ilvl w:val="0"/>
                <w:numId w:val="4"/>
              </w:numPr>
              <w:tabs>
                <w:tab w:val="left" w:pos="774"/>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“Contract” means a legally binding written agreement signed between the Client and the Consultant and includes all the attached documents listed in its Clause 1 (the General Conditions of Contract (GCC), the Special Conditions of Contract (SCC), and the Appendices).</w:t>
            </w:r>
          </w:p>
          <w:p w14:paraId="452152DA" w14:textId="77777777" w:rsidR="00ED7A30" w:rsidRPr="009C269D" w:rsidRDefault="00ED7A30" w:rsidP="00FE1E89">
            <w:pPr>
              <w:pStyle w:val="ListParagraph"/>
              <w:numPr>
                <w:ilvl w:val="0"/>
                <w:numId w:val="4"/>
              </w:numPr>
              <w:tabs>
                <w:tab w:val="left" w:pos="774"/>
                <w:tab w:val="left" w:pos="10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“Data Sheet” means an integral part of the Instructions to Consultants (ITC) Section 2 that is used to reflect specific assignment conditions to supplement, but not to over-write, the provisions of the ITC.</w:t>
            </w:r>
          </w:p>
          <w:p w14:paraId="2A744A64" w14:textId="77777777" w:rsidR="00ED7A30" w:rsidRPr="009C269D" w:rsidRDefault="00ED7A30" w:rsidP="00FE1E89">
            <w:pPr>
              <w:pStyle w:val="ListParagraph"/>
              <w:numPr>
                <w:ilvl w:val="0"/>
                <w:numId w:val="4"/>
              </w:numPr>
              <w:tabs>
                <w:tab w:val="left" w:pos="785"/>
              </w:tabs>
              <w:spacing w:before="40" w:after="40"/>
              <w:ind w:left="1030" w:right="-72" w:hanging="785"/>
              <w:contextualSpacing w:val="0"/>
              <w:jc w:val="both"/>
              <w:rPr>
                <w:rFonts w:ascii="Arial" w:hAnsi="Arial" w:cs="Arial"/>
                <w:szCs w:val="22"/>
                <w:lang w:val="en-GB"/>
              </w:rPr>
            </w:pPr>
            <w:r w:rsidRPr="009C269D">
              <w:rPr>
                <w:rFonts w:ascii="Arial" w:hAnsi="Arial" w:cs="Arial"/>
                <w:sz w:val="22"/>
                <w:szCs w:val="22"/>
                <w:lang w:val="en-GB"/>
              </w:rPr>
              <w:t>“Day” means a calendar day.</w:t>
            </w:r>
          </w:p>
          <w:p w14:paraId="4A56A5F6"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 Development Partner (DP)” means the country/institution funding the project as specified in the Data Sheet.</w:t>
            </w:r>
          </w:p>
          <w:p w14:paraId="79299AB7"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“Experts” means, collectively, Key Experts, Non-Key Experts, or any other personnel of the Consultant, Sub-consultant or Joint Venture member(s).</w:t>
            </w:r>
          </w:p>
          <w:p w14:paraId="4C216234"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 xml:space="preserve">“Government” means the government of the Nepal. </w:t>
            </w:r>
          </w:p>
          <w:p w14:paraId="37C14B52"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14:paraId="0D7347E2"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“Key Expert(s)” means an individual professional whose skills, qualifications, knowledge and experience are critical to the performance of the Services under the Contract and whose CV is taken into account in the technical evaluation of the Consultant’s proposal.</w:t>
            </w:r>
          </w:p>
          <w:p w14:paraId="1A995A55"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“ITC” (this Section 2 of the RFP) mean the Instructions to Consultants that provide</w:t>
            </w:r>
            <w:r w:rsidRPr="009C269D">
              <w:rPr>
                <w:rFonts w:ascii="Arial" w:hAnsi="Arial" w:cs="Arial"/>
                <w:strike/>
                <w:sz w:val="22"/>
                <w:szCs w:val="22"/>
                <w:lang w:val="en-GB"/>
              </w:rPr>
              <w:t>s</w:t>
            </w:r>
            <w:r w:rsidRPr="009C269D">
              <w:rPr>
                <w:rFonts w:ascii="Arial" w:hAnsi="Arial" w:cs="Arial"/>
                <w:sz w:val="22"/>
                <w:szCs w:val="22"/>
                <w:lang w:val="en-GB"/>
              </w:rPr>
              <w:t xml:space="preserve"> the shortlisted Consultants with all information needed to prepare their Proposals.</w:t>
            </w:r>
          </w:p>
          <w:p w14:paraId="082B2F52"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“LOI” (Section 1 of the RFP) means the Letter of Invitation being sent by the Client to the shortlisted Consultants.</w:t>
            </w:r>
          </w:p>
          <w:p w14:paraId="7BC3185B"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lastRenderedPageBreak/>
              <w:t>“Non-Key Expert(s)” means an individual professional provided by the Consultant or its Sub-consultant and who is assigned to perform the Services or any part thereof under the Contract and whose CVs are not evaluated individually.</w:t>
            </w:r>
          </w:p>
          <w:p w14:paraId="068A4469"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“Proposal” means the Technical Proposal and the Financial Proposal of the Consultant.</w:t>
            </w:r>
          </w:p>
          <w:p w14:paraId="016F329C"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“RFP” means the Request for Proposals prepared by the Client for the selection of Consultants, based on the SRFP.</w:t>
            </w:r>
          </w:p>
          <w:p w14:paraId="21F54292"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“SRFP” means the Standard Request for Proposals issued by PPMO, which must be used by the Public Entity as the basis for the preparation of the RFP.</w:t>
            </w:r>
          </w:p>
          <w:p w14:paraId="5907A1D9"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“Services” means the work to be performed by the Consultant pursuant to the Contract.</w:t>
            </w:r>
          </w:p>
          <w:p w14:paraId="14D8D9C3"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“Sub-consultant” means an entity to which the Consultant intends to subcontract any part of the Services while remaining responsible to the Client during the performance of the Contract.</w:t>
            </w:r>
          </w:p>
          <w:p w14:paraId="5E26DA6A"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“TORs” (this Section 7 of the RFP) means the Terms of Reference that explain the objectives, scope of work, activities, and tasks to be performed, respective responsibilities of the Client and the Consultant, and expected results and deliverables of the assignment.</w:t>
            </w:r>
          </w:p>
        </w:tc>
      </w:tr>
      <w:tr w:rsidR="00ED7A30" w:rsidRPr="009C269D" w14:paraId="6715A17E" w14:textId="77777777" w:rsidTr="00FE1E89">
        <w:tc>
          <w:tcPr>
            <w:tcW w:w="2520" w:type="dxa"/>
            <w:gridSpan w:val="2"/>
          </w:tcPr>
          <w:p w14:paraId="7D8EB3D7" w14:textId="77777777" w:rsidR="00ED7A30" w:rsidRPr="009C269D" w:rsidRDefault="00ED7A30" w:rsidP="00FE1E89">
            <w:pPr>
              <w:pStyle w:val="Heading2"/>
              <w:numPr>
                <w:ilvl w:val="0"/>
                <w:numId w:val="3"/>
              </w:numPr>
              <w:tabs>
                <w:tab w:val="clear" w:pos="431"/>
              </w:tabs>
              <w:spacing w:after="40"/>
              <w:ind w:left="360" w:hanging="360"/>
              <w:rPr>
                <w:rFonts w:ascii="Arial" w:hAnsi="Arial" w:cs="Arial"/>
                <w:szCs w:val="22"/>
              </w:rPr>
            </w:pPr>
            <w:bookmarkStart w:id="15" w:name="_Toc300752846"/>
            <w:bookmarkStart w:id="16" w:name="_Toc330557844"/>
            <w:bookmarkStart w:id="17" w:name="_Toc488659993"/>
            <w:bookmarkStart w:id="18" w:name="_Toc493066337"/>
            <w:r w:rsidRPr="009C269D">
              <w:rPr>
                <w:rFonts w:ascii="Arial" w:hAnsi="Arial" w:cs="Arial"/>
                <w:sz w:val="22"/>
                <w:szCs w:val="22"/>
              </w:rPr>
              <w:lastRenderedPageBreak/>
              <w:t>Introduction</w:t>
            </w:r>
            <w:bookmarkEnd w:id="15"/>
            <w:bookmarkEnd w:id="16"/>
            <w:bookmarkEnd w:id="17"/>
            <w:bookmarkEnd w:id="18"/>
          </w:p>
        </w:tc>
        <w:tc>
          <w:tcPr>
            <w:tcW w:w="7650" w:type="dxa"/>
          </w:tcPr>
          <w:p w14:paraId="66963E1B"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rPr>
            </w:pPr>
            <w:r w:rsidRPr="009C269D">
              <w:rPr>
                <w:rFonts w:ascii="Arial" w:hAnsi="Arial" w:cs="Arial"/>
                <w:sz w:val="22"/>
                <w:szCs w:val="22"/>
              </w:rPr>
              <w:t xml:space="preserve">2.1 The Client named in the </w:t>
            </w:r>
            <w:r w:rsidRPr="009C269D">
              <w:rPr>
                <w:rFonts w:ascii="Arial" w:hAnsi="Arial" w:cs="Arial"/>
                <w:b/>
                <w:sz w:val="22"/>
                <w:szCs w:val="22"/>
              </w:rPr>
              <w:t>Data Sheet</w:t>
            </w:r>
            <w:r w:rsidRPr="009C269D">
              <w:rPr>
                <w:rFonts w:ascii="Arial" w:hAnsi="Arial" w:cs="Arial"/>
                <w:sz w:val="22"/>
                <w:szCs w:val="22"/>
              </w:rPr>
              <w:t xml:space="preserve"> intends to select a Consultant from those listed in the Letter of Invitation, in accordance with the method of selection specified in the </w:t>
            </w:r>
            <w:r w:rsidRPr="009C269D">
              <w:rPr>
                <w:rFonts w:ascii="Arial" w:hAnsi="Arial" w:cs="Arial"/>
                <w:b/>
                <w:sz w:val="22"/>
                <w:szCs w:val="22"/>
              </w:rPr>
              <w:t>Data Sheet</w:t>
            </w:r>
            <w:r w:rsidRPr="009C269D">
              <w:rPr>
                <w:rFonts w:ascii="Arial" w:hAnsi="Arial" w:cs="Arial"/>
                <w:sz w:val="22"/>
                <w:szCs w:val="22"/>
              </w:rPr>
              <w:t>.</w:t>
            </w:r>
          </w:p>
          <w:p w14:paraId="2CD98D84"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lang w:val="en-GB"/>
              </w:rPr>
            </w:pPr>
            <w:r w:rsidRPr="009C269D">
              <w:rPr>
                <w:rFonts w:ascii="Arial" w:hAnsi="Arial" w:cs="Arial"/>
                <w:sz w:val="22"/>
                <w:szCs w:val="22"/>
              </w:rPr>
              <w:t xml:space="preserve">2.2 The shortlisted Consultants are invited to submit a Technical Proposal and a Financial Proposal, or a Technical Proposal only, as specified in the </w:t>
            </w:r>
            <w:r w:rsidRPr="009C269D">
              <w:rPr>
                <w:rFonts w:ascii="Arial" w:hAnsi="Arial" w:cs="Arial"/>
                <w:b/>
                <w:sz w:val="22"/>
                <w:szCs w:val="22"/>
              </w:rPr>
              <w:t>Data Sheet</w:t>
            </w:r>
            <w:r w:rsidRPr="009C269D">
              <w:rPr>
                <w:rFonts w:ascii="Arial" w:hAnsi="Arial" w:cs="Arial"/>
                <w:sz w:val="22"/>
                <w:szCs w:val="22"/>
              </w:rPr>
              <w:t xml:space="preserve">, for consulting services required for the assignment named in the </w:t>
            </w:r>
            <w:r w:rsidRPr="009C269D">
              <w:rPr>
                <w:rFonts w:ascii="Arial" w:hAnsi="Arial" w:cs="Arial"/>
                <w:b/>
                <w:sz w:val="22"/>
                <w:szCs w:val="22"/>
              </w:rPr>
              <w:t>Data Sheet</w:t>
            </w:r>
            <w:r w:rsidRPr="009C269D">
              <w:rPr>
                <w:rFonts w:ascii="Arial" w:hAnsi="Arial" w:cs="Arial"/>
                <w:sz w:val="22"/>
                <w:szCs w:val="22"/>
              </w:rPr>
              <w:t>. The Proposal will be the basis for negotiating and ultimately signing the Contract with the selected Consultant.</w:t>
            </w:r>
          </w:p>
          <w:p w14:paraId="3116D686"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lang w:val="en-GB"/>
              </w:rPr>
            </w:pPr>
            <w:r w:rsidRPr="009C269D">
              <w:rPr>
                <w:rFonts w:ascii="Arial" w:hAnsi="Arial" w:cs="Arial"/>
                <w:sz w:val="22"/>
                <w:szCs w:val="22"/>
                <w:lang w:val="en-GB"/>
              </w:rPr>
              <w:t xml:space="preserve">2.3 The Consultants should familiarize themselves with the local conditions and take them into account in preparing their Proposals; including attending a pre-proposal conference if one is specified in the </w:t>
            </w:r>
            <w:r w:rsidRPr="009C269D">
              <w:rPr>
                <w:rFonts w:ascii="Arial" w:hAnsi="Arial" w:cs="Arial"/>
                <w:b/>
                <w:sz w:val="22"/>
                <w:szCs w:val="22"/>
                <w:lang w:val="en-GB"/>
              </w:rPr>
              <w:t>Data Sheet</w:t>
            </w:r>
            <w:r w:rsidRPr="009C269D">
              <w:rPr>
                <w:rFonts w:ascii="Arial" w:hAnsi="Arial" w:cs="Arial"/>
                <w:sz w:val="22"/>
                <w:szCs w:val="22"/>
                <w:lang w:val="en-GB"/>
              </w:rPr>
              <w:t>. Attending any such pre-proposal conference is optional and is at the Consultants’ expense.</w:t>
            </w:r>
          </w:p>
          <w:p w14:paraId="543096CA"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lang w:val="en-GB"/>
              </w:rPr>
            </w:pPr>
            <w:r w:rsidRPr="009C269D">
              <w:rPr>
                <w:rFonts w:ascii="Arial" w:hAnsi="Arial" w:cs="Arial"/>
                <w:sz w:val="22"/>
                <w:szCs w:val="22"/>
              </w:rPr>
              <w:t xml:space="preserve">2.4 The Client will timely provide, at no cost to the Consultants, the inputs, relevant project data, and reports required for the preparation of the Consultant’s Proposal as specified in the </w:t>
            </w:r>
            <w:r w:rsidRPr="009C269D">
              <w:rPr>
                <w:rFonts w:ascii="Arial" w:hAnsi="Arial" w:cs="Arial"/>
                <w:b/>
                <w:sz w:val="22"/>
                <w:szCs w:val="22"/>
              </w:rPr>
              <w:t>Data Sheet</w:t>
            </w:r>
            <w:r w:rsidRPr="009C269D">
              <w:rPr>
                <w:rFonts w:ascii="Arial" w:hAnsi="Arial" w:cs="Arial"/>
                <w:sz w:val="22"/>
                <w:szCs w:val="22"/>
              </w:rPr>
              <w:t>.</w:t>
            </w:r>
          </w:p>
        </w:tc>
      </w:tr>
      <w:tr w:rsidR="00ED7A30" w:rsidRPr="009C269D" w14:paraId="4EE97B9E" w14:textId="77777777" w:rsidTr="00FE1E89">
        <w:tc>
          <w:tcPr>
            <w:tcW w:w="2520" w:type="dxa"/>
            <w:gridSpan w:val="2"/>
          </w:tcPr>
          <w:p w14:paraId="43E13E02" w14:textId="77777777" w:rsidR="00ED7A30" w:rsidRPr="009C269D" w:rsidRDefault="00ED7A30" w:rsidP="00FE1E89">
            <w:pPr>
              <w:pStyle w:val="Heading2"/>
              <w:numPr>
                <w:ilvl w:val="0"/>
                <w:numId w:val="3"/>
              </w:numPr>
              <w:tabs>
                <w:tab w:val="clear" w:pos="431"/>
              </w:tabs>
              <w:spacing w:after="40"/>
              <w:ind w:left="360" w:hanging="360"/>
              <w:rPr>
                <w:rFonts w:ascii="Arial" w:hAnsi="Arial" w:cs="Arial"/>
                <w:szCs w:val="22"/>
              </w:rPr>
            </w:pPr>
            <w:bookmarkStart w:id="19" w:name="_Toc300752847"/>
            <w:bookmarkStart w:id="20" w:name="_Toc330557845"/>
            <w:bookmarkStart w:id="21" w:name="_Toc488659994"/>
            <w:bookmarkStart w:id="22" w:name="_Toc493066338"/>
            <w:r w:rsidRPr="009C269D">
              <w:rPr>
                <w:rFonts w:ascii="Arial" w:hAnsi="Arial" w:cs="Arial"/>
                <w:sz w:val="22"/>
                <w:szCs w:val="22"/>
              </w:rPr>
              <w:t>Conflict of Interest</w:t>
            </w:r>
            <w:bookmarkEnd w:id="19"/>
            <w:bookmarkEnd w:id="20"/>
            <w:bookmarkEnd w:id="21"/>
            <w:bookmarkEnd w:id="22"/>
          </w:p>
          <w:p w14:paraId="3314A766" w14:textId="77777777" w:rsidR="00ED7A30" w:rsidRPr="009C269D" w:rsidRDefault="00ED7A30" w:rsidP="00FE1E89">
            <w:pPr>
              <w:pStyle w:val="Heading2"/>
              <w:spacing w:after="40"/>
              <w:ind w:left="360"/>
              <w:rPr>
                <w:rFonts w:ascii="Arial" w:hAnsi="Arial" w:cs="Arial"/>
                <w:szCs w:val="22"/>
              </w:rPr>
            </w:pPr>
          </w:p>
        </w:tc>
        <w:tc>
          <w:tcPr>
            <w:tcW w:w="7650" w:type="dxa"/>
          </w:tcPr>
          <w:p w14:paraId="3A66B146"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rPr>
            </w:pPr>
            <w:r w:rsidRPr="009C269D">
              <w:rPr>
                <w:rFonts w:ascii="Arial" w:hAnsi="Arial" w:cs="Arial"/>
                <w:sz w:val="22"/>
                <w:szCs w:val="22"/>
                <w:lang w:val="en-GB"/>
              </w:rPr>
              <w:t>3.1 The Consultant</w:t>
            </w:r>
            <w:r w:rsidRPr="009C269D">
              <w:rPr>
                <w:rFonts w:ascii="Arial" w:hAnsi="Arial" w:cs="Arial"/>
                <w:sz w:val="22"/>
                <w:szCs w:val="22"/>
              </w:rPr>
              <w:t xml:space="preserve"> is required to provide professional, objective, and impartial advice, at all times holding the Client’s interest’s paramount, strictly avoiding conflicts with other assignments or its own corporate interests, and acting without any consideration for future work.</w:t>
            </w:r>
          </w:p>
          <w:p w14:paraId="10AB8D45"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lang w:val="en-GB"/>
              </w:rPr>
            </w:pPr>
            <w:r w:rsidRPr="009C269D">
              <w:rPr>
                <w:rFonts w:ascii="Arial" w:hAnsi="Arial" w:cs="Arial"/>
                <w:sz w:val="22"/>
                <w:szCs w:val="22"/>
                <w:lang w:val="en-GB"/>
              </w:rPr>
              <w:t>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blacklisting by the Public Procurement Monitoring Office/DP.</w:t>
            </w:r>
          </w:p>
          <w:p w14:paraId="20574472"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rPr>
            </w:pPr>
            <w:r w:rsidRPr="009C269D">
              <w:rPr>
                <w:rFonts w:ascii="Arial" w:hAnsi="Arial" w:cs="Arial"/>
                <w:sz w:val="22"/>
                <w:szCs w:val="22"/>
              </w:rPr>
              <w:t xml:space="preserve">Without limitation on the generality of the foregoing, and unless stated otherwise in the </w:t>
            </w:r>
            <w:r w:rsidRPr="009C269D">
              <w:rPr>
                <w:rFonts w:ascii="Arial" w:hAnsi="Arial" w:cs="Arial"/>
                <w:b/>
                <w:sz w:val="22"/>
                <w:szCs w:val="22"/>
              </w:rPr>
              <w:t>Data Sheet</w:t>
            </w:r>
            <w:r w:rsidRPr="009C269D">
              <w:rPr>
                <w:rFonts w:ascii="Arial" w:hAnsi="Arial" w:cs="Arial"/>
                <w:sz w:val="22"/>
                <w:szCs w:val="22"/>
              </w:rPr>
              <w:t>, the Consultant shall not be hired under the circumstances set forth below:</w:t>
            </w:r>
          </w:p>
        </w:tc>
      </w:tr>
      <w:tr w:rsidR="00ED7A30" w:rsidRPr="009C269D" w14:paraId="3229789B" w14:textId="77777777" w:rsidTr="00FE1E89">
        <w:tc>
          <w:tcPr>
            <w:tcW w:w="2520" w:type="dxa"/>
            <w:gridSpan w:val="2"/>
          </w:tcPr>
          <w:p w14:paraId="6E382AB2" w14:textId="77777777" w:rsidR="00ED7A30" w:rsidRPr="009C269D" w:rsidRDefault="00ED7A30" w:rsidP="00FE1E89">
            <w:pPr>
              <w:spacing w:before="40" w:after="40"/>
              <w:ind w:left="335" w:hanging="335"/>
              <w:rPr>
                <w:rFonts w:ascii="Arial" w:hAnsi="Arial" w:cs="Arial"/>
                <w:b/>
                <w:bCs/>
                <w:szCs w:val="22"/>
                <w:lang w:val="en-GB"/>
              </w:rPr>
            </w:pPr>
            <w:r w:rsidRPr="009C269D">
              <w:rPr>
                <w:rFonts w:ascii="Arial" w:hAnsi="Arial" w:cs="Arial"/>
                <w:b/>
                <w:bCs/>
                <w:sz w:val="22"/>
                <w:szCs w:val="22"/>
                <w:lang w:val="en-GB"/>
              </w:rPr>
              <w:t xml:space="preserve">a. </w:t>
            </w:r>
            <w:r w:rsidRPr="009C269D">
              <w:rPr>
                <w:rFonts w:ascii="Arial" w:hAnsi="Arial" w:cs="Arial"/>
                <w:b/>
                <w:bCs/>
                <w:sz w:val="22"/>
                <w:szCs w:val="22"/>
                <w:lang w:val="en-GB"/>
              </w:rPr>
              <w:tab/>
              <w:t>Conflicting activities</w:t>
            </w:r>
          </w:p>
        </w:tc>
        <w:tc>
          <w:tcPr>
            <w:tcW w:w="7650" w:type="dxa"/>
          </w:tcPr>
          <w:p w14:paraId="7BCAE7BF" w14:textId="77777777" w:rsidR="00ED7A30" w:rsidRPr="009C269D" w:rsidRDefault="00ED7A30" w:rsidP="00FE1E89">
            <w:pPr>
              <w:pStyle w:val="BodyTextIndent3"/>
              <w:spacing w:before="40" w:after="40"/>
              <w:ind w:left="785" w:hanging="540"/>
              <w:contextualSpacing/>
              <w:rPr>
                <w:rFonts w:ascii="Arial" w:hAnsi="Arial" w:cs="Arial"/>
                <w:sz w:val="22"/>
                <w:szCs w:val="22"/>
              </w:rPr>
            </w:pPr>
            <w:r w:rsidRPr="009C269D">
              <w:rPr>
                <w:rFonts w:ascii="Arial" w:hAnsi="Arial" w:cs="Arial"/>
                <w:sz w:val="22"/>
                <w:szCs w:val="22"/>
              </w:rPr>
              <w:t>(</w:t>
            </w:r>
            <w:proofErr w:type="spellStart"/>
            <w:r w:rsidRPr="009C269D">
              <w:rPr>
                <w:rFonts w:ascii="Arial" w:hAnsi="Arial" w:cs="Arial"/>
                <w:sz w:val="22"/>
                <w:szCs w:val="22"/>
              </w:rPr>
              <w:t>i</w:t>
            </w:r>
            <w:proofErr w:type="spellEnd"/>
            <w:r w:rsidRPr="009C269D">
              <w:rPr>
                <w:rFonts w:ascii="Arial" w:hAnsi="Arial" w:cs="Arial"/>
                <w:sz w:val="22"/>
                <w:szCs w:val="22"/>
              </w:rPr>
              <w:t>)</w:t>
            </w:r>
            <w:r w:rsidRPr="009C269D">
              <w:rPr>
                <w:rFonts w:ascii="Arial" w:hAnsi="Arial" w:cs="Arial"/>
                <w:sz w:val="22"/>
                <w:szCs w:val="22"/>
              </w:rPr>
              <w:tab/>
            </w:r>
            <w:r w:rsidRPr="009C269D">
              <w:rPr>
                <w:rFonts w:ascii="Arial" w:hAnsi="Arial" w:cs="Arial"/>
                <w:sz w:val="22"/>
                <w:szCs w:val="22"/>
                <w:u w:val="single"/>
              </w:rPr>
              <w:t>Conflict between consulting activities and procurement of goods, works or non-consulting services:</w:t>
            </w:r>
            <w:r w:rsidRPr="009C269D">
              <w:rPr>
                <w:rFonts w:ascii="Arial" w:hAnsi="Arial" w:cs="Arial"/>
                <w:sz w:val="22"/>
                <w:szCs w:val="22"/>
              </w:rPr>
              <w:t xml:space="preserve"> a firm that has been engaged by the Client to provide goods, works, or non-consulting services for a project, or any of its Affiliates, shall be disqualified from providing consulting services 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 </w:t>
            </w:r>
          </w:p>
        </w:tc>
      </w:tr>
      <w:tr w:rsidR="00ED7A30" w:rsidRPr="009C269D" w14:paraId="6A7321EC" w14:textId="77777777" w:rsidTr="00FE1E89">
        <w:tc>
          <w:tcPr>
            <w:tcW w:w="2520" w:type="dxa"/>
            <w:gridSpan w:val="2"/>
          </w:tcPr>
          <w:p w14:paraId="7C04B3A3" w14:textId="77777777" w:rsidR="00ED7A30" w:rsidRPr="009C269D" w:rsidRDefault="00ED7A30" w:rsidP="00FE1E89">
            <w:pPr>
              <w:spacing w:before="40" w:after="40"/>
              <w:ind w:left="360" w:hanging="360"/>
              <w:rPr>
                <w:rFonts w:ascii="Arial" w:hAnsi="Arial" w:cs="Arial"/>
                <w:b/>
                <w:bCs/>
                <w:szCs w:val="22"/>
                <w:lang w:val="en-GB"/>
              </w:rPr>
            </w:pPr>
            <w:r w:rsidRPr="009C269D">
              <w:rPr>
                <w:rFonts w:ascii="Arial" w:hAnsi="Arial" w:cs="Arial"/>
                <w:b/>
                <w:bCs/>
                <w:sz w:val="22"/>
                <w:szCs w:val="22"/>
                <w:lang w:val="en-GB"/>
              </w:rPr>
              <w:t xml:space="preserve">b.  </w:t>
            </w:r>
            <w:r w:rsidRPr="009C269D">
              <w:rPr>
                <w:rFonts w:ascii="Arial" w:hAnsi="Arial" w:cs="Arial"/>
                <w:b/>
                <w:bCs/>
                <w:sz w:val="22"/>
                <w:szCs w:val="22"/>
                <w:lang w:val="en-GB"/>
              </w:rPr>
              <w:tab/>
              <w:t>Conflicting assignments</w:t>
            </w:r>
          </w:p>
        </w:tc>
        <w:tc>
          <w:tcPr>
            <w:tcW w:w="7650" w:type="dxa"/>
          </w:tcPr>
          <w:p w14:paraId="5B6C728B" w14:textId="77777777" w:rsidR="00ED7A30" w:rsidRPr="009C269D" w:rsidRDefault="00ED7A30" w:rsidP="00FE1E89">
            <w:pPr>
              <w:pStyle w:val="BodyTextIndent3"/>
              <w:spacing w:before="40" w:after="40"/>
              <w:ind w:left="785" w:hanging="540"/>
              <w:contextualSpacing/>
              <w:rPr>
                <w:rFonts w:ascii="Arial" w:hAnsi="Arial" w:cs="Arial"/>
                <w:sz w:val="22"/>
                <w:szCs w:val="22"/>
              </w:rPr>
            </w:pPr>
            <w:r w:rsidRPr="009C269D">
              <w:rPr>
                <w:rFonts w:ascii="Arial" w:hAnsi="Arial" w:cs="Arial"/>
                <w:sz w:val="22"/>
                <w:szCs w:val="22"/>
                <w:lang w:val="en-GB"/>
              </w:rPr>
              <w:t>(ii)</w:t>
            </w:r>
            <w:r w:rsidRPr="009C269D">
              <w:rPr>
                <w:rFonts w:ascii="Arial" w:hAnsi="Arial" w:cs="Arial"/>
                <w:sz w:val="22"/>
                <w:szCs w:val="22"/>
              </w:rPr>
              <w:tab/>
            </w:r>
            <w:r w:rsidRPr="009C269D">
              <w:rPr>
                <w:rFonts w:ascii="Arial" w:hAnsi="Arial" w:cs="Arial"/>
                <w:sz w:val="22"/>
                <w:szCs w:val="22"/>
                <w:u w:val="single"/>
              </w:rPr>
              <w:t>Conflict among consulting assignments:</w:t>
            </w:r>
            <w:r w:rsidRPr="009C269D">
              <w:rPr>
                <w:rFonts w:ascii="Arial" w:hAnsi="Arial" w:cs="Arial"/>
                <w:sz w:val="22"/>
                <w:szCs w:val="22"/>
              </w:rPr>
              <w:t xml:space="preserve"> a Consultant (including its Experts and Sub-consultants) or any of its Affiliates shall not be hired for any assignment that, by its nature, may be in conflict with another assignment of the Consultant for the same or for another Client.</w:t>
            </w:r>
          </w:p>
        </w:tc>
      </w:tr>
      <w:tr w:rsidR="00ED7A30" w:rsidRPr="009C269D" w14:paraId="1279FF3D" w14:textId="77777777" w:rsidTr="00FE1E89">
        <w:tc>
          <w:tcPr>
            <w:tcW w:w="2520" w:type="dxa"/>
            <w:gridSpan w:val="2"/>
          </w:tcPr>
          <w:p w14:paraId="5DE95C5C" w14:textId="77777777" w:rsidR="00ED7A30" w:rsidRPr="009C269D" w:rsidRDefault="00ED7A30" w:rsidP="00FE1E89">
            <w:pPr>
              <w:spacing w:before="40" w:after="40"/>
              <w:ind w:left="360" w:hanging="385"/>
              <w:rPr>
                <w:rFonts w:ascii="Arial" w:hAnsi="Arial" w:cs="Arial"/>
                <w:b/>
                <w:bCs/>
                <w:szCs w:val="22"/>
                <w:lang w:val="en-GB"/>
              </w:rPr>
            </w:pPr>
            <w:r w:rsidRPr="009C269D">
              <w:rPr>
                <w:rFonts w:ascii="Arial" w:hAnsi="Arial" w:cs="Arial"/>
                <w:b/>
                <w:bCs/>
                <w:sz w:val="22"/>
                <w:szCs w:val="22"/>
                <w:lang w:val="en-GB"/>
              </w:rPr>
              <w:t xml:space="preserve">c. </w:t>
            </w:r>
            <w:r w:rsidRPr="009C269D">
              <w:rPr>
                <w:rFonts w:ascii="Arial" w:hAnsi="Arial" w:cs="Arial"/>
                <w:b/>
                <w:bCs/>
                <w:sz w:val="22"/>
                <w:szCs w:val="22"/>
                <w:lang w:val="en-GB"/>
              </w:rPr>
              <w:tab/>
              <w:t>Conflicting relationships</w:t>
            </w:r>
          </w:p>
        </w:tc>
        <w:tc>
          <w:tcPr>
            <w:tcW w:w="7650" w:type="dxa"/>
          </w:tcPr>
          <w:p w14:paraId="5C891867" w14:textId="77777777" w:rsidR="00ED7A30" w:rsidRPr="009C269D" w:rsidRDefault="00ED7A30" w:rsidP="00FE1E89">
            <w:pPr>
              <w:pStyle w:val="BodyTextIndent3"/>
              <w:spacing w:before="40" w:after="40"/>
              <w:ind w:left="785" w:hanging="540"/>
              <w:rPr>
                <w:rFonts w:ascii="Arial" w:hAnsi="Arial" w:cs="Arial"/>
                <w:sz w:val="22"/>
                <w:szCs w:val="22"/>
              </w:rPr>
            </w:pPr>
            <w:r w:rsidRPr="009C269D">
              <w:rPr>
                <w:rFonts w:ascii="Arial" w:hAnsi="Arial" w:cs="Arial"/>
                <w:sz w:val="22"/>
                <w:szCs w:val="22"/>
              </w:rPr>
              <w:t>(iii)</w:t>
            </w:r>
            <w:r w:rsidRPr="009C269D">
              <w:rPr>
                <w:rFonts w:ascii="Arial" w:hAnsi="Arial" w:cs="Arial"/>
                <w:sz w:val="22"/>
                <w:szCs w:val="22"/>
              </w:rPr>
              <w:tab/>
            </w:r>
            <w:r w:rsidRPr="009C269D">
              <w:rPr>
                <w:rFonts w:ascii="Arial" w:hAnsi="Arial" w:cs="Arial"/>
                <w:sz w:val="22"/>
                <w:szCs w:val="22"/>
                <w:u w:val="single"/>
              </w:rPr>
              <w:t>Relationship with the Client’s staff:</w:t>
            </w:r>
            <w:r w:rsidRPr="009C269D">
              <w:rPr>
                <w:rFonts w:ascii="Arial" w:hAnsi="Arial" w:cs="Arial"/>
                <w:sz w:val="22"/>
                <w:szCs w:val="22"/>
              </w:rPr>
              <w:t xml:space="preserve"> a Consultant (including its Experts and Sub-consultants) that has a close business or family relationship with a professional staff of the Client or   are directly or indirectly involved in any part of (</w:t>
            </w:r>
            <w:proofErr w:type="spellStart"/>
            <w:r w:rsidRPr="009C269D">
              <w:rPr>
                <w:rFonts w:ascii="Arial" w:hAnsi="Arial" w:cs="Arial"/>
                <w:sz w:val="22"/>
                <w:szCs w:val="22"/>
              </w:rPr>
              <w:t>i</w:t>
            </w:r>
            <w:proofErr w:type="spellEnd"/>
            <w:r w:rsidRPr="009C269D">
              <w:rPr>
                <w:rFonts w:ascii="Arial" w:hAnsi="Arial" w:cs="Arial"/>
                <w:sz w:val="22"/>
                <w:szCs w:val="22"/>
              </w:rPr>
              <w:t xml:space="preserve">) the preparation of the Terms of </w:t>
            </w:r>
            <w:r w:rsidRPr="009C269D">
              <w:rPr>
                <w:rFonts w:ascii="Arial" w:hAnsi="Arial" w:cs="Arial"/>
                <w:sz w:val="22"/>
                <w:szCs w:val="22"/>
              </w:rPr>
              <w:lastRenderedPageBreak/>
              <w:t>Reference for the assignment, (ii) the selection process for the Contract, or (iii) the supervision of the Contract, may not be awarded a Contract.</w:t>
            </w:r>
          </w:p>
        </w:tc>
      </w:tr>
      <w:tr w:rsidR="00ED7A30" w:rsidRPr="009C269D" w14:paraId="4BE45C90" w14:textId="77777777" w:rsidTr="00FE1E89">
        <w:tc>
          <w:tcPr>
            <w:tcW w:w="2520" w:type="dxa"/>
            <w:gridSpan w:val="2"/>
          </w:tcPr>
          <w:p w14:paraId="6D417623" w14:textId="77777777" w:rsidR="00ED7A30" w:rsidRPr="009C269D" w:rsidRDefault="00ED7A30" w:rsidP="00FE1E89">
            <w:pPr>
              <w:pStyle w:val="Heading2"/>
              <w:numPr>
                <w:ilvl w:val="0"/>
                <w:numId w:val="3"/>
              </w:numPr>
              <w:tabs>
                <w:tab w:val="clear" w:pos="431"/>
              </w:tabs>
              <w:spacing w:after="40"/>
              <w:ind w:left="360" w:hanging="360"/>
              <w:rPr>
                <w:rFonts w:ascii="Arial" w:hAnsi="Arial" w:cs="Arial"/>
                <w:szCs w:val="22"/>
              </w:rPr>
            </w:pPr>
            <w:bookmarkStart w:id="23" w:name="_Toc300752848"/>
            <w:bookmarkStart w:id="24" w:name="_Toc330557846"/>
            <w:bookmarkStart w:id="25" w:name="_Toc488659995"/>
            <w:bookmarkStart w:id="26" w:name="_Toc493066339"/>
            <w:r w:rsidRPr="009C269D">
              <w:rPr>
                <w:rFonts w:ascii="Arial" w:hAnsi="Arial" w:cs="Arial"/>
                <w:sz w:val="22"/>
                <w:szCs w:val="22"/>
              </w:rPr>
              <w:lastRenderedPageBreak/>
              <w:t>Unfair Competitive Advantage</w:t>
            </w:r>
            <w:bookmarkEnd w:id="23"/>
            <w:bookmarkEnd w:id="24"/>
            <w:bookmarkEnd w:id="25"/>
            <w:bookmarkEnd w:id="26"/>
          </w:p>
        </w:tc>
        <w:tc>
          <w:tcPr>
            <w:tcW w:w="7650" w:type="dxa"/>
          </w:tcPr>
          <w:p w14:paraId="035E18A6" w14:textId="77777777" w:rsidR="00ED7A30" w:rsidRPr="009C269D" w:rsidRDefault="00ED7A30" w:rsidP="00FE1E89">
            <w:pPr>
              <w:pStyle w:val="ListParagraph"/>
              <w:numPr>
                <w:ilvl w:val="1"/>
                <w:numId w:val="0"/>
              </w:numPr>
              <w:spacing w:before="40" w:after="40"/>
              <w:jc w:val="both"/>
              <w:rPr>
                <w:rFonts w:ascii="Arial" w:hAnsi="Arial" w:cs="Arial"/>
                <w:szCs w:val="22"/>
              </w:rPr>
            </w:pPr>
            <w:r w:rsidRPr="009C269D">
              <w:rPr>
                <w:rFonts w:ascii="Arial" w:hAnsi="Arial" w:cs="Arial"/>
                <w:sz w:val="22"/>
                <w:szCs w:val="22"/>
              </w:rPr>
              <w:t xml:space="preserve">4.1 Fairness and transparency in the selection process require that the Consultants or their Affiliates competing for a specific assignment do not derive a competitive advantage from having provided consulting services related to the assignment in question. To that end, the Client shall indicate in the </w:t>
            </w:r>
            <w:r w:rsidRPr="009C269D">
              <w:rPr>
                <w:rFonts w:ascii="Arial" w:hAnsi="Arial" w:cs="Arial"/>
                <w:b/>
                <w:sz w:val="22"/>
                <w:szCs w:val="22"/>
              </w:rPr>
              <w:t>Data Sheet</w:t>
            </w:r>
            <w:r w:rsidRPr="009C269D">
              <w:rPr>
                <w:rFonts w:ascii="Arial" w:hAnsi="Arial" w:cs="Arial"/>
                <w:sz w:val="22"/>
                <w:szCs w:val="22"/>
              </w:rPr>
              <w:t xml:space="preserve"> and make available to all shortlisted Consultants together with this RFP all information that would in that respect give such Consultant any unfair competitive advantage over competing Consultants.  </w:t>
            </w:r>
          </w:p>
        </w:tc>
      </w:tr>
      <w:tr w:rsidR="00ED7A30" w:rsidRPr="009C269D" w14:paraId="20C46BAA" w14:textId="77777777" w:rsidTr="00FE1E89">
        <w:tc>
          <w:tcPr>
            <w:tcW w:w="2520" w:type="dxa"/>
            <w:gridSpan w:val="2"/>
          </w:tcPr>
          <w:p w14:paraId="12BFEC5D" w14:textId="77777777" w:rsidR="00ED7A30" w:rsidRPr="009C269D" w:rsidRDefault="00ED7A30" w:rsidP="00FE1E89">
            <w:pPr>
              <w:pStyle w:val="Heading2"/>
              <w:numPr>
                <w:ilvl w:val="0"/>
                <w:numId w:val="3"/>
              </w:numPr>
              <w:tabs>
                <w:tab w:val="clear" w:pos="431"/>
              </w:tabs>
              <w:spacing w:after="40"/>
              <w:ind w:left="360" w:hanging="360"/>
              <w:rPr>
                <w:rFonts w:ascii="Arial" w:hAnsi="Arial" w:cs="Arial"/>
                <w:bCs/>
                <w:szCs w:val="22"/>
              </w:rPr>
            </w:pPr>
            <w:bookmarkStart w:id="27" w:name="_Toc300752849"/>
            <w:bookmarkStart w:id="28" w:name="_Toc330557847"/>
            <w:bookmarkStart w:id="29" w:name="_Toc488659996"/>
            <w:bookmarkStart w:id="30" w:name="_Toc493066340"/>
            <w:r w:rsidRPr="009C269D">
              <w:rPr>
                <w:rFonts w:ascii="Arial" w:hAnsi="Arial" w:cs="Arial"/>
                <w:sz w:val="22"/>
                <w:szCs w:val="22"/>
              </w:rPr>
              <w:t>Corrupt and Fraudulent Practices</w:t>
            </w:r>
            <w:bookmarkEnd w:id="27"/>
            <w:bookmarkEnd w:id="28"/>
            <w:bookmarkEnd w:id="29"/>
            <w:bookmarkEnd w:id="30"/>
          </w:p>
        </w:tc>
        <w:tc>
          <w:tcPr>
            <w:tcW w:w="7650" w:type="dxa"/>
          </w:tcPr>
          <w:p w14:paraId="67DB5C69" w14:textId="77777777" w:rsidR="00ED7A30" w:rsidRPr="009C269D" w:rsidRDefault="00ED7A30" w:rsidP="00FE1E89">
            <w:pPr>
              <w:spacing w:before="40" w:after="40"/>
              <w:jc w:val="both"/>
              <w:rPr>
                <w:rFonts w:ascii="Arial" w:hAnsi="Arial" w:cs="Arial"/>
                <w:szCs w:val="22"/>
              </w:rPr>
            </w:pPr>
            <w:r w:rsidRPr="009C269D">
              <w:rPr>
                <w:rFonts w:ascii="Arial" w:hAnsi="Arial" w:cs="Arial"/>
                <w:sz w:val="22"/>
                <w:szCs w:val="22"/>
              </w:rPr>
              <w:t xml:space="preserve">5.1 The </w:t>
            </w:r>
            <w:proofErr w:type="spellStart"/>
            <w:r w:rsidRPr="009C269D">
              <w:rPr>
                <w:rFonts w:ascii="Arial" w:hAnsi="Arial" w:cs="Arial"/>
                <w:sz w:val="22"/>
                <w:szCs w:val="22"/>
              </w:rPr>
              <w:t>GoN</w:t>
            </w:r>
            <w:proofErr w:type="spellEnd"/>
            <w:r w:rsidRPr="009C269D">
              <w:rPr>
                <w:rFonts w:ascii="Arial" w:hAnsi="Arial" w:cs="Arial"/>
                <w:sz w:val="22"/>
                <w:szCs w:val="22"/>
              </w:rPr>
              <w:t>/DP requires compliance with its policy in regard to corrupt and fraudulent/prohibited practices as set forth in Section 6.</w:t>
            </w:r>
          </w:p>
          <w:p w14:paraId="657523ED" w14:textId="77777777" w:rsidR="00ED7A30" w:rsidRPr="009C269D" w:rsidRDefault="00ED7A30" w:rsidP="00FE1E89">
            <w:pPr>
              <w:spacing w:before="40" w:after="40"/>
              <w:jc w:val="both"/>
              <w:rPr>
                <w:rFonts w:ascii="Arial" w:hAnsi="Arial" w:cs="Arial"/>
                <w:szCs w:val="22"/>
              </w:rPr>
            </w:pPr>
          </w:p>
          <w:p w14:paraId="59F017A2" w14:textId="77777777" w:rsidR="00ED7A30" w:rsidRPr="009C269D" w:rsidRDefault="00ED7A30" w:rsidP="00FE1E89">
            <w:pPr>
              <w:widowControl w:val="0"/>
              <w:autoSpaceDE w:val="0"/>
              <w:autoSpaceDN w:val="0"/>
              <w:adjustRightInd w:val="0"/>
              <w:spacing w:before="40" w:after="40" w:line="253" w:lineRule="exact"/>
              <w:jc w:val="both"/>
              <w:rPr>
                <w:rFonts w:ascii="Arial" w:hAnsi="Arial" w:cs="Arial"/>
                <w:szCs w:val="22"/>
              </w:rPr>
            </w:pPr>
            <w:r w:rsidRPr="009C269D">
              <w:rPr>
                <w:rFonts w:ascii="Arial" w:hAnsi="Arial" w:cs="Arial"/>
                <w:sz w:val="22"/>
                <w:szCs w:val="22"/>
              </w:rPr>
              <w:t xml:space="preserve">5.2 In further pursuance of this policy, Consultant shall permit and shall cause its sub-consultants and sub-contractors to permit </w:t>
            </w:r>
            <w:proofErr w:type="spellStart"/>
            <w:r w:rsidRPr="009C269D">
              <w:rPr>
                <w:rFonts w:ascii="Arial" w:hAnsi="Arial" w:cs="Arial"/>
                <w:sz w:val="22"/>
                <w:szCs w:val="22"/>
              </w:rPr>
              <w:t>GoN</w:t>
            </w:r>
            <w:proofErr w:type="spellEnd"/>
            <w:r w:rsidRPr="009C269D">
              <w:rPr>
                <w:rFonts w:ascii="Arial" w:hAnsi="Arial" w:cs="Arial"/>
                <w:sz w:val="22"/>
                <w:szCs w:val="22"/>
              </w:rPr>
              <w:t xml:space="preserve">/DP or its representatives to inspect the accounts, records and other documents relating to the submission of the Proposal and execution of the contract, in case of award, and to have the accounts and records audited by auditors appointed by the </w:t>
            </w:r>
            <w:proofErr w:type="spellStart"/>
            <w:r w:rsidRPr="009C269D">
              <w:rPr>
                <w:rFonts w:ascii="Arial" w:hAnsi="Arial" w:cs="Arial"/>
                <w:sz w:val="22"/>
                <w:szCs w:val="22"/>
              </w:rPr>
              <w:t>GoN</w:t>
            </w:r>
            <w:proofErr w:type="spellEnd"/>
            <w:r w:rsidRPr="009C269D">
              <w:rPr>
                <w:rFonts w:ascii="Arial" w:hAnsi="Arial" w:cs="Arial"/>
                <w:sz w:val="22"/>
                <w:szCs w:val="22"/>
              </w:rPr>
              <w:t>/DP.</w:t>
            </w:r>
          </w:p>
          <w:p w14:paraId="6AC78834" w14:textId="77777777" w:rsidR="00ED7A30" w:rsidRPr="009C269D" w:rsidRDefault="00ED7A30" w:rsidP="00FE1E89">
            <w:pPr>
              <w:widowControl w:val="0"/>
              <w:autoSpaceDE w:val="0"/>
              <w:autoSpaceDN w:val="0"/>
              <w:adjustRightInd w:val="0"/>
              <w:spacing w:before="40" w:after="40" w:line="253" w:lineRule="exact"/>
              <w:jc w:val="both"/>
              <w:rPr>
                <w:rFonts w:ascii="Arial" w:hAnsi="Arial" w:cs="Arial"/>
                <w:szCs w:val="22"/>
              </w:rPr>
            </w:pPr>
          </w:p>
          <w:p w14:paraId="03C11161" w14:textId="77777777" w:rsidR="00ED7A30" w:rsidRPr="009C269D" w:rsidRDefault="00ED7A30" w:rsidP="00FE1E89">
            <w:pPr>
              <w:widowControl w:val="0"/>
              <w:autoSpaceDE w:val="0"/>
              <w:autoSpaceDN w:val="0"/>
              <w:adjustRightInd w:val="0"/>
              <w:spacing w:before="40" w:after="40" w:line="253" w:lineRule="exact"/>
              <w:jc w:val="both"/>
              <w:rPr>
                <w:rFonts w:ascii="Arial" w:hAnsi="Arial" w:cs="Arial"/>
                <w:szCs w:val="22"/>
              </w:rPr>
            </w:pPr>
            <w:r w:rsidRPr="009C269D">
              <w:rPr>
                <w:rFonts w:ascii="Arial" w:hAnsi="Arial" w:cs="Arial"/>
                <w:sz w:val="22"/>
                <w:szCs w:val="22"/>
              </w:rPr>
              <w:t>5.3 Consultants shall be aware of the provisions on fraud and corruption stated in Clause GCC 10.1.</w:t>
            </w:r>
          </w:p>
        </w:tc>
      </w:tr>
      <w:tr w:rsidR="00ED7A30" w:rsidRPr="009C269D" w14:paraId="35176F01" w14:textId="77777777" w:rsidTr="00FE1E89">
        <w:tc>
          <w:tcPr>
            <w:tcW w:w="2520" w:type="dxa"/>
            <w:gridSpan w:val="2"/>
          </w:tcPr>
          <w:p w14:paraId="2A631FCB" w14:textId="77777777" w:rsidR="00ED7A30" w:rsidRPr="009C269D" w:rsidRDefault="00ED7A30" w:rsidP="00FE1E89">
            <w:pPr>
              <w:pStyle w:val="Heading2"/>
              <w:numPr>
                <w:ilvl w:val="0"/>
                <w:numId w:val="3"/>
              </w:numPr>
              <w:tabs>
                <w:tab w:val="clear" w:pos="431"/>
              </w:tabs>
              <w:spacing w:after="40"/>
              <w:ind w:left="360" w:hanging="360"/>
              <w:rPr>
                <w:rFonts w:ascii="Arial" w:hAnsi="Arial" w:cs="Arial"/>
                <w:szCs w:val="22"/>
              </w:rPr>
            </w:pPr>
            <w:bookmarkStart w:id="31" w:name="_Toc300752850"/>
            <w:bookmarkStart w:id="32" w:name="_Toc330557848"/>
            <w:bookmarkStart w:id="33" w:name="_Toc488659997"/>
            <w:bookmarkStart w:id="34" w:name="_Toc493066341"/>
            <w:r w:rsidRPr="009C269D">
              <w:rPr>
                <w:rFonts w:ascii="Arial" w:hAnsi="Arial" w:cs="Arial"/>
                <w:sz w:val="22"/>
                <w:szCs w:val="22"/>
              </w:rPr>
              <w:t>Eligibility</w:t>
            </w:r>
            <w:bookmarkEnd w:id="31"/>
            <w:bookmarkEnd w:id="32"/>
            <w:bookmarkEnd w:id="33"/>
            <w:bookmarkEnd w:id="34"/>
          </w:p>
        </w:tc>
        <w:tc>
          <w:tcPr>
            <w:tcW w:w="7650" w:type="dxa"/>
          </w:tcPr>
          <w:p w14:paraId="37C769B7" w14:textId="77777777" w:rsidR="00ED7A30" w:rsidRPr="009C269D" w:rsidRDefault="00ED7A30" w:rsidP="00FE1E89">
            <w:pPr>
              <w:pStyle w:val="ListParagraph"/>
              <w:numPr>
                <w:ilvl w:val="1"/>
                <w:numId w:val="0"/>
              </w:numPr>
              <w:tabs>
                <w:tab w:val="left" w:pos="605"/>
              </w:tabs>
              <w:spacing w:before="40" w:after="40"/>
              <w:jc w:val="both"/>
              <w:rPr>
                <w:rFonts w:ascii="Arial" w:hAnsi="Arial" w:cs="Arial"/>
                <w:szCs w:val="22"/>
                <w:lang w:val="en-GB"/>
              </w:rPr>
            </w:pPr>
            <w:r w:rsidRPr="009C269D">
              <w:rPr>
                <w:rFonts w:ascii="Arial" w:hAnsi="Arial" w:cs="Arial"/>
                <w:sz w:val="22"/>
                <w:szCs w:val="22"/>
                <w:lang w:val="en-GB"/>
              </w:rPr>
              <w:t>6.1</w:t>
            </w:r>
            <w:r w:rsidRPr="009C269D">
              <w:rPr>
                <w:rFonts w:ascii="Arial" w:hAnsi="Arial" w:cs="Arial"/>
                <w:sz w:val="22"/>
                <w:szCs w:val="22"/>
                <w:lang w:val="en-GB"/>
              </w:rPr>
              <w:tab/>
            </w:r>
            <w:r w:rsidRPr="009C269D">
              <w:rPr>
                <w:rFonts w:ascii="Arial" w:hAnsi="Arial" w:cs="Arial"/>
                <w:sz w:val="22"/>
                <w:szCs w:val="22"/>
                <w:lang w:val="en-GB"/>
              </w:rPr>
              <w:tab/>
              <w:t xml:space="preserve">The </w:t>
            </w:r>
            <w:proofErr w:type="spellStart"/>
            <w:r w:rsidRPr="009C269D">
              <w:rPr>
                <w:rFonts w:ascii="Arial" w:hAnsi="Arial" w:cs="Arial"/>
                <w:sz w:val="22"/>
                <w:szCs w:val="22"/>
                <w:lang w:val="en-GB"/>
              </w:rPr>
              <w:t>GoN</w:t>
            </w:r>
            <w:proofErr w:type="spellEnd"/>
            <w:r w:rsidRPr="009C269D">
              <w:rPr>
                <w:rFonts w:ascii="Arial" w:hAnsi="Arial" w:cs="Arial"/>
                <w:sz w:val="22"/>
                <w:szCs w:val="22"/>
                <w:lang w:val="en-GB"/>
              </w:rPr>
              <w:t xml:space="preserve">/DP permits consultants (individuals and firms, including Joint Ventures and their individual members) from the eligible countries as stated in Section 5 to offer consulting services for </w:t>
            </w:r>
            <w:proofErr w:type="spellStart"/>
            <w:r w:rsidRPr="009C269D">
              <w:rPr>
                <w:rFonts w:ascii="Arial" w:hAnsi="Arial" w:cs="Arial"/>
                <w:sz w:val="22"/>
                <w:szCs w:val="22"/>
                <w:lang w:val="en-GB"/>
              </w:rPr>
              <w:t>GoN</w:t>
            </w:r>
            <w:proofErr w:type="spellEnd"/>
            <w:r w:rsidRPr="009C269D">
              <w:rPr>
                <w:rFonts w:ascii="Arial" w:hAnsi="Arial" w:cs="Arial"/>
                <w:sz w:val="22"/>
                <w:szCs w:val="22"/>
                <w:lang w:val="en-GB"/>
              </w:rPr>
              <w:t>/DP-financed projects.</w:t>
            </w:r>
          </w:p>
          <w:p w14:paraId="782F6971" w14:textId="77777777" w:rsidR="00ED7A30" w:rsidRDefault="00ED7A30" w:rsidP="00FE1E89">
            <w:pPr>
              <w:widowControl w:val="0"/>
              <w:autoSpaceDE w:val="0"/>
              <w:autoSpaceDN w:val="0"/>
              <w:adjustRightInd w:val="0"/>
              <w:spacing w:after="120" w:line="276" w:lineRule="auto"/>
              <w:jc w:val="both"/>
              <w:rPr>
                <w:szCs w:val="22"/>
              </w:rPr>
            </w:pPr>
            <w:r w:rsidRPr="009C269D">
              <w:rPr>
                <w:rFonts w:ascii="Arial" w:hAnsi="Arial" w:cs="Arial"/>
                <w:sz w:val="22"/>
                <w:szCs w:val="22"/>
                <w:lang w:val="en-GB"/>
              </w:rPr>
              <w:t>6.2</w:t>
            </w:r>
            <w:r w:rsidRPr="009C269D">
              <w:rPr>
                <w:rFonts w:ascii="Arial" w:hAnsi="Arial" w:cs="Arial"/>
                <w:sz w:val="22"/>
                <w:szCs w:val="22"/>
                <w:lang w:val="en-GB"/>
              </w:rPr>
              <w:tab/>
              <w:t xml:space="preserve">Furthermore, it is the Consultant’s responsibility to ensure that its Experts, joint venture members, Sub-consultants, agents (declared or not), sub-contractors, service providers, suppliers and/or their employees meet the eligibility requirements as established by the </w:t>
            </w:r>
            <w:proofErr w:type="spellStart"/>
            <w:r w:rsidRPr="009C269D">
              <w:rPr>
                <w:rFonts w:ascii="Arial" w:hAnsi="Arial" w:cs="Arial"/>
                <w:sz w:val="22"/>
                <w:szCs w:val="22"/>
                <w:lang w:val="en-GB"/>
              </w:rPr>
              <w:t>GoN</w:t>
            </w:r>
            <w:proofErr w:type="spellEnd"/>
            <w:r w:rsidRPr="009C269D">
              <w:rPr>
                <w:rFonts w:ascii="Arial" w:hAnsi="Arial" w:cs="Arial"/>
                <w:sz w:val="22"/>
                <w:szCs w:val="22"/>
                <w:lang w:val="en-GB"/>
              </w:rPr>
              <w:t>/DP.</w:t>
            </w:r>
            <w:r>
              <w:rPr>
                <w:rFonts w:ascii="Arial" w:hAnsi="Arial" w:cs="Arial"/>
                <w:sz w:val="22"/>
                <w:szCs w:val="22"/>
                <w:lang w:val="en-GB"/>
              </w:rPr>
              <w:t>M</w:t>
            </w:r>
            <w:proofErr w:type="spellStart"/>
            <w:r>
              <w:rPr>
                <w:sz w:val="22"/>
                <w:szCs w:val="22"/>
              </w:rPr>
              <w:t>aximum</w:t>
            </w:r>
            <w:proofErr w:type="spellEnd"/>
            <w:r>
              <w:rPr>
                <w:sz w:val="22"/>
                <w:szCs w:val="22"/>
              </w:rPr>
              <w:t xml:space="preserve"> number of partners in JV shall be Specified in </w:t>
            </w:r>
            <w:r w:rsidRPr="004F5C03">
              <w:rPr>
                <w:b/>
                <w:bCs/>
                <w:sz w:val="22"/>
                <w:szCs w:val="22"/>
              </w:rPr>
              <w:t>Data sheet</w:t>
            </w:r>
            <w:r>
              <w:rPr>
                <w:sz w:val="22"/>
                <w:szCs w:val="22"/>
              </w:rPr>
              <w:t>.</w:t>
            </w:r>
          </w:p>
          <w:p w14:paraId="4DED1DB2" w14:textId="77777777" w:rsidR="00ED7A30" w:rsidRPr="009C269D" w:rsidRDefault="00ED7A30" w:rsidP="00FE1E89">
            <w:pPr>
              <w:pStyle w:val="ListParagraph"/>
              <w:numPr>
                <w:ilvl w:val="1"/>
                <w:numId w:val="0"/>
              </w:numPr>
              <w:spacing w:before="40" w:after="40"/>
              <w:jc w:val="both"/>
              <w:rPr>
                <w:rFonts w:ascii="Arial" w:hAnsi="Arial" w:cs="Arial"/>
                <w:szCs w:val="22"/>
                <w:lang w:val="en-GB"/>
              </w:rPr>
            </w:pPr>
          </w:p>
          <w:p w14:paraId="1C990311" w14:textId="77777777" w:rsidR="00ED7A30" w:rsidRPr="009C269D" w:rsidRDefault="00ED7A30" w:rsidP="00FE1E89">
            <w:pPr>
              <w:pStyle w:val="ListParagraph"/>
              <w:numPr>
                <w:ilvl w:val="1"/>
                <w:numId w:val="0"/>
              </w:numPr>
              <w:spacing w:before="40" w:after="40"/>
              <w:jc w:val="both"/>
              <w:rPr>
                <w:rFonts w:ascii="Arial" w:hAnsi="Arial" w:cs="Arial"/>
                <w:szCs w:val="22"/>
                <w:lang w:val="en-GB"/>
              </w:rPr>
            </w:pPr>
            <w:r w:rsidRPr="009C269D">
              <w:rPr>
                <w:rFonts w:ascii="Arial" w:hAnsi="Arial" w:cs="Arial"/>
                <w:sz w:val="22"/>
                <w:szCs w:val="22"/>
                <w:lang w:val="en-GB"/>
              </w:rPr>
              <w:t>6.3</w:t>
            </w:r>
            <w:r w:rsidRPr="009C269D">
              <w:rPr>
                <w:rFonts w:ascii="Arial" w:hAnsi="Arial" w:cs="Arial"/>
                <w:sz w:val="22"/>
                <w:szCs w:val="22"/>
                <w:lang w:val="en-GB"/>
              </w:rPr>
              <w:tab/>
              <w:t xml:space="preserve">As an exception to the foregoing Clauses 6.1 and 6.2 above: </w:t>
            </w:r>
          </w:p>
        </w:tc>
      </w:tr>
      <w:tr w:rsidR="00ED7A30" w:rsidRPr="009C269D" w14:paraId="0ADB36C4" w14:textId="77777777" w:rsidTr="00FE1E89">
        <w:tc>
          <w:tcPr>
            <w:tcW w:w="2520" w:type="dxa"/>
            <w:gridSpan w:val="2"/>
          </w:tcPr>
          <w:p w14:paraId="5F0A4C4F"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a. Sanctions</w:t>
            </w:r>
          </w:p>
        </w:tc>
        <w:tc>
          <w:tcPr>
            <w:tcW w:w="7650" w:type="dxa"/>
          </w:tcPr>
          <w:p w14:paraId="291E4F76" w14:textId="77777777" w:rsidR="00ED7A30" w:rsidRPr="009C269D" w:rsidRDefault="00ED7A30" w:rsidP="00FE1E89">
            <w:pPr>
              <w:pStyle w:val="ListParagraph"/>
              <w:numPr>
                <w:ilvl w:val="2"/>
                <w:numId w:val="0"/>
              </w:numPr>
              <w:spacing w:before="40" w:after="40"/>
              <w:jc w:val="both"/>
              <w:rPr>
                <w:rFonts w:ascii="Arial" w:hAnsi="Arial" w:cs="Arial"/>
                <w:szCs w:val="22"/>
                <w:lang w:val="en-GB"/>
              </w:rPr>
            </w:pPr>
            <w:r w:rsidRPr="003B504A">
              <w:rPr>
                <w:rFonts w:ascii="Arial" w:eastAsia="Arial Unicode MS" w:hAnsi="Arial" w:cs="Arial"/>
                <w:spacing w:val="-6"/>
                <w:szCs w:val="22"/>
              </w:rPr>
              <w:t xml:space="preserve">6.3.1 In case of a </w:t>
            </w:r>
            <w:r w:rsidRPr="003B504A">
              <w:rPr>
                <w:rFonts w:ascii="Arial" w:eastAsia="Arial Unicode MS" w:hAnsi="Arial" w:cs="Arial"/>
                <w:spacing w:val="-5"/>
                <w:szCs w:val="22"/>
              </w:rPr>
              <w:t xml:space="preserve">natural person or firm/institution/company which is already </w:t>
            </w:r>
            <w:r w:rsidRPr="003B504A">
              <w:rPr>
                <w:rFonts w:ascii="Arial" w:eastAsia="Arial Unicode MS" w:hAnsi="Arial" w:cs="Arial"/>
                <w:spacing w:val="-3"/>
                <w:szCs w:val="22"/>
              </w:rPr>
              <w:t xml:space="preserve">declared blacklisted and ineligible by the </w:t>
            </w:r>
            <w:proofErr w:type="spellStart"/>
            <w:r w:rsidRPr="003B504A">
              <w:rPr>
                <w:rFonts w:ascii="Arial" w:eastAsia="Arial Unicode MS" w:hAnsi="Arial" w:cs="Arial"/>
                <w:spacing w:val="-3"/>
                <w:szCs w:val="22"/>
              </w:rPr>
              <w:t>GoN</w:t>
            </w:r>
            <w:proofErr w:type="spellEnd"/>
            <w:r w:rsidRPr="003B504A">
              <w:rPr>
                <w:rFonts w:ascii="Arial" w:eastAsia="Arial Unicode MS" w:hAnsi="Arial" w:cs="Arial"/>
                <w:spacing w:val="-3"/>
                <w:szCs w:val="22"/>
              </w:rPr>
              <w:t>, any other new or existing firm/institution/company owned partially or fully by such Natural person o</w:t>
            </w:r>
            <w:r>
              <w:rPr>
                <w:rFonts w:ascii="Arial" w:eastAsia="Arial Unicode MS" w:hAnsi="Arial" w:cs="Arial"/>
                <w:spacing w:val="-3"/>
                <w:szCs w:val="22"/>
              </w:rPr>
              <w:t xml:space="preserve">r Owner or Board of director of </w:t>
            </w:r>
            <w:r w:rsidRPr="003B504A">
              <w:rPr>
                <w:rFonts w:ascii="Arial" w:eastAsia="Arial Unicode MS" w:hAnsi="Arial" w:cs="Arial"/>
                <w:spacing w:val="-3"/>
                <w:szCs w:val="22"/>
              </w:rPr>
              <w:t xml:space="preserve">blacklisted </w:t>
            </w:r>
            <w:r w:rsidRPr="003B504A">
              <w:rPr>
                <w:rFonts w:ascii="Arial" w:eastAsia="Arial Unicode MS" w:hAnsi="Arial" w:cs="Arial"/>
                <w:spacing w:val="-5"/>
                <w:szCs w:val="22"/>
              </w:rPr>
              <w:t xml:space="preserve"> firm</w:t>
            </w:r>
            <w:r>
              <w:rPr>
                <w:rFonts w:ascii="Arial" w:eastAsia="Arial Unicode MS" w:hAnsi="Arial" w:cs="Arial"/>
                <w:spacing w:val="-5"/>
                <w:szCs w:val="22"/>
              </w:rPr>
              <w:t xml:space="preserve"> </w:t>
            </w:r>
            <w:r w:rsidRPr="003B504A">
              <w:rPr>
                <w:rFonts w:ascii="Arial" w:eastAsia="Arial Unicode MS" w:hAnsi="Arial" w:cs="Arial"/>
                <w:spacing w:val="-5"/>
                <w:szCs w:val="22"/>
              </w:rPr>
              <w:t>/institution/company; shall not be eligible consultant</w:t>
            </w:r>
            <w:r>
              <w:rPr>
                <w:rFonts w:ascii="Arial" w:eastAsia="Arial Unicode MS" w:hAnsi="Arial" w:cs="Arial"/>
                <w:spacing w:val="-5"/>
                <w:szCs w:val="22"/>
              </w:rPr>
              <w:t>.</w:t>
            </w:r>
            <w:r w:rsidRPr="009C269D">
              <w:rPr>
                <w:rFonts w:ascii="Arial" w:hAnsi="Arial" w:cs="Arial"/>
                <w:sz w:val="22"/>
                <w:szCs w:val="22"/>
                <w:lang w:val="en-GB"/>
              </w:rPr>
              <w:t xml:space="preserve">The list of debarred firms and individuals is available at the electronic address specified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49D3E7BF" w14:textId="77777777" w:rsidTr="00FE1E89">
        <w:trPr>
          <w:trHeight w:val="2429"/>
        </w:trPr>
        <w:tc>
          <w:tcPr>
            <w:tcW w:w="2520" w:type="dxa"/>
            <w:gridSpan w:val="2"/>
          </w:tcPr>
          <w:p w14:paraId="16D0A8F7"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lastRenderedPageBreak/>
              <w:t>b. Prohibitions</w:t>
            </w:r>
          </w:p>
        </w:tc>
        <w:tc>
          <w:tcPr>
            <w:tcW w:w="7650" w:type="dxa"/>
          </w:tcPr>
          <w:p w14:paraId="5DEEC234" w14:textId="77777777" w:rsidR="00ED7A30" w:rsidRPr="009C269D" w:rsidRDefault="00ED7A30" w:rsidP="00FE1E89">
            <w:pPr>
              <w:pStyle w:val="ListParagraph"/>
              <w:numPr>
                <w:ilvl w:val="2"/>
                <w:numId w:val="0"/>
              </w:numPr>
              <w:spacing w:before="40" w:after="40"/>
              <w:jc w:val="both"/>
              <w:rPr>
                <w:rFonts w:ascii="Arial" w:hAnsi="Arial" w:cs="Arial"/>
                <w:szCs w:val="22"/>
                <w:lang w:val="en-GB"/>
              </w:rPr>
            </w:pPr>
            <w:r w:rsidRPr="009C269D">
              <w:rPr>
                <w:rFonts w:ascii="Arial" w:hAnsi="Arial" w:cs="Arial"/>
                <w:bCs/>
                <w:sz w:val="22"/>
                <w:szCs w:val="22"/>
              </w:rPr>
              <w:t xml:space="preserve">6.3.2 Firms and individuals shall have the nationality of an eligible countries as indicated in Section 5 (Eligible Countries) and: </w:t>
            </w:r>
          </w:p>
          <w:p w14:paraId="2B9D20C1" w14:textId="77777777" w:rsidR="00ED7A30" w:rsidRPr="009C269D" w:rsidRDefault="00ED7A30" w:rsidP="00FE1E89">
            <w:pPr>
              <w:spacing w:before="40" w:after="40"/>
              <w:jc w:val="both"/>
              <w:rPr>
                <w:rFonts w:ascii="Arial" w:hAnsi="Arial" w:cs="Arial"/>
                <w:bCs/>
                <w:szCs w:val="22"/>
              </w:rPr>
            </w:pPr>
            <w:r w:rsidRPr="009C269D">
              <w:rPr>
                <w:rFonts w:ascii="Arial" w:hAnsi="Arial" w:cs="Arial"/>
                <w:bCs/>
                <w:sz w:val="22"/>
                <w:szCs w:val="22"/>
              </w:rPr>
              <w:t xml:space="preserve">(a) as a matter of law or official regulations, Nepal prohibits commercial relations with that country; or </w:t>
            </w:r>
          </w:p>
          <w:p w14:paraId="45FE5A1D" w14:textId="77777777" w:rsidR="00ED7A30" w:rsidRPr="009C269D" w:rsidRDefault="00ED7A30" w:rsidP="00FE1E89">
            <w:pPr>
              <w:spacing w:before="40" w:after="40"/>
              <w:jc w:val="both"/>
              <w:rPr>
                <w:rFonts w:ascii="Arial" w:hAnsi="Arial" w:cs="Arial"/>
                <w:szCs w:val="22"/>
                <w:lang w:val="en-GB"/>
              </w:rPr>
            </w:pPr>
            <w:r w:rsidRPr="009C269D">
              <w:rPr>
                <w:rFonts w:ascii="Arial" w:hAnsi="Arial" w:cs="Arial"/>
                <w:bCs/>
                <w:sz w:val="22"/>
                <w:szCs w:val="22"/>
              </w:rPr>
              <w:t xml:space="preserve">(b) </w:t>
            </w:r>
            <w:r w:rsidRPr="009C269D">
              <w:rPr>
                <w:rFonts w:ascii="Arial" w:hAnsi="Arial" w:cs="Arial"/>
                <w:sz w:val="22"/>
                <w:szCs w:val="22"/>
                <w:lang w:val="en-GB"/>
              </w:rPr>
              <w:t xml:space="preserve">by an act of compliance with a decision of the United Nations Security Council taken under Chapter VII of the Charter of the United Nations, the Borrower’s Country prohibits </w:t>
            </w:r>
            <w:r w:rsidRPr="009C269D">
              <w:rPr>
                <w:rFonts w:ascii="Arial" w:hAnsi="Arial" w:cs="Arial"/>
                <w:bCs/>
                <w:sz w:val="22"/>
                <w:szCs w:val="22"/>
              </w:rPr>
              <w:t>any import of goods from that country or any payments to any country, person, or entity in that country.</w:t>
            </w:r>
          </w:p>
        </w:tc>
      </w:tr>
      <w:tr w:rsidR="00ED7A30" w:rsidRPr="009C269D" w14:paraId="2145CA9A" w14:textId="77777777" w:rsidTr="00FE1E89">
        <w:tc>
          <w:tcPr>
            <w:tcW w:w="2520" w:type="dxa"/>
            <w:gridSpan w:val="2"/>
          </w:tcPr>
          <w:p w14:paraId="616E62BA"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c. Restrictions for public employees</w:t>
            </w:r>
          </w:p>
        </w:tc>
        <w:tc>
          <w:tcPr>
            <w:tcW w:w="7650" w:type="dxa"/>
          </w:tcPr>
          <w:p w14:paraId="62CE5954" w14:textId="77777777" w:rsidR="00ED7A30" w:rsidRPr="009C269D" w:rsidRDefault="00ED7A30" w:rsidP="00FE1E89">
            <w:pPr>
              <w:tabs>
                <w:tab w:val="left" w:pos="1325"/>
              </w:tabs>
              <w:autoSpaceDE w:val="0"/>
              <w:autoSpaceDN w:val="0"/>
              <w:adjustRightInd w:val="0"/>
              <w:spacing w:before="40" w:after="40"/>
              <w:jc w:val="both"/>
              <w:rPr>
                <w:rFonts w:ascii="Arial" w:hAnsi="Arial" w:cs="Arial"/>
                <w:bCs/>
                <w:szCs w:val="22"/>
              </w:rPr>
            </w:pPr>
            <w:r w:rsidRPr="009C269D">
              <w:rPr>
                <w:rFonts w:ascii="Arial" w:hAnsi="Arial" w:cs="Arial"/>
                <w:bCs/>
                <w:sz w:val="22"/>
                <w:szCs w:val="22"/>
              </w:rPr>
              <w:t xml:space="preserve">6.3.3 Government officials and civil servants may only be hired under consulting contracts, either as individuals or as members of a team of a consulting firm, if permitted under </w:t>
            </w:r>
            <w:proofErr w:type="spellStart"/>
            <w:r w:rsidRPr="009C269D">
              <w:rPr>
                <w:rFonts w:ascii="Arial" w:hAnsi="Arial" w:cs="Arial"/>
                <w:bCs/>
                <w:sz w:val="22"/>
                <w:szCs w:val="22"/>
              </w:rPr>
              <w:t>GoN</w:t>
            </w:r>
            <w:proofErr w:type="spellEnd"/>
            <w:r w:rsidRPr="009C269D">
              <w:rPr>
                <w:rFonts w:ascii="Arial" w:hAnsi="Arial" w:cs="Arial"/>
                <w:bCs/>
                <w:sz w:val="22"/>
                <w:szCs w:val="22"/>
              </w:rPr>
              <w:t>/DP policy, and their employment would not create a conflict of interest).</w:t>
            </w:r>
          </w:p>
        </w:tc>
      </w:tr>
      <w:tr w:rsidR="00ED7A30" w:rsidRPr="009C269D" w14:paraId="2576A4AC" w14:textId="77777777" w:rsidTr="00FE1E89">
        <w:trPr>
          <w:trHeight w:val="575"/>
        </w:trPr>
        <w:tc>
          <w:tcPr>
            <w:tcW w:w="10170" w:type="dxa"/>
            <w:gridSpan w:val="3"/>
          </w:tcPr>
          <w:p w14:paraId="0D7A3CAE" w14:textId="77777777" w:rsidR="00ED7A30" w:rsidRPr="009C269D" w:rsidRDefault="00ED7A30" w:rsidP="00FE1E89">
            <w:pPr>
              <w:pStyle w:val="Heading1"/>
              <w:spacing w:before="40" w:after="40"/>
              <w:rPr>
                <w:rFonts w:ascii="Arial" w:hAnsi="Arial" w:cs="Arial"/>
                <w:bCs w:val="0"/>
                <w:kern w:val="0"/>
                <w:sz w:val="22"/>
                <w:szCs w:val="22"/>
                <w:lang w:bidi="ar-SA"/>
              </w:rPr>
            </w:pPr>
            <w:bookmarkStart w:id="35" w:name="_Toc300752851"/>
            <w:bookmarkStart w:id="36" w:name="_Toc330557849"/>
            <w:bookmarkStart w:id="37" w:name="_Toc488659998"/>
            <w:bookmarkStart w:id="38" w:name="_Toc493066342"/>
            <w:r w:rsidRPr="009C269D">
              <w:rPr>
                <w:rFonts w:ascii="Arial" w:hAnsi="Arial" w:cs="Arial"/>
                <w:bCs w:val="0"/>
                <w:kern w:val="0"/>
                <w:sz w:val="22"/>
                <w:szCs w:val="22"/>
                <w:lang w:bidi="ar-SA"/>
              </w:rPr>
              <w:lastRenderedPageBreak/>
              <w:t>B.  Preparation of Proposals</w:t>
            </w:r>
            <w:bookmarkEnd w:id="35"/>
            <w:bookmarkEnd w:id="36"/>
            <w:bookmarkEnd w:id="37"/>
            <w:bookmarkEnd w:id="38"/>
          </w:p>
        </w:tc>
      </w:tr>
      <w:tr w:rsidR="00ED7A30" w:rsidRPr="009C269D" w14:paraId="72B2C9B3" w14:textId="77777777" w:rsidTr="00FE1E89">
        <w:tc>
          <w:tcPr>
            <w:tcW w:w="2520" w:type="dxa"/>
            <w:gridSpan w:val="2"/>
          </w:tcPr>
          <w:p w14:paraId="53981C92"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39" w:name="_Toc300752852"/>
            <w:bookmarkStart w:id="40" w:name="_Toc330557850"/>
            <w:bookmarkStart w:id="41" w:name="_Toc488659999"/>
            <w:bookmarkStart w:id="42" w:name="_Toc493066343"/>
            <w:r w:rsidRPr="009C269D">
              <w:rPr>
                <w:rFonts w:ascii="Arial" w:hAnsi="Arial" w:cs="Arial"/>
                <w:sz w:val="22"/>
                <w:szCs w:val="22"/>
              </w:rPr>
              <w:t>General Considerations</w:t>
            </w:r>
            <w:bookmarkEnd w:id="39"/>
            <w:bookmarkEnd w:id="40"/>
            <w:bookmarkEnd w:id="41"/>
            <w:bookmarkEnd w:id="42"/>
          </w:p>
        </w:tc>
        <w:tc>
          <w:tcPr>
            <w:tcW w:w="7650" w:type="dxa"/>
          </w:tcPr>
          <w:p w14:paraId="0D8CEED3"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7.1 In preparing the Proposal, the Consultant is expected to examine the RFP in detail. Material deficiencies in providing the information requested in the RFP may result in rejection of the Proposal.</w:t>
            </w:r>
          </w:p>
        </w:tc>
      </w:tr>
      <w:tr w:rsidR="00ED7A30" w:rsidRPr="009C269D" w14:paraId="047D6061" w14:textId="77777777" w:rsidTr="00FE1E89">
        <w:tc>
          <w:tcPr>
            <w:tcW w:w="2520" w:type="dxa"/>
            <w:gridSpan w:val="2"/>
          </w:tcPr>
          <w:p w14:paraId="4FF0C8F2"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43" w:name="_Toc300752853"/>
            <w:bookmarkStart w:id="44" w:name="_Toc330557851"/>
            <w:bookmarkStart w:id="45" w:name="_Toc488660000"/>
            <w:bookmarkStart w:id="46" w:name="_Toc493066344"/>
            <w:r w:rsidRPr="009C269D">
              <w:rPr>
                <w:rFonts w:ascii="Arial" w:hAnsi="Arial" w:cs="Arial"/>
                <w:sz w:val="22"/>
                <w:szCs w:val="22"/>
              </w:rPr>
              <w:t>Cost of Preparation of Proposal</w:t>
            </w:r>
            <w:bookmarkEnd w:id="43"/>
            <w:bookmarkEnd w:id="44"/>
            <w:bookmarkEnd w:id="45"/>
            <w:bookmarkEnd w:id="46"/>
          </w:p>
        </w:tc>
        <w:tc>
          <w:tcPr>
            <w:tcW w:w="7650" w:type="dxa"/>
          </w:tcPr>
          <w:p w14:paraId="6359BB90"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8.1 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ED7A30" w:rsidRPr="009C269D" w14:paraId="065CFE16" w14:textId="77777777" w:rsidTr="00FE1E89">
        <w:tc>
          <w:tcPr>
            <w:tcW w:w="2520" w:type="dxa"/>
            <w:gridSpan w:val="2"/>
          </w:tcPr>
          <w:p w14:paraId="58E70D47"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47" w:name="_Toc300752854"/>
            <w:bookmarkStart w:id="48" w:name="_Toc330557852"/>
            <w:bookmarkStart w:id="49" w:name="_Toc488660001"/>
            <w:bookmarkStart w:id="50" w:name="_Toc493066345"/>
            <w:r w:rsidRPr="009C269D">
              <w:rPr>
                <w:rFonts w:ascii="Arial" w:hAnsi="Arial" w:cs="Arial"/>
                <w:sz w:val="22"/>
                <w:szCs w:val="22"/>
              </w:rPr>
              <w:t>Language</w:t>
            </w:r>
            <w:bookmarkEnd w:id="47"/>
            <w:bookmarkEnd w:id="48"/>
            <w:bookmarkEnd w:id="49"/>
            <w:bookmarkEnd w:id="50"/>
          </w:p>
        </w:tc>
        <w:tc>
          <w:tcPr>
            <w:tcW w:w="7650" w:type="dxa"/>
          </w:tcPr>
          <w:p w14:paraId="32F544CB"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9.1 The Proposal, as well as all correspondence and documents relating to the Proposal exchanged between the Consultant and the Client, shall be written in the English</w:t>
            </w:r>
            <w:r>
              <w:rPr>
                <w:rFonts w:ascii="Arial" w:hAnsi="Arial" w:cs="Arial"/>
                <w:sz w:val="22"/>
                <w:szCs w:val="22"/>
                <w:lang w:val="en-GB"/>
              </w:rPr>
              <w:t xml:space="preserve"> or Nepali</w:t>
            </w:r>
            <w:r w:rsidRPr="009C269D">
              <w:rPr>
                <w:rFonts w:ascii="Arial" w:hAnsi="Arial" w:cs="Arial"/>
                <w:sz w:val="22"/>
                <w:szCs w:val="22"/>
                <w:lang w:val="en-GB"/>
              </w:rPr>
              <w:t xml:space="preserve"> language.</w:t>
            </w:r>
          </w:p>
        </w:tc>
      </w:tr>
      <w:tr w:rsidR="00ED7A30" w:rsidRPr="009C269D" w14:paraId="5619E64C" w14:textId="77777777" w:rsidTr="00FE1E89">
        <w:tc>
          <w:tcPr>
            <w:tcW w:w="2520" w:type="dxa"/>
            <w:gridSpan w:val="2"/>
          </w:tcPr>
          <w:p w14:paraId="388C3968"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51" w:name="_Toc300752855"/>
            <w:bookmarkStart w:id="52" w:name="_Toc330557853"/>
            <w:bookmarkStart w:id="53" w:name="_Toc488660002"/>
            <w:bookmarkStart w:id="54" w:name="_Toc493066346"/>
            <w:r w:rsidRPr="009C269D">
              <w:rPr>
                <w:rFonts w:ascii="Arial" w:hAnsi="Arial" w:cs="Arial"/>
                <w:sz w:val="22"/>
                <w:szCs w:val="22"/>
              </w:rPr>
              <w:t>Documents Comprising the Proposal</w:t>
            </w:r>
            <w:bookmarkEnd w:id="51"/>
            <w:bookmarkEnd w:id="52"/>
            <w:bookmarkEnd w:id="53"/>
            <w:bookmarkEnd w:id="54"/>
          </w:p>
        </w:tc>
        <w:tc>
          <w:tcPr>
            <w:tcW w:w="7650" w:type="dxa"/>
          </w:tcPr>
          <w:p w14:paraId="76831316"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10.1 The Proposal shall comprise the documents and forms listed in the </w:t>
            </w:r>
            <w:r w:rsidRPr="009C269D">
              <w:rPr>
                <w:rFonts w:ascii="Arial" w:hAnsi="Arial" w:cs="Arial"/>
                <w:b/>
                <w:sz w:val="22"/>
                <w:szCs w:val="22"/>
                <w:lang w:val="en-GB"/>
              </w:rPr>
              <w:t>Data Sheet</w:t>
            </w:r>
            <w:r w:rsidRPr="009C269D">
              <w:rPr>
                <w:rFonts w:ascii="Arial" w:hAnsi="Arial" w:cs="Arial"/>
                <w:sz w:val="22"/>
                <w:szCs w:val="22"/>
                <w:lang w:val="en-GB"/>
              </w:rPr>
              <w:t>.</w:t>
            </w:r>
          </w:p>
          <w:p w14:paraId="1D8017B3"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10.2</w:t>
            </w:r>
            <w:r w:rsidRPr="009C269D">
              <w:rPr>
                <w:rFonts w:ascii="Arial" w:hAnsi="Arial" w:cs="Arial"/>
                <w:sz w:val="22"/>
                <w:szCs w:val="22"/>
                <w:lang w:val="en-GB"/>
              </w:rPr>
              <w:tab/>
              <w:t>The Consultant shall furnish information on commissions, gratuities and fees, if any, paid or to be paid to agents or any other party relating to this Proposal and, if awarded, Contract execution, as requested in the Financial Proposal submission form (Section 4).</w:t>
            </w:r>
          </w:p>
        </w:tc>
      </w:tr>
      <w:tr w:rsidR="00ED7A30" w:rsidRPr="009C269D" w14:paraId="79427818" w14:textId="77777777" w:rsidTr="00FE1E89">
        <w:tc>
          <w:tcPr>
            <w:tcW w:w="2520" w:type="dxa"/>
            <w:gridSpan w:val="2"/>
          </w:tcPr>
          <w:p w14:paraId="3AA4DB42"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55" w:name="_Toc300752856"/>
            <w:bookmarkStart w:id="56" w:name="_Toc330557854"/>
            <w:bookmarkStart w:id="57" w:name="_Toc488660003"/>
            <w:bookmarkStart w:id="58" w:name="_Toc493066347"/>
            <w:r w:rsidRPr="009C269D">
              <w:rPr>
                <w:rFonts w:ascii="Arial" w:hAnsi="Arial" w:cs="Arial"/>
                <w:sz w:val="22"/>
                <w:szCs w:val="22"/>
              </w:rPr>
              <w:t>Only One Proposal</w:t>
            </w:r>
            <w:bookmarkEnd w:id="55"/>
            <w:bookmarkEnd w:id="56"/>
            <w:bookmarkEnd w:id="57"/>
            <w:bookmarkEnd w:id="58"/>
          </w:p>
        </w:tc>
        <w:tc>
          <w:tcPr>
            <w:tcW w:w="7650" w:type="dxa"/>
          </w:tcPr>
          <w:p w14:paraId="617C5129"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11.1</w:t>
            </w:r>
            <w:r w:rsidRPr="009C269D">
              <w:rPr>
                <w:rFonts w:ascii="Arial" w:hAnsi="Arial" w:cs="Arial"/>
                <w:sz w:val="22"/>
                <w:szCs w:val="22"/>
                <w:lang w:val="en-GB"/>
              </w:rPr>
              <w:tab/>
              <w:t xml:space="preserve">The Consultant (including the individual members of any Joint Venture) shall submit only one Proposal, either in its own name or as part of a Joint Venture in another Proposal. If a Consultant, including any Joint Venture member, submits or participates in more than one proposal, all such proposals shall be disqualified and rejected. This does not, however, preclude a Sub-consultant, or the Consultant’s staff from participating as Key Experts and Non-Key Experts in more than one Proposal when circumstances justify and if stated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09F531D2" w14:textId="77777777" w:rsidTr="00FE1E89">
        <w:tc>
          <w:tcPr>
            <w:tcW w:w="2520" w:type="dxa"/>
            <w:gridSpan w:val="2"/>
          </w:tcPr>
          <w:p w14:paraId="060627A2"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59" w:name="_Toc300752857"/>
            <w:bookmarkStart w:id="60" w:name="_Toc330557855"/>
            <w:bookmarkStart w:id="61" w:name="_Toc488660004"/>
            <w:bookmarkStart w:id="62" w:name="_Toc493066348"/>
            <w:r w:rsidRPr="009C269D">
              <w:rPr>
                <w:rFonts w:ascii="Arial" w:hAnsi="Arial" w:cs="Arial"/>
                <w:sz w:val="22"/>
                <w:szCs w:val="22"/>
              </w:rPr>
              <w:t>Proposal Validity</w:t>
            </w:r>
            <w:bookmarkEnd w:id="59"/>
            <w:bookmarkEnd w:id="60"/>
            <w:bookmarkEnd w:id="61"/>
            <w:bookmarkEnd w:id="62"/>
          </w:p>
        </w:tc>
        <w:tc>
          <w:tcPr>
            <w:tcW w:w="7650" w:type="dxa"/>
          </w:tcPr>
          <w:p w14:paraId="352B2F85"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12.1 The </w:t>
            </w:r>
            <w:r w:rsidRPr="009C269D">
              <w:rPr>
                <w:rFonts w:ascii="Arial" w:hAnsi="Arial" w:cs="Arial"/>
                <w:b/>
                <w:sz w:val="22"/>
                <w:szCs w:val="22"/>
                <w:lang w:val="en-GB"/>
              </w:rPr>
              <w:t>Data Sheet</w:t>
            </w:r>
            <w:r w:rsidRPr="009C269D">
              <w:rPr>
                <w:rFonts w:ascii="Arial" w:hAnsi="Arial" w:cs="Arial"/>
                <w:sz w:val="22"/>
                <w:szCs w:val="22"/>
                <w:lang w:val="en-GB"/>
              </w:rPr>
              <w:t xml:space="preserve"> indicates the period during which the Consultant’s Proposal must remain valid after the Proposal submission deadline.</w:t>
            </w:r>
          </w:p>
          <w:p w14:paraId="54CAC799"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12.2 During this period, the Consultant shall maintain its original Proposal without any change, including the availability of the Key Experts, the proposed rates and the total price. </w:t>
            </w:r>
          </w:p>
          <w:p w14:paraId="025820F6" w14:textId="77777777" w:rsidR="00ED7A30" w:rsidRPr="009C269D" w:rsidRDefault="00ED7A30" w:rsidP="00FE1E89">
            <w:pPr>
              <w:numPr>
                <w:ilvl w:val="1"/>
                <w:numId w:val="0"/>
              </w:numPr>
              <w:spacing w:before="40" w:after="40"/>
              <w:jc w:val="both"/>
              <w:rPr>
                <w:rFonts w:ascii="Arial" w:hAnsi="Arial" w:cs="Arial"/>
                <w:szCs w:val="22"/>
                <w:lang w:val="en-GB"/>
              </w:rPr>
            </w:pPr>
            <w:r w:rsidRPr="009C269D">
              <w:rPr>
                <w:rFonts w:ascii="Arial" w:hAnsi="Arial" w:cs="Arial"/>
                <w:sz w:val="22"/>
                <w:szCs w:val="22"/>
                <w:lang w:val="en-GB"/>
              </w:rPr>
              <w:t xml:space="preserve">12.3 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blacklisting in accordance with Clause 5 of this ITC. </w:t>
            </w:r>
          </w:p>
        </w:tc>
      </w:tr>
      <w:tr w:rsidR="00ED7A30" w:rsidRPr="009C269D" w14:paraId="0F21F407" w14:textId="77777777" w:rsidTr="00FE1E89">
        <w:tc>
          <w:tcPr>
            <w:tcW w:w="2520" w:type="dxa"/>
            <w:gridSpan w:val="2"/>
          </w:tcPr>
          <w:p w14:paraId="1E84FE77" w14:textId="77777777" w:rsidR="00ED7A30" w:rsidRPr="009C269D" w:rsidRDefault="00ED7A30" w:rsidP="00FE1E89">
            <w:pPr>
              <w:pStyle w:val="ListParagraph"/>
              <w:spacing w:before="40" w:after="40"/>
              <w:ind w:left="0"/>
              <w:rPr>
                <w:rFonts w:ascii="Arial" w:hAnsi="Arial" w:cs="Arial"/>
                <w:b/>
                <w:szCs w:val="22"/>
                <w:lang w:val="en-GB"/>
              </w:rPr>
            </w:pPr>
            <w:r w:rsidRPr="009C269D">
              <w:rPr>
                <w:rFonts w:ascii="Arial" w:hAnsi="Arial" w:cs="Arial"/>
                <w:b/>
                <w:sz w:val="22"/>
                <w:szCs w:val="22"/>
                <w:lang w:val="en-GB"/>
              </w:rPr>
              <w:t>a. Extension of Validity Period</w:t>
            </w:r>
          </w:p>
        </w:tc>
        <w:tc>
          <w:tcPr>
            <w:tcW w:w="7650" w:type="dxa"/>
          </w:tcPr>
          <w:p w14:paraId="6F22D60A" w14:textId="77777777" w:rsidR="00ED7A30" w:rsidRPr="00294C16" w:rsidRDefault="00ED7A30" w:rsidP="00FE1E89">
            <w:pPr>
              <w:pStyle w:val="ListParagraph"/>
              <w:numPr>
                <w:ilvl w:val="1"/>
                <w:numId w:val="0"/>
              </w:numPr>
              <w:spacing w:before="40" w:after="40"/>
              <w:contextualSpacing w:val="0"/>
              <w:jc w:val="both"/>
              <w:rPr>
                <w:rFonts w:ascii="Arial" w:hAnsi="Arial" w:cs="Arial"/>
                <w:color w:val="000000"/>
                <w:szCs w:val="22"/>
                <w:lang w:val="en-GB"/>
              </w:rPr>
            </w:pPr>
            <w:r w:rsidRPr="00294C16">
              <w:rPr>
                <w:rFonts w:ascii="Arial" w:hAnsi="Arial" w:cs="Arial"/>
                <w:color w:val="000000"/>
                <w:sz w:val="22"/>
                <w:szCs w:val="22"/>
                <w:lang w:val="en-GB"/>
              </w:rPr>
              <w:t xml:space="preserve">12.4 The Client will make its best effort to complete the negotiations within the proposal’s validity period. However, should the need arise, the Client may request, in writing, all Consultants who submitted Proposals prior to the submission deadline to extend the Proposals’ validity. </w:t>
            </w:r>
          </w:p>
          <w:p w14:paraId="267A1EC7" w14:textId="77777777" w:rsidR="00ED7A30" w:rsidRPr="00294C16" w:rsidRDefault="00ED7A30" w:rsidP="00FE1E89">
            <w:pPr>
              <w:pStyle w:val="ListParagraph"/>
              <w:numPr>
                <w:ilvl w:val="1"/>
                <w:numId w:val="0"/>
              </w:numPr>
              <w:spacing w:before="40" w:after="40"/>
              <w:contextualSpacing w:val="0"/>
              <w:jc w:val="both"/>
              <w:rPr>
                <w:rFonts w:ascii="Arial" w:hAnsi="Arial" w:cs="Arial"/>
                <w:color w:val="000000"/>
                <w:szCs w:val="22"/>
                <w:lang w:val="en-GB"/>
              </w:rPr>
            </w:pPr>
            <w:r w:rsidRPr="00294C16">
              <w:rPr>
                <w:rFonts w:ascii="Arial" w:hAnsi="Arial" w:cs="Arial"/>
                <w:color w:val="000000"/>
                <w:sz w:val="22"/>
                <w:szCs w:val="22"/>
                <w:lang w:val="en-GB"/>
              </w:rPr>
              <w:t xml:space="preserve">12.5 If the Consultant agrees to extend the validity of its Proposal, it shall be done without any change in the original Proposal and with the confirmation of the availability of the Key Experts. </w:t>
            </w:r>
            <w:r w:rsidRPr="003B504A">
              <w:rPr>
                <w:rFonts w:ascii="Arial" w:hAnsi="Arial" w:cs="Arial"/>
                <w:color w:val="000000"/>
                <w:sz w:val="22"/>
                <w:szCs w:val="22"/>
                <w:lang w:val="en-GB"/>
              </w:rPr>
              <w:t xml:space="preserve">The Consultant shall not </w:t>
            </w:r>
            <w:r w:rsidRPr="003B504A">
              <w:rPr>
                <w:rFonts w:ascii="Arial" w:eastAsia="Arial Unicode MS" w:hAnsi="Arial" w:cs="Arial"/>
                <w:color w:val="000000"/>
                <w:spacing w:val="-3"/>
                <w:szCs w:val="22"/>
              </w:rPr>
              <w:t xml:space="preserve">include any additional conditions against the provisions specified in RFP, while extending </w:t>
            </w:r>
            <w:r w:rsidRPr="003B504A">
              <w:rPr>
                <w:rFonts w:ascii="Arial" w:hAnsi="Arial" w:cs="Arial"/>
                <w:color w:val="000000"/>
                <w:sz w:val="22"/>
                <w:szCs w:val="22"/>
                <w:lang w:val="en-GB"/>
              </w:rPr>
              <w:t>the validity of its Proposal</w:t>
            </w:r>
            <w:r w:rsidRPr="003B504A">
              <w:rPr>
                <w:rFonts w:ascii="Arial" w:eastAsia="Arial Unicode MS" w:hAnsi="Arial" w:cs="Arial"/>
                <w:color w:val="000000"/>
                <w:spacing w:val="-3"/>
                <w:szCs w:val="22"/>
              </w:rPr>
              <w:t>.</w:t>
            </w:r>
          </w:p>
          <w:p w14:paraId="35FB9222" w14:textId="77777777" w:rsidR="00ED7A30" w:rsidRPr="00F25F45" w:rsidRDefault="00ED7A30" w:rsidP="00FE1E89">
            <w:pPr>
              <w:pStyle w:val="ListParagraph"/>
              <w:numPr>
                <w:ilvl w:val="1"/>
                <w:numId w:val="0"/>
              </w:numPr>
              <w:spacing w:before="40" w:after="40"/>
              <w:contextualSpacing w:val="0"/>
              <w:jc w:val="both"/>
              <w:rPr>
                <w:rFonts w:ascii="Arial" w:hAnsi="Arial" w:cs="Arial"/>
                <w:color w:val="FF0000"/>
                <w:szCs w:val="22"/>
                <w:lang w:val="en-GB"/>
              </w:rPr>
            </w:pPr>
            <w:r w:rsidRPr="00294C16">
              <w:rPr>
                <w:rFonts w:ascii="Arial" w:hAnsi="Arial" w:cs="Arial"/>
                <w:color w:val="000000"/>
                <w:sz w:val="22"/>
                <w:szCs w:val="22"/>
                <w:lang w:val="en-GB"/>
              </w:rPr>
              <w:lastRenderedPageBreak/>
              <w:t>12.6 The Consultant has the right to refuse to extend the validity of its Proposal in which case such Proposal will not be further evaluated.</w:t>
            </w:r>
          </w:p>
        </w:tc>
      </w:tr>
      <w:tr w:rsidR="00ED7A30" w:rsidRPr="009C269D" w14:paraId="0BAF368F" w14:textId="77777777" w:rsidTr="00FE1E89">
        <w:tc>
          <w:tcPr>
            <w:tcW w:w="2520" w:type="dxa"/>
            <w:gridSpan w:val="2"/>
          </w:tcPr>
          <w:p w14:paraId="249B6392" w14:textId="77777777" w:rsidR="00ED7A30" w:rsidRPr="009263A3" w:rsidRDefault="00ED7A30" w:rsidP="00FE1E89">
            <w:pPr>
              <w:spacing w:before="40" w:after="40"/>
              <w:rPr>
                <w:rFonts w:ascii="Arial" w:hAnsi="Arial" w:cs="Arial"/>
                <w:b/>
                <w:color w:val="000000"/>
                <w:szCs w:val="22"/>
                <w:lang w:val="en-GB"/>
              </w:rPr>
            </w:pPr>
            <w:r w:rsidRPr="009263A3">
              <w:rPr>
                <w:rFonts w:ascii="Arial" w:hAnsi="Arial" w:cs="Arial"/>
                <w:b/>
                <w:color w:val="000000"/>
                <w:sz w:val="22"/>
                <w:szCs w:val="22"/>
                <w:lang w:val="en-GB"/>
              </w:rPr>
              <w:lastRenderedPageBreak/>
              <w:t xml:space="preserve">b. Substitution of Key Experts at Validity Extension </w:t>
            </w:r>
          </w:p>
        </w:tc>
        <w:tc>
          <w:tcPr>
            <w:tcW w:w="7650" w:type="dxa"/>
          </w:tcPr>
          <w:p w14:paraId="7847A643" w14:textId="77777777" w:rsidR="00ED7A30" w:rsidRPr="009263A3" w:rsidRDefault="00ED7A30" w:rsidP="00FE1E89">
            <w:pPr>
              <w:pStyle w:val="ListParagraph"/>
              <w:numPr>
                <w:ilvl w:val="1"/>
                <w:numId w:val="0"/>
              </w:numPr>
              <w:spacing w:before="40" w:after="40"/>
              <w:contextualSpacing w:val="0"/>
              <w:jc w:val="both"/>
              <w:rPr>
                <w:rFonts w:ascii="Arial" w:hAnsi="Arial" w:cs="Arial"/>
                <w:color w:val="000000"/>
                <w:szCs w:val="22"/>
                <w:lang w:val="en-GB"/>
              </w:rPr>
            </w:pPr>
            <w:r w:rsidRPr="009263A3">
              <w:rPr>
                <w:rFonts w:ascii="Arial" w:hAnsi="Arial" w:cs="Arial"/>
                <w:color w:val="000000"/>
                <w:sz w:val="22"/>
                <w:szCs w:val="22"/>
                <w:lang w:val="en-GB"/>
              </w:rPr>
              <w:t>12.7 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6FC24A74" w14:textId="77777777" w:rsidR="00ED7A30" w:rsidRPr="009263A3" w:rsidRDefault="00ED7A30" w:rsidP="00FE1E89">
            <w:pPr>
              <w:pStyle w:val="ListParagraph"/>
              <w:numPr>
                <w:ilvl w:val="1"/>
                <w:numId w:val="0"/>
              </w:numPr>
              <w:spacing w:before="40" w:after="40"/>
              <w:contextualSpacing w:val="0"/>
              <w:jc w:val="both"/>
              <w:rPr>
                <w:rFonts w:ascii="Arial" w:hAnsi="Arial" w:cs="Arial"/>
                <w:color w:val="000000"/>
                <w:szCs w:val="22"/>
                <w:lang w:val="en-GB"/>
              </w:rPr>
            </w:pPr>
            <w:r w:rsidRPr="009263A3">
              <w:rPr>
                <w:rFonts w:ascii="Arial" w:hAnsi="Arial" w:cs="Arial"/>
                <w:color w:val="000000"/>
                <w:sz w:val="22"/>
                <w:szCs w:val="22"/>
                <w:lang w:val="en-GB"/>
              </w:rPr>
              <w:t>12.8 If the Consultant fails to provide a replacement Key Expert with equal or better qualifications, or if the provided reasons for the replacement or justification are unacceptable to the Client, such Proposal will be rejected.</w:t>
            </w:r>
          </w:p>
        </w:tc>
      </w:tr>
      <w:tr w:rsidR="00ED7A30" w:rsidRPr="009C269D" w14:paraId="01F315E8" w14:textId="77777777" w:rsidTr="00FE1E89">
        <w:tc>
          <w:tcPr>
            <w:tcW w:w="2520" w:type="dxa"/>
            <w:gridSpan w:val="2"/>
          </w:tcPr>
          <w:p w14:paraId="5BCCCD83"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c. Sub-Contracting</w:t>
            </w:r>
          </w:p>
        </w:tc>
        <w:tc>
          <w:tcPr>
            <w:tcW w:w="7650" w:type="dxa"/>
          </w:tcPr>
          <w:p w14:paraId="5AF4F1F4"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12.9 The Consultant shall not subcontract the whole of the Services unless otherwise indicated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7EB3EC2A" w14:textId="77777777" w:rsidTr="00FE1E89">
        <w:tc>
          <w:tcPr>
            <w:tcW w:w="2520" w:type="dxa"/>
            <w:gridSpan w:val="2"/>
          </w:tcPr>
          <w:p w14:paraId="659C06D9"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63" w:name="_Toc300752858"/>
            <w:bookmarkStart w:id="64" w:name="_Toc330557856"/>
            <w:bookmarkStart w:id="65" w:name="_Toc488660005"/>
            <w:bookmarkStart w:id="66" w:name="_Toc493066349"/>
            <w:r w:rsidRPr="009C269D">
              <w:rPr>
                <w:rFonts w:ascii="Arial" w:hAnsi="Arial" w:cs="Arial"/>
                <w:sz w:val="22"/>
                <w:szCs w:val="22"/>
              </w:rPr>
              <w:lastRenderedPageBreak/>
              <w:t>Clarification and Amendment of RFP</w:t>
            </w:r>
            <w:bookmarkEnd w:id="63"/>
            <w:bookmarkEnd w:id="64"/>
            <w:bookmarkEnd w:id="65"/>
            <w:bookmarkEnd w:id="66"/>
          </w:p>
        </w:tc>
        <w:tc>
          <w:tcPr>
            <w:tcW w:w="7650" w:type="dxa"/>
          </w:tcPr>
          <w:p w14:paraId="2DBF9B10"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13.1 The Consultant may request a clarification of any part of the RFP during the period indicated in the </w:t>
            </w:r>
            <w:r w:rsidRPr="009C269D">
              <w:rPr>
                <w:rFonts w:ascii="Arial" w:hAnsi="Arial" w:cs="Arial"/>
                <w:b/>
                <w:sz w:val="22"/>
                <w:szCs w:val="22"/>
                <w:lang w:val="en-GB"/>
              </w:rPr>
              <w:t>Data Sheet</w:t>
            </w:r>
            <w:r w:rsidRPr="009C269D">
              <w:rPr>
                <w:rFonts w:ascii="Arial" w:hAnsi="Arial" w:cs="Arial"/>
                <w:sz w:val="22"/>
                <w:szCs w:val="22"/>
                <w:lang w:val="en-GB"/>
              </w:rPr>
              <w:t xml:space="preserve"> before the Proposals’ submission deadline. Any request for clarification must be sent in writing, or by standard electronic means, to the Client’s address indicated in the </w:t>
            </w:r>
            <w:r w:rsidRPr="009C269D">
              <w:rPr>
                <w:rFonts w:ascii="Arial" w:hAnsi="Arial" w:cs="Arial"/>
                <w:b/>
                <w:sz w:val="22"/>
                <w:szCs w:val="22"/>
                <w:lang w:val="en-GB"/>
              </w:rPr>
              <w:t>Data Sheet</w:t>
            </w:r>
            <w:r w:rsidRPr="009C269D">
              <w:rPr>
                <w:rFonts w:ascii="Arial" w:hAnsi="Arial" w:cs="Arial"/>
                <w:sz w:val="22"/>
                <w:szCs w:val="22"/>
                <w:lang w:val="en-GB"/>
              </w:rPr>
              <w:t xml:space="preserve">. The Client will respond in writing, or by standard electronic means,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 </w:t>
            </w:r>
          </w:p>
          <w:p w14:paraId="2AAC7255"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34AADF3A"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r w:rsidRPr="009C269D">
              <w:rPr>
                <w:rFonts w:ascii="Arial" w:hAnsi="Arial" w:cs="Arial"/>
                <w:sz w:val="22"/>
                <w:szCs w:val="22"/>
              </w:rPr>
              <w:t>13.1.1</w:t>
            </w:r>
            <w:r w:rsidRPr="009C269D">
              <w:rPr>
                <w:rFonts w:ascii="Arial" w:hAnsi="Arial" w:cs="Arial"/>
                <w:sz w:val="22"/>
                <w:szCs w:val="22"/>
              </w:rPr>
              <w:tab/>
              <w:t xml:space="preserve">At any time before the proposal submission deadline, the Client may amend the RFP by issuing an amendment in writing </w:t>
            </w:r>
            <w:r w:rsidRPr="009C269D">
              <w:rPr>
                <w:rFonts w:ascii="Arial" w:hAnsi="Arial" w:cs="Arial"/>
                <w:sz w:val="22"/>
                <w:szCs w:val="22"/>
                <w:lang w:val="en-GB"/>
              </w:rPr>
              <w:t>or by standard electronic means</w:t>
            </w:r>
            <w:r w:rsidRPr="009C269D">
              <w:rPr>
                <w:rFonts w:ascii="Arial" w:hAnsi="Arial" w:cs="Arial"/>
                <w:sz w:val="22"/>
                <w:szCs w:val="22"/>
              </w:rPr>
              <w:t xml:space="preserve">. The amendment shall be sent to all shortlisted Consultants and will be binding on them. The shortlisted Consultants shall acknowledge receipt of all amendments in writing. </w:t>
            </w:r>
          </w:p>
          <w:p w14:paraId="1A427E54"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03F51038"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lang w:val="en-GB"/>
              </w:rPr>
            </w:pPr>
            <w:r w:rsidRPr="009C269D">
              <w:rPr>
                <w:rFonts w:ascii="Arial" w:hAnsi="Arial" w:cs="Arial"/>
                <w:sz w:val="22"/>
                <w:szCs w:val="22"/>
              </w:rPr>
              <w:t>13.1.2</w:t>
            </w:r>
            <w:r w:rsidRPr="009C269D">
              <w:rPr>
                <w:rFonts w:ascii="Arial" w:hAnsi="Arial" w:cs="Arial"/>
                <w:sz w:val="22"/>
                <w:szCs w:val="22"/>
              </w:rPr>
              <w:tab/>
              <w:t xml:space="preserve">If the amendment is substantial, the Client may extend the proposal submission deadline to give the shortlisted Consultants reasonable time to take an amendment into account in their Proposals. </w:t>
            </w:r>
          </w:p>
          <w:p w14:paraId="6B7BF48E"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rPr>
            </w:pPr>
          </w:p>
          <w:p w14:paraId="0D61DEFB"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rPr>
              <w:t>13.1.3</w:t>
            </w:r>
            <w:r w:rsidRPr="009C269D">
              <w:rPr>
                <w:rFonts w:ascii="Arial" w:hAnsi="Arial" w:cs="Arial"/>
                <w:sz w:val="22"/>
                <w:szCs w:val="22"/>
              </w:rPr>
              <w:tab/>
              <w:t>The Consultant may submit a modified Proposal or a modification to any part of it at any time prior to the proposal submission deadline. No modifications to the Technical or Financial Proposal shall be accepted after the deadline.</w:t>
            </w:r>
          </w:p>
        </w:tc>
      </w:tr>
      <w:tr w:rsidR="00ED7A30" w:rsidRPr="009C269D" w14:paraId="416F954F" w14:textId="77777777" w:rsidTr="00FE1E89">
        <w:tc>
          <w:tcPr>
            <w:tcW w:w="2520" w:type="dxa"/>
            <w:gridSpan w:val="2"/>
          </w:tcPr>
          <w:p w14:paraId="5778152C"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67" w:name="_Toc300752859"/>
            <w:bookmarkStart w:id="68" w:name="_Toc330557857"/>
            <w:bookmarkStart w:id="69" w:name="_Toc488660006"/>
            <w:bookmarkStart w:id="70" w:name="_Toc493066350"/>
            <w:r w:rsidRPr="009C269D">
              <w:rPr>
                <w:rFonts w:ascii="Arial" w:hAnsi="Arial" w:cs="Arial"/>
                <w:sz w:val="22"/>
                <w:szCs w:val="22"/>
              </w:rPr>
              <w:lastRenderedPageBreak/>
              <w:t>Preparation of Proposals – Specific Considerations</w:t>
            </w:r>
            <w:bookmarkEnd w:id="67"/>
            <w:bookmarkEnd w:id="68"/>
            <w:bookmarkEnd w:id="69"/>
            <w:bookmarkEnd w:id="70"/>
          </w:p>
        </w:tc>
        <w:tc>
          <w:tcPr>
            <w:tcW w:w="7650" w:type="dxa"/>
          </w:tcPr>
          <w:p w14:paraId="34D11406"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14.1</w:t>
            </w:r>
            <w:r w:rsidRPr="009C269D">
              <w:rPr>
                <w:rFonts w:ascii="Arial" w:hAnsi="Arial" w:cs="Arial"/>
                <w:sz w:val="22"/>
                <w:szCs w:val="22"/>
                <w:lang w:val="en-GB"/>
              </w:rPr>
              <w:tab/>
              <w:t xml:space="preserve">While preparing the Proposal, the Consultant must give particular attention to the following: </w:t>
            </w:r>
          </w:p>
          <w:p w14:paraId="53F9F841"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37B5B9CB"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r w:rsidRPr="009C269D">
              <w:rPr>
                <w:rFonts w:ascii="Arial" w:hAnsi="Arial" w:cs="Arial"/>
                <w:sz w:val="22"/>
                <w:szCs w:val="22"/>
              </w:rPr>
              <w:t>14.1.1</w:t>
            </w:r>
            <w:r w:rsidRPr="009C269D">
              <w:rPr>
                <w:rFonts w:ascii="Arial" w:hAnsi="Arial" w:cs="Arial"/>
                <w:sz w:val="22"/>
                <w:szCs w:val="22"/>
              </w:rPr>
              <w:tab/>
              <w:t xml:space="preserve">If a shortlisted Consultant considers that it may enhance its expertise for the assignment by associating with other consultants in the form of a Joint Venture or as Sub-consultants, it may do so with either (a) non-shortlisted Consultant(s), or (b) shortlisted Consultants if permitted in the </w:t>
            </w:r>
            <w:r w:rsidRPr="009C269D">
              <w:rPr>
                <w:rFonts w:ascii="Arial" w:hAnsi="Arial" w:cs="Arial"/>
                <w:b/>
                <w:sz w:val="22"/>
                <w:szCs w:val="22"/>
              </w:rPr>
              <w:t>Data Sheet</w:t>
            </w:r>
            <w:r w:rsidRPr="009C269D">
              <w:rPr>
                <w:rFonts w:ascii="Arial" w:hAnsi="Arial" w:cs="Arial"/>
                <w:sz w:val="22"/>
                <w:szCs w:val="22"/>
              </w:rPr>
              <w:t xml:space="preserve">. In all such cases a shortlisted Consultant must obtain the written approval of the Client prior to the submission of the Proposal. When associating with non-shortlisted firms in the form of a joint venture or a sub-consultancy, the shortlisted Consultant shall be a lead member. </w:t>
            </w:r>
          </w:p>
          <w:p w14:paraId="51A574F7"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538507DD"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r w:rsidRPr="009C269D">
              <w:rPr>
                <w:rFonts w:ascii="Arial" w:hAnsi="Arial" w:cs="Arial"/>
                <w:sz w:val="22"/>
                <w:szCs w:val="22"/>
              </w:rPr>
              <w:t>14.1.2</w:t>
            </w:r>
            <w:r w:rsidRPr="009C269D">
              <w:rPr>
                <w:rFonts w:ascii="Arial" w:hAnsi="Arial" w:cs="Arial"/>
                <w:sz w:val="22"/>
                <w:szCs w:val="22"/>
              </w:rPr>
              <w:tab/>
              <w:t xml:space="preserve">The Client may indicate in the </w:t>
            </w:r>
            <w:r w:rsidRPr="009C269D">
              <w:rPr>
                <w:rFonts w:ascii="Arial" w:hAnsi="Arial" w:cs="Arial"/>
                <w:b/>
                <w:sz w:val="22"/>
                <w:szCs w:val="22"/>
              </w:rPr>
              <w:t>Data Sheet</w:t>
            </w:r>
            <w:r w:rsidRPr="009C269D">
              <w:rPr>
                <w:rFonts w:ascii="Arial" w:hAnsi="Arial" w:cs="Arial"/>
                <w:sz w:val="22"/>
                <w:szCs w:val="22"/>
              </w:rPr>
              <w:t xml:space="preserve"> the estimated Key Experts’ time input (expressed in person-month) or the Client’s estimated total cost of the assignment. This estimate is indicative and the Proposal shall be based on the Consultant’s own estimates for the same. </w:t>
            </w:r>
          </w:p>
          <w:p w14:paraId="318B84D9"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50745152"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r w:rsidRPr="009C269D">
              <w:rPr>
                <w:rFonts w:ascii="Arial" w:hAnsi="Arial" w:cs="Arial"/>
                <w:sz w:val="22"/>
                <w:szCs w:val="22"/>
              </w:rPr>
              <w:t>14.1.3</w:t>
            </w:r>
            <w:r w:rsidRPr="009C269D">
              <w:rPr>
                <w:rFonts w:ascii="Arial" w:hAnsi="Arial" w:cs="Arial"/>
                <w:sz w:val="22"/>
                <w:szCs w:val="22"/>
              </w:rPr>
              <w:tab/>
              <w:t xml:space="preserve">If stated in the </w:t>
            </w:r>
            <w:r w:rsidRPr="009C269D">
              <w:rPr>
                <w:rFonts w:ascii="Arial" w:hAnsi="Arial" w:cs="Arial"/>
                <w:b/>
                <w:sz w:val="22"/>
                <w:szCs w:val="22"/>
              </w:rPr>
              <w:t>Data Sheet</w:t>
            </w:r>
            <w:r w:rsidRPr="009C269D">
              <w:rPr>
                <w:rFonts w:ascii="Arial" w:hAnsi="Arial" w:cs="Arial"/>
                <w:sz w:val="22"/>
                <w:szCs w:val="22"/>
              </w:rPr>
              <w:t xml:space="preserve">, the Consultant shall include in its Proposal at least the same time input (in the same unit as indicated in the </w:t>
            </w:r>
            <w:r w:rsidRPr="009C269D">
              <w:rPr>
                <w:rFonts w:ascii="Arial" w:hAnsi="Arial" w:cs="Arial"/>
                <w:b/>
                <w:sz w:val="22"/>
                <w:szCs w:val="22"/>
              </w:rPr>
              <w:t>Data Sheet</w:t>
            </w:r>
            <w:r w:rsidRPr="009C269D">
              <w:rPr>
                <w:rFonts w:ascii="Arial" w:hAnsi="Arial" w:cs="Arial"/>
                <w:sz w:val="22"/>
                <w:szCs w:val="22"/>
              </w:rPr>
              <w:t xml:space="preserve">) of Key Experts, failing which the Financial Proposal will be adjusted for the purpose of comparison of proposals and decision for award in accordance with the procedure in the </w:t>
            </w:r>
            <w:r w:rsidRPr="009C269D">
              <w:rPr>
                <w:rFonts w:ascii="Arial" w:hAnsi="Arial" w:cs="Arial"/>
                <w:b/>
                <w:sz w:val="22"/>
                <w:szCs w:val="22"/>
              </w:rPr>
              <w:t>Data Sheet</w:t>
            </w:r>
            <w:r w:rsidRPr="009C269D">
              <w:rPr>
                <w:rFonts w:ascii="Arial" w:hAnsi="Arial" w:cs="Arial"/>
                <w:sz w:val="22"/>
                <w:szCs w:val="22"/>
              </w:rPr>
              <w:t>.</w:t>
            </w:r>
          </w:p>
          <w:p w14:paraId="1960A47D"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2B92FFE4"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lang w:val="en-GB"/>
              </w:rPr>
            </w:pPr>
            <w:r w:rsidRPr="009C269D">
              <w:rPr>
                <w:rFonts w:ascii="Arial" w:hAnsi="Arial" w:cs="Arial"/>
                <w:sz w:val="22"/>
                <w:szCs w:val="22"/>
              </w:rPr>
              <w:t>14.1.4</w:t>
            </w:r>
            <w:r w:rsidRPr="009C269D">
              <w:rPr>
                <w:rFonts w:ascii="Arial" w:hAnsi="Arial" w:cs="Arial"/>
                <w:sz w:val="22"/>
                <w:szCs w:val="22"/>
              </w:rPr>
              <w:tab/>
              <w:t xml:space="preserve">For assignments under the Fixed-Budget selection method, the estimated Key Experts’ time input is not disclosed. Total available budget, with an indication whether it is inclusive or exclusive of taxes, is given in the </w:t>
            </w:r>
            <w:r w:rsidRPr="009C269D">
              <w:rPr>
                <w:rFonts w:ascii="Arial" w:hAnsi="Arial" w:cs="Arial"/>
                <w:b/>
                <w:sz w:val="22"/>
                <w:szCs w:val="22"/>
              </w:rPr>
              <w:t>Data Sheet</w:t>
            </w:r>
            <w:r w:rsidRPr="009C269D">
              <w:rPr>
                <w:rFonts w:ascii="Arial" w:hAnsi="Arial" w:cs="Arial"/>
                <w:sz w:val="22"/>
                <w:szCs w:val="22"/>
              </w:rPr>
              <w:t>, and the Financial Proposal shall not exceed this budget.</w:t>
            </w:r>
          </w:p>
        </w:tc>
      </w:tr>
      <w:tr w:rsidR="00ED7A30" w:rsidRPr="009C269D" w14:paraId="0837BA3D" w14:textId="77777777" w:rsidTr="00FE1E89">
        <w:tc>
          <w:tcPr>
            <w:tcW w:w="2520" w:type="dxa"/>
            <w:gridSpan w:val="2"/>
          </w:tcPr>
          <w:p w14:paraId="70BFDC7A"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71" w:name="_Toc300752860"/>
            <w:bookmarkStart w:id="72" w:name="_Toc330557858"/>
            <w:bookmarkStart w:id="73" w:name="_Toc488660007"/>
            <w:bookmarkStart w:id="74" w:name="_Toc493066351"/>
            <w:r w:rsidRPr="009C269D">
              <w:rPr>
                <w:rFonts w:ascii="Arial" w:hAnsi="Arial" w:cs="Arial"/>
                <w:sz w:val="22"/>
                <w:szCs w:val="22"/>
              </w:rPr>
              <w:t>Technical Proposal Format and Content</w:t>
            </w:r>
            <w:bookmarkEnd w:id="71"/>
            <w:bookmarkEnd w:id="72"/>
            <w:bookmarkEnd w:id="73"/>
            <w:bookmarkEnd w:id="74"/>
          </w:p>
        </w:tc>
        <w:tc>
          <w:tcPr>
            <w:tcW w:w="7650" w:type="dxa"/>
          </w:tcPr>
          <w:p w14:paraId="0B7A19ED"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15.1</w:t>
            </w:r>
            <w:r w:rsidRPr="009C269D">
              <w:rPr>
                <w:rFonts w:ascii="Arial" w:hAnsi="Arial" w:cs="Arial"/>
                <w:sz w:val="22"/>
                <w:szCs w:val="22"/>
                <w:lang w:val="en-GB"/>
              </w:rPr>
              <w:tab/>
              <w:t xml:space="preserve">The Technical Proposal shall not include any financial information. A Technical Proposal containing material financial information shall be declared non-responsive. </w:t>
            </w:r>
          </w:p>
          <w:p w14:paraId="66415843"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p>
          <w:p w14:paraId="73E3E0E6"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15.2 Only one curriculum vitae (CV) may be submitted for each key expert. If a technical proposal nominates more than one expert for a position, the Client will evaluate all CVs and apply the lowest score for the position.</w:t>
            </w:r>
          </w:p>
        </w:tc>
      </w:tr>
      <w:tr w:rsidR="00ED7A30" w:rsidRPr="009C269D" w14:paraId="678CFC63" w14:textId="77777777" w:rsidTr="00FE1E89">
        <w:trPr>
          <w:trHeight w:val="1052"/>
        </w:trPr>
        <w:tc>
          <w:tcPr>
            <w:tcW w:w="2520" w:type="dxa"/>
            <w:gridSpan w:val="2"/>
          </w:tcPr>
          <w:p w14:paraId="5CF0722D"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75" w:name="_Financial_Proposal"/>
            <w:bookmarkStart w:id="76" w:name="_Toc300752861"/>
            <w:bookmarkStart w:id="77" w:name="_Toc330557859"/>
            <w:bookmarkStart w:id="78" w:name="_Toc488660008"/>
            <w:bookmarkStart w:id="79" w:name="_Toc493066352"/>
            <w:bookmarkEnd w:id="75"/>
            <w:r w:rsidRPr="009C269D">
              <w:rPr>
                <w:rFonts w:ascii="Arial" w:hAnsi="Arial" w:cs="Arial"/>
                <w:sz w:val="22"/>
                <w:szCs w:val="22"/>
              </w:rPr>
              <w:t>Financial Proposal</w:t>
            </w:r>
            <w:bookmarkEnd w:id="76"/>
            <w:bookmarkEnd w:id="77"/>
            <w:bookmarkEnd w:id="78"/>
            <w:bookmarkEnd w:id="79"/>
          </w:p>
        </w:tc>
        <w:tc>
          <w:tcPr>
            <w:tcW w:w="7650" w:type="dxa"/>
          </w:tcPr>
          <w:p w14:paraId="0F591526" w14:textId="77777777" w:rsidR="00ED7A30" w:rsidRPr="009C269D" w:rsidRDefault="00ED7A30" w:rsidP="00FE1E89">
            <w:pPr>
              <w:pStyle w:val="ListParagraph"/>
              <w:numPr>
                <w:ilvl w:val="1"/>
                <w:numId w:val="0"/>
              </w:numPr>
              <w:tabs>
                <w:tab w:val="left" w:pos="774"/>
              </w:tabs>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16.1 The Financial Proposal shall be prepared using the Standard Forms provided in Section 4 of the RFP. It shall list all costs associated with the assignment, including (a) remuneration for Key Experts and Non-Key Experts, (b) other expenses, (c) provisional sums when applicable indicated in the </w:t>
            </w:r>
            <w:r w:rsidRPr="009C269D">
              <w:rPr>
                <w:rFonts w:ascii="Arial" w:hAnsi="Arial" w:cs="Arial"/>
                <w:b/>
                <w:sz w:val="22"/>
                <w:szCs w:val="22"/>
                <w:lang w:val="en-GB"/>
              </w:rPr>
              <w:t>Data Sheet</w:t>
            </w:r>
            <w:r w:rsidRPr="009C269D">
              <w:rPr>
                <w:rFonts w:ascii="Arial" w:hAnsi="Arial" w:cs="Arial"/>
                <w:sz w:val="22"/>
                <w:szCs w:val="22"/>
                <w:lang w:val="en-GB"/>
              </w:rPr>
              <w:t xml:space="preserve">. </w:t>
            </w:r>
          </w:p>
        </w:tc>
      </w:tr>
      <w:tr w:rsidR="00ED7A30" w:rsidRPr="009C269D" w14:paraId="62D5403D" w14:textId="77777777" w:rsidTr="00FE1E89">
        <w:tc>
          <w:tcPr>
            <w:tcW w:w="2520" w:type="dxa"/>
            <w:gridSpan w:val="2"/>
          </w:tcPr>
          <w:p w14:paraId="26BB5AE7"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 xml:space="preserve">a. Price Adjustment </w:t>
            </w:r>
          </w:p>
        </w:tc>
        <w:tc>
          <w:tcPr>
            <w:tcW w:w="7650" w:type="dxa"/>
          </w:tcPr>
          <w:p w14:paraId="7C9B09D6" w14:textId="77777777" w:rsidR="00ED7A30" w:rsidRPr="009C269D" w:rsidDel="006F70AC" w:rsidRDefault="00ED7A30" w:rsidP="00FE1E89">
            <w:pPr>
              <w:pStyle w:val="ListParagraph"/>
              <w:numPr>
                <w:ilvl w:val="1"/>
                <w:numId w:val="0"/>
              </w:numPr>
              <w:tabs>
                <w:tab w:val="left" w:pos="774"/>
              </w:tabs>
              <w:spacing w:before="40" w:after="40"/>
              <w:contextualSpacing w:val="0"/>
              <w:jc w:val="both"/>
              <w:rPr>
                <w:rFonts w:ascii="Arial" w:hAnsi="Arial" w:cs="Arial"/>
                <w:szCs w:val="22"/>
              </w:rPr>
            </w:pPr>
            <w:r w:rsidRPr="009C269D">
              <w:rPr>
                <w:rFonts w:ascii="Arial" w:hAnsi="Arial" w:cs="Arial"/>
                <w:sz w:val="22"/>
                <w:szCs w:val="22"/>
                <w:lang w:val="en-GB"/>
              </w:rPr>
              <w:t xml:space="preserve">16.2 For assignments with a duration exceeding 12 months, a price adjustment provision for foreign and/or local inflation for remuneration rates applies if so stated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0A6810E4" w14:textId="77777777" w:rsidTr="00FE1E89">
        <w:tc>
          <w:tcPr>
            <w:tcW w:w="2520" w:type="dxa"/>
            <w:gridSpan w:val="2"/>
          </w:tcPr>
          <w:p w14:paraId="2A0E5AC6" w14:textId="77777777" w:rsidR="00ED7A30" w:rsidRPr="009C269D" w:rsidRDefault="00ED7A30" w:rsidP="00FE1E89">
            <w:pPr>
              <w:spacing w:before="40" w:after="40"/>
              <w:rPr>
                <w:rFonts w:ascii="Arial" w:hAnsi="Arial" w:cs="Arial"/>
                <w:szCs w:val="22"/>
                <w:lang w:val="en-GB"/>
              </w:rPr>
            </w:pPr>
            <w:r w:rsidRPr="009C269D">
              <w:rPr>
                <w:rFonts w:ascii="Arial" w:hAnsi="Arial" w:cs="Arial"/>
                <w:b/>
                <w:sz w:val="22"/>
                <w:szCs w:val="22"/>
                <w:lang w:val="en-GB"/>
              </w:rPr>
              <w:t>b. Taxes</w:t>
            </w:r>
          </w:p>
        </w:tc>
        <w:tc>
          <w:tcPr>
            <w:tcW w:w="7650" w:type="dxa"/>
          </w:tcPr>
          <w:p w14:paraId="03BD2604"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16.3 The Consultant and its Sub-consultants and Experts are responsible for meeting all tax liabilities arising out of the Contract. Information on taxes in the Client’s country is provided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7F77B713" w14:textId="77777777" w:rsidTr="00FE1E89">
        <w:tc>
          <w:tcPr>
            <w:tcW w:w="2520" w:type="dxa"/>
            <w:gridSpan w:val="2"/>
          </w:tcPr>
          <w:p w14:paraId="555CBF76"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 xml:space="preserve">c. Currency of Proposal </w:t>
            </w:r>
          </w:p>
        </w:tc>
        <w:tc>
          <w:tcPr>
            <w:tcW w:w="7650" w:type="dxa"/>
          </w:tcPr>
          <w:p w14:paraId="6229FA64"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16.4 The Consultant may express the price for its Services in the currency or currencies as stated in the </w:t>
            </w:r>
            <w:r w:rsidRPr="009C269D">
              <w:rPr>
                <w:rFonts w:ascii="Arial" w:hAnsi="Arial" w:cs="Arial"/>
                <w:b/>
                <w:sz w:val="22"/>
                <w:szCs w:val="22"/>
                <w:lang w:val="en-GB"/>
              </w:rPr>
              <w:t>Data Sheet</w:t>
            </w:r>
            <w:r w:rsidRPr="009C269D">
              <w:rPr>
                <w:rFonts w:ascii="Arial" w:hAnsi="Arial" w:cs="Arial"/>
                <w:sz w:val="22"/>
                <w:szCs w:val="22"/>
                <w:lang w:val="en-GB"/>
              </w:rPr>
              <w:t xml:space="preserve">. If indicated in the </w:t>
            </w:r>
            <w:r w:rsidRPr="009C269D">
              <w:rPr>
                <w:rFonts w:ascii="Arial" w:hAnsi="Arial" w:cs="Arial"/>
                <w:b/>
                <w:sz w:val="22"/>
                <w:szCs w:val="22"/>
                <w:lang w:val="en-GB"/>
              </w:rPr>
              <w:t>Data Sheet</w:t>
            </w:r>
            <w:r w:rsidRPr="009C269D">
              <w:rPr>
                <w:rFonts w:ascii="Arial" w:hAnsi="Arial" w:cs="Arial"/>
                <w:sz w:val="22"/>
                <w:szCs w:val="22"/>
                <w:lang w:val="en-GB"/>
              </w:rPr>
              <w:t xml:space="preserve">, the </w:t>
            </w:r>
            <w:r w:rsidRPr="009C269D">
              <w:rPr>
                <w:rFonts w:ascii="Arial" w:hAnsi="Arial" w:cs="Arial"/>
                <w:sz w:val="22"/>
                <w:szCs w:val="22"/>
                <w:lang w:val="en-GB"/>
              </w:rPr>
              <w:lastRenderedPageBreak/>
              <w:t>portion of the price representing local cost shall be stated in the Nepalese Rupees.</w:t>
            </w:r>
          </w:p>
        </w:tc>
      </w:tr>
      <w:tr w:rsidR="00ED7A30" w:rsidRPr="009C269D" w14:paraId="7EAB54A8" w14:textId="77777777" w:rsidTr="00FE1E89">
        <w:tc>
          <w:tcPr>
            <w:tcW w:w="2520" w:type="dxa"/>
            <w:gridSpan w:val="2"/>
          </w:tcPr>
          <w:p w14:paraId="2EB7518F"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lastRenderedPageBreak/>
              <w:t>d. Currency of Payment</w:t>
            </w:r>
          </w:p>
        </w:tc>
        <w:tc>
          <w:tcPr>
            <w:tcW w:w="7650" w:type="dxa"/>
          </w:tcPr>
          <w:p w14:paraId="49C0A5F4"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16.5 Payment under the Contract shall be made in the currency or currencies in which the payment is requested in the Proposal.</w:t>
            </w:r>
          </w:p>
        </w:tc>
      </w:tr>
      <w:tr w:rsidR="00ED7A30" w:rsidRPr="009C269D" w14:paraId="41A68B79" w14:textId="77777777" w:rsidTr="00FE1E89">
        <w:trPr>
          <w:trHeight w:val="459"/>
        </w:trPr>
        <w:tc>
          <w:tcPr>
            <w:tcW w:w="10170" w:type="dxa"/>
            <w:gridSpan w:val="3"/>
          </w:tcPr>
          <w:p w14:paraId="0DDBBB21" w14:textId="77777777" w:rsidR="00ED7A30" w:rsidRPr="009C269D" w:rsidDel="00566D49" w:rsidRDefault="00ED7A30" w:rsidP="00FE1E89">
            <w:pPr>
              <w:pStyle w:val="Heading1"/>
              <w:spacing w:before="40" w:after="40"/>
              <w:rPr>
                <w:rFonts w:ascii="Arial" w:hAnsi="Arial" w:cs="Arial"/>
                <w:bCs w:val="0"/>
                <w:kern w:val="0"/>
                <w:sz w:val="22"/>
                <w:szCs w:val="22"/>
                <w:lang w:bidi="ar-SA"/>
              </w:rPr>
            </w:pPr>
            <w:bookmarkStart w:id="80" w:name="_Toc300752862"/>
            <w:bookmarkStart w:id="81" w:name="_Toc330557860"/>
            <w:bookmarkStart w:id="82" w:name="_Toc488660009"/>
            <w:bookmarkStart w:id="83" w:name="_Toc493066353"/>
            <w:r w:rsidRPr="009C269D">
              <w:rPr>
                <w:rFonts w:ascii="Arial" w:hAnsi="Arial" w:cs="Arial"/>
                <w:bCs w:val="0"/>
                <w:kern w:val="0"/>
                <w:sz w:val="22"/>
                <w:szCs w:val="22"/>
                <w:lang w:bidi="ar-SA"/>
              </w:rPr>
              <w:lastRenderedPageBreak/>
              <w:t>C.  Submission, Opening and Evaluation</w:t>
            </w:r>
            <w:bookmarkEnd w:id="80"/>
            <w:bookmarkEnd w:id="81"/>
            <w:bookmarkEnd w:id="82"/>
            <w:bookmarkEnd w:id="83"/>
          </w:p>
        </w:tc>
      </w:tr>
      <w:tr w:rsidR="00ED7A30" w:rsidRPr="009C269D" w14:paraId="0D2D8F7B" w14:textId="77777777" w:rsidTr="00FE1E89">
        <w:tc>
          <w:tcPr>
            <w:tcW w:w="2520" w:type="dxa"/>
            <w:gridSpan w:val="2"/>
          </w:tcPr>
          <w:p w14:paraId="2D417A6C"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84" w:name="_Toc300752863"/>
            <w:bookmarkStart w:id="85" w:name="_Toc330557861"/>
            <w:bookmarkStart w:id="86" w:name="_Toc488660010"/>
            <w:bookmarkStart w:id="87" w:name="_Toc493066354"/>
            <w:r w:rsidRPr="009C269D">
              <w:rPr>
                <w:rFonts w:ascii="Arial" w:hAnsi="Arial" w:cs="Arial"/>
                <w:sz w:val="22"/>
                <w:szCs w:val="22"/>
              </w:rPr>
              <w:t>Submission, Sealing, and Marking of Proposals</w:t>
            </w:r>
            <w:bookmarkEnd w:id="84"/>
            <w:bookmarkEnd w:id="85"/>
            <w:bookmarkEnd w:id="86"/>
            <w:bookmarkEnd w:id="87"/>
          </w:p>
        </w:tc>
        <w:tc>
          <w:tcPr>
            <w:tcW w:w="7650" w:type="dxa"/>
          </w:tcPr>
          <w:p w14:paraId="4402566E" w14:textId="77777777" w:rsidR="00ED7A30" w:rsidRPr="009C269D" w:rsidRDefault="00ED7A30" w:rsidP="00FE1E89">
            <w:pPr>
              <w:pStyle w:val="BankNormal"/>
              <w:numPr>
                <w:ilvl w:val="1"/>
                <w:numId w:val="5"/>
              </w:numPr>
              <w:spacing w:before="40" w:after="40"/>
              <w:ind w:left="515" w:hanging="515"/>
              <w:jc w:val="both"/>
              <w:rPr>
                <w:rFonts w:ascii="Arial" w:hAnsi="Arial" w:cs="Arial"/>
                <w:szCs w:val="22"/>
              </w:rPr>
            </w:pPr>
            <w:r w:rsidRPr="009C269D">
              <w:rPr>
                <w:rFonts w:ascii="Arial" w:hAnsi="Arial" w:cs="Arial"/>
                <w:sz w:val="22"/>
                <w:szCs w:val="22"/>
                <w:lang w:val="en-GB"/>
              </w:rPr>
              <w:t>The</w:t>
            </w:r>
            <w:r w:rsidRPr="009C269D">
              <w:rPr>
                <w:rFonts w:ascii="Arial" w:hAnsi="Arial" w:cs="Arial"/>
                <w:sz w:val="22"/>
                <w:szCs w:val="22"/>
              </w:rPr>
              <w:t xml:space="preserve"> Consultant shall submit a signed and complete Proposal comprising the documents and form</w:t>
            </w:r>
            <w:r>
              <w:rPr>
                <w:rFonts w:ascii="Arial" w:hAnsi="Arial" w:cs="Arial"/>
                <w:sz w:val="22"/>
                <w:szCs w:val="22"/>
              </w:rPr>
              <w:t xml:space="preserve">s in </w:t>
            </w:r>
            <w:proofErr w:type="spellStart"/>
            <w:r>
              <w:rPr>
                <w:rFonts w:ascii="Arial" w:hAnsi="Arial" w:cs="Arial"/>
                <w:sz w:val="22"/>
                <w:szCs w:val="22"/>
              </w:rPr>
              <w:t>vsdtc</w:t>
            </w:r>
            <w:proofErr w:type="spellEnd"/>
            <w:r>
              <w:rPr>
                <w:rFonts w:ascii="Arial" w:hAnsi="Arial" w:cs="Arial"/>
                <w:sz w:val="22"/>
                <w:szCs w:val="22"/>
              </w:rPr>
              <w:t xml:space="preserve"> during office hour of Last submission date.</w:t>
            </w:r>
          </w:p>
          <w:p w14:paraId="28BA8198" w14:textId="77777777" w:rsidR="00ED7A30" w:rsidRPr="009C269D" w:rsidRDefault="00ED7A30" w:rsidP="00FE1E89">
            <w:pPr>
              <w:pStyle w:val="BankNormal"/>
              <w:numPr>
                <w:ilvl w:val="0"/>
                <w:numId w:val="14"/>
              </w:numPr>
              <w:spacing w:before="40" w:after="40"/>
              <w:ind w:left="526" w:hanging="526"/>
              <w:jc w:val="both"/>
              <w:rPr>
                <w:rFonts w:ascii="Arial" w:hAnsi="Arial" w:cs="Arial"/>
                <w:szCs w:val="22"/>
              </w:rPr>
            </w:pPr>
            <w:r w:rsidRPr="009C269D">
              <w:rPr>
                <w:rFonts w:ascii="Arial" w:hAnsi="Arial" w:cs="Arial"/>
                <w:sz w:val="22"/>
                <w:szCs w:val="22"/>
              </w:rPr>
              <w:t>An authorized representative of the Consultant shall sign the original submission letters in the required format for both the Technical Proposal and, if applicable, the Financial Proposal</w:t>
            </w:r>
            <w:r w:rsidRPr="009C269D">
              <w:rPr>
                <w:rFonts w:ascii="Arial" w:hAnsi="Arial" w:cs="Arial"/>
                <w:strike/>
                <w:sz w:val="22"/>
                <w:szCs w:val="22"/>
              </w:rPr>
              <w:t>s</w:t>
            </w:r>
            <w:r w:rsidRPr="009C269D">
              <w:rPr>
                <w:rFonts w:ascii="Arial" w:hAnsi="Arial" w:cs="Arial"/>
                <w:sz w:val="22"/>
                <w:szCs w:val="22"/>
              </w:rPr>
              <w:t xml:space="preserve"> and shall initial all pages of both. The authorization shall be in the form of a written power of attorney attached to the Technical Proposal.</w:t>
            </w:r>
          </w:p>
          <w:p w14:paraId="160A7093"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A Proposal submitted by a Joint Venture shall be signed by all members so as to be legally binding on all members, or by an authorized representative who has a written power of attorney signed by each member’s authorized representative.</w:t>
            </w:r>
          </w:p>
          <w:p w14:paraId="298D6E67"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Any modifications, revisions, interlineations, erasures, or overwriting shall be valid only if they are signed or initialed by the person signing the Proposal.</w:t>
            </w:r>
          </w:p>
          <w:p w14:paraId="31D12555"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Pr>
                <w:rFonts w:ascii="Arial" w:hAnsi="Arial" w:cs="Arial"/>
                <w:sz w:val="22"/>
                <w:szCs w:val="22"/>
              </w:rPr>
              <w:t>The</w:t>
            </w:r>
            <w:r w:rsidRPr="009C269D">
              <w:rPr>
                <w:rFonts w:ascii="Arial" w:hAnsi="Arial" w:cs="Arial"/>
                <w:sz w:val="22"/>
                <w:szCs w:val="22"/>
              </w:rPr>
              <w:t xml:space="preserve"> Technical Proposal shall be placed inside of a sealed envelope clearly marked “</w:t>
            </w:r>
            <w:r w:rsidRPr="009C269D">
              <w:rPr>
                <w:rFonts w:ascii="Arial" w:hAnsi="Arial" w:cs="Arial"/>
                <w:b/>
                <w:smallCaps/>
                <w:sz w:val="22"/>
                <w:szCs w:val="22"/>
              </w:rPr>
              <w:t>Technical Proposal</w:t>
            </w:r>
            <w:r w:rsidRPr="009C269D">
              <w:rPr>
                <w:rFonts w:ascii="Arial" w:hAnsi="Arial" w:cs="Arial"/>
                <w:sz w:val="22"/>
                <w:szCs w:val="22"/>
              </w:rPr>
              <w:t>”, “[Name of the Assignment]“, reference number, name and address of the Consultant, and with a warning “</w:t>
            </w:r>
            <w:r w:rsidRPr="009C269D">
              <w:rPr>
                <w:rFonts w:ascii="Arial" w:hAnsi="Arial" w:cs="Arial"/>
                <w:b/>
                <w:bCs/>
                <w:smallCaps/>
                <w:sz w:val="22"/>
                <w:szCs w:val="22"/>
              </w:rPr>
              <w:t>Do Not Open until [insert the date and the time of the Technical Proposal submission deadline]</w:t>
            </w:r>
            <w:r w:rsidRPr="009C269D">
              <w:rPr>
                <w:rFonts w:ascii="Arial" w:hAnsi="Arial" w:cs="Arial"/>
                <w:sz w:val="22"/>
                <w:szCs w:val="22"/>
              </w:rPr>
              <w:t xml:space="preserve">.” </w:t>
            </w:r>
          </w:p>
          <w:p w14:paraId="3F920565"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Similarly, the original Financial Proposal (if required for the applicable selection method) shall be placed inside of a sealed envelope clearly marked “</w:t>
            </w:r>
            <w:r w:rsidRPr="009C269D">
              <w:rPr>
                <w:rFonts w:ascii="Arial" w:hAnsi="Arial" w:cs="Arial"/>
                <w:b/>
                <w:smallCaps/>
                <w:sz w:val="22"/>
                <w:szCs w:val="22"/>
              </w:rPr>
              <w:t>Financial Proposal</w:t>
            </w:r>
            <w:r w:rsidRPr="009C269D">
              <w:rPr>
                <w:rFonts w:ascii="Arial" w:hAnsi="Arial" w:cs="Arial"/>
                <w:sz w:val="22"/>
                <w:szCs w:val="22"/>
              </w:rPr>
              <w:t>” followed by the name of the assignment, reference number, name and address of the Consultant, and with a warning “</w:t>
            </w:r>
            <w:r w:rsidRPr="009C269D">
              <w:rPr>
                <w:rFonts w:ascii="Arial" w:hAnsi="Arial" w:cs="Arial"/>
                <w:b/>
                <w:bCs/>
                <w:smallCaps/>
                <w:sz w:val="22"/>
                <w:szCs w:val="22"/>
              </w:rPr>
              <w:t>Do Not Open With The Technical Proposal</w:t>
            </w:r>
            <w:r w:rsidRPr="009C269D">
              <w:rPr>
                <w:rFonts w:ascii="Arial" w:hAnsi="Arial" w:cs="Arial"/>
                <w:sz w:val="22"/>
                <w:szCs w:val="22"/>
              </w:rPr>
              <w:t xml:space="preserve">.” </w:t>
            </w:r>
          </w:p>
          <w:p w14:paraId="5FE5D386" w14:textId="77777777" w:rsidR="00ED7A30" w:rsidRPr="009C269D" w:rsidRDefault="00ED7A30" w:rsidP="00FE1E89">
            <w:pPr>
              <w:pStyle w:val="BankNormal"/>
              <w:numPr>
                <w:ilvl w:val="0"/>
                <w:numId w:val="16"/>
              </w:numPr>
              <w:spacing w:before="40" w:after="40"/>
              <w:ind w:left="526" w:hanging="526"/>
              <w:jc w:val="both"/>
              <w:rPr>
                <w:rFonts w:ascii="Arial" w:hAnsi="Arial" w:cs="Arial"/>
                <w:b/>
                <w:bCs/>
                <w:szCs w:val="22"/>
              </w:rPr>
            </w:pPr>
            <w:r w:rsidRPr="009C269D">
              <w:rPr>
                <w:rFonts w:ascii="Arial" w:hAnsi="Arial" w:cs="Arial"/>
                <w:sz w:val="22"/>
                <w:szCs w:val="22"/>
              </w:rPr>
              <w:t>The sealed envelopes containing the Technical and Financial Proposals shall be placed into one outer envelope and sealed. This outer envelope shall bear the submission address, RFP reference number, the name of the assignment, Consultant’s name and the address, and shall be clearly marked “</w:t>
            </w:r>
            <w:r w:rsidRPr="009C269D">
              <w:rPr>
                <w:rFonts w:ascii="Arial" w:hAnsi="Arial" w:cs="Arial"/>
                <w:b/>
                <w:bCs/>
                <w:smallCaps/>
                <w:sz w:val="22"/>
                <w:szCs w:val="22"/>
              </w:rPr>
              <w:t>Do Not Open Before [</w:t>
            </w:r>
            <w:r w:rsidRPr="009C269D">
              <w:rPr>
                <w:rFonts w:ascii="Arial" w:hAnsi="Arial" w:cs="Arial"/>
                <w:b/>
                <w:bCs/>
                <w:iCs/>
                <w:sz w:val="22"/>
                <w:szCs w:val="22"/>
              </w:rPr>
              <w:t>insert the time and date of the submission deadline indicated in the Data Sheet</w:t>
            </w:r>
            <w:r w:rsidRPr="009C269D">
              <w:rPr>
                <w:rFonts w:ascii="Arial" w:hAnsi="Arial" w:cs="Arial"/>
                <w:b/>
                <w:bCs/>
                <w:smallCaps/>
                <w:sz w:val="22"/>
                <w:szCs w:val="22"/>
              </w:rPr>
              <w:t>]</w:t>
            </w:r>
            <w:r w:rsidRPr="009C269D">
              <w:rPr>
                <w:rFonts w:ascii="Arial" w:hAnsi="Arial" w:cs="Arial"/>
                <w:b/>
                <w:bCs/>
                <w:sz w:val="22"/>
                <w:szCs w:val="22"/>
              </w:rPr>
              <w:t>”.</w:t>
            </w:r>
          </w:p>
          <w:p w14:paraId="0EF0A1BC"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 xml:space="preserve">If the envelopes and packages with the Proposal are not sealed and marked as required, the Client will assume no responsibility for the misplacement, loss, or premature opening of the Proposal. For QCBS, FBS and LCS, if the Technical and Financial Proposals are not submitted in separate sealed envelopes as required, the Client shall reject the Proposal. </w:t>
            </w:r>
          </w:p>
          <w:p w14:paraId="40796BE9"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The</w:t>
            </w:r>
            <w:r w:rsidRPr="009C269D">
              <w:rPr>
                <w:rFonts w:ascii="Arial" w:hAnsi="Arial" w:cs="Arial"/>
                <w:sz w:val="22"/>
                <w:szCs w:val="22"/>
                <w:lang w:val="en-GB"/>
              </w:rPr>
              <w:t xml:space="preserve"> Proposal or its modifications must be sent to the address indicated in the </w:t>
            </w:r>
            <w:r w:rsidRPr="009C269D">
              <w:rPr>
                <w:rFonts w:ascii="Arial" w:hAnsi="Arial" w:cs="Arial"/>
                <w:bCs/>
                <w:sz w:val="22"/>
                <w:szCs w:val="22"/>
                <w:lang w:val="en-GB"/>
              </w:rPr>
              <w:t>Data Sheet</w:t>
            </w:r>
            <w:r w:rsidRPr="009C269D">
              <w:rPr>
                <w:rFonts w:ascii="Arial" w:hAnsi="Arial" w:cs="Arial"/>
                <w:sz w:val="22"/>
                <w:szCs w:val="22"/>
                <w:lang w:val="en-GB"/>
              </w:rPr>
              <w:t xml:space="preserve"> and received by the Client no later than the deadline indicated in the </w:t>
            </w:r>
            <w:r w:rsidRPr="009C269D">
              <w:rPr>
                <w:rFonts w:ascii="Arial" w:hAnsi="Arial" w:cs="Arial"/>
                <w:bCs/>
                <w:sz w:val="22"/>
                <w:szCs w:val="22"/>
                <w:lang w:val="en-GB"/>
              </w:rPr>
              <w:t>Data Sheet</w:t>
            </w:r>
            <w:r w:rsidRPr="009C269D">
              <w:rPr>
                <w:rFonts w:ascii="Arial" w:hAnsi="Arial" w:cs="Arial"/>
                <w:sz w:val="22"/>
                <w:szCs w:val="22"/>
                <w:lang w:val="en-GB"/>
              </w:rPr>
              <w:t>, or any extension to this deadline. Any Proposal or its modification received by the Client after the deadline shall be declared late and rejected, and promptly returned unopened.</w:t>
            </w:r>
          </w:p>
        </w:tc>
      </w:tr>
      <w:tr w:rsidR="00ED7A30" w:rsidRPr="009C269D" w14:paraId="2C4B96C9" w14:textId="77777777" w:rsidTr="00FE1E89">
        <w:tc>
          <w:tcPr>
            <w:tcW w:w="2520" w:type="dxa"/>
            <w:gridSpan w:val="2"/>
          </w:tcPr>
          <w:p w14:paraId="27E62040" w14:textId="77777777" w:rsidR="00ED7A30" w:rsidRPr="009C269D" w:rsidDel="00FB0A71" w:rsidRDefault="00ED7A30" w:rsidP="00FE1E89">
            <w:pPr>
              <w:pStyle w:val="Heading3"/>
              <w:numPr>
                <w:ilvl w:val="0"/>
                <w:numId w:val="3"/>
              </w:numPr>
              <w:tabs>
                <w:tab w:val="clear" w:pos="431"/>
              </w:tabs>
              <w:spacing w:after="40"/>
              <w:ind w:left="360" w:hanging="360"/>
              <w:rPr>
                <w:rFonts w:ascii="Arial" w:hAnsi="Arial" w:cs="Arial"/>
                <w:szCs w:val="22"/>
              </w:rPr>
            </w:pPr>
            <w:bookmarkStart w:id="88" w:name="_Toc300752864"/>
            <w:bookmarkStart w:id="89" w:name="_Toc330557862"/>
            <w:bookmarkStart w:id="90" w:name="_Toc488660011"/>
            <w:bookmarkStart w:id="91" w:name="_Toc493066355"/>
            <w:r w:rsidRPr="009C269D">
              <w:rPr>
                <w:rFonts w:ascii="Arial" w:hAnsi="Arial" w:cs="Arial"/>
                <w:sz w:val="22"/>
                <w:szCs w:val="22"/>
              </w:rPr>
              <w:lastRenderedPageBreak/>
              <w:t>Confidentiality</w:t>
            </w:r>
            <w:bookmarkEnd w:id="88"/>
            <w:bookmarkEnd w:id="89"/>
            <w:bookmarkEnd w:id="90"/>
            <w:bookmarkEnd w:id="91"/>
          </w:p>
        </w:tc>
        <w:tc>
          <w:tcPr>
            <w:tcW w:w="7650" w:type="dxa"/>
          </w:tcPr>
          <w:p w14:paraId="4270046D" w14:textId="77777777" w:rsidR="00ED7A30" w:rsidRPr="009C269D" w:rsidRDefault="00ED7A30" w:rsidP="00FE1E89">
            <w:pPr>
              <w:pStyle w:val="BankNormal"/>
              <w:numPr>
                <w:ilvl w:val="1"/>
                <w:numId w:val="5"/>
              </w:numPr>
              <w:spacing w:before="40" w:after="40"/>
              <w:ind w:left="515" w:hanging="515"/>
              <w:jc w:val="both"/>
              <w:rPr>
                <w:rFonts w:ascii="Arial" w:hAnsi="Arial" w:cs="Arial"/>
                <w:szCs w:val="22"/>
                <w:lang w:val="en-GB"/>
              </w:rPr>
            </w:pPr>
            <w:r w:rsidRPr="009C269D">
              <w:rPr>
                <w:rFonts w:ascii="Arial" w:hAnsi="Arial" w:cs="Arial"/>
                <w:sz w:val="22"/>
                <w:szCs w:val="22"/>
                <w:lang w:val="en-GB"/>
              </w:rPr>
              <w:t>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letter of intent to accept the proposal has been issued to the selected Consultant.</w:t>
            </w:r>
          </w:p>
          <w:p w14:paraId="5E66A6E2" w14:textId="77777777" w:rsidR="00ED7A30" w:rsidRPr="009C269D" w:rsidRDefault="00ED7A30" w:rsidP="00FE1E89">
            <w:pPr>
              <w:pStyle w:val="ListParagraph"/>
              <w:numPr>
                <w:ilvl w:val="1"/>
                <w:numId w:val="6"/>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Any attempt by shortlisted Consultants or anyone on behalf of the Consultant to influence improperly the Client in the evaluation of the Proposals or Contract award decisions may result in the rejection of its Proposal, and may be subject to the application of prevailing PPMO’s blacklisting procedures.</w:t>
            </w:r>
          </w:p>
          <w:p w14:paraId="231D0B6A" w14:textId="77777777" w:rsidR="00ED7A30" w:rsidRPr="009C269D" w:rsidRDefault="00ED7A30" w:rsidP="00FE1E89">
            <w:pPr>
              <w:pStyle w:val="ListParagraph"/>
              <w:numPr>
                <w:ilvl w:val="1"/>
                <w:numId w:val="15"/>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Notwithstanding the above provisions, from the time of the Proposals’ opening to the time of issuance of notification for opening of financial proposal or the Letter of Intent, if a Consultant wishes to contact the Client on any matter related to the selection process, it should do so only in writing.</w:t>
            </w:r>
          </w:p>
        </w:tc>
      </w:tr>
      <w:tr w:rsidR="00ED7A30" w:rsidRPr="009C269D" w14:paraId="57E2A1F2" w14:textId="77777777" w:rsidTr="00FE1E89">
        <w:tc>
          <w:tcPr>
            <w:tcW w:w="2520" w:type="dxa"/>
            <w:gridSpan w:val="2"/>
          </w:tcPr>
          <w:p w14:paraId="6AE4561D"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92" w:name="_Toc300752865"/>
            <w:bookmarkStart w:id="93" w:name="_Toc330557863"/>
            <w:bookmarkStart w:id="94" w:name="_Toc488660012"/>
            <w:bookmarkStart w:id="95" w:name="_Toc493066356"/>
            <w:r w:rsidRPr="009C269D">
              <w:rPr>
                <w:rFonts w:ascii="Arial" w:hAnsi="Arial" w:cs="Arial"/>
                <w:sz w:val="22"/>
                <w:szCs w:val="22"/>
              </w:rPr>
              <w:t>Opening of Technical Proposals</w:t>
            </w:r>
            <w:bookmarkEnd w:id="92"/>
            <w:bookmarkEnd w:id="93"/>
            <w:bookmarkEnd w:id="94"/>
            <w:bookmarkEnd w:id="95"/>
          </w:p>
        </w:tc>
        <w:tc>
          <w:tcPr>
            <w:tcW w:w="7650" w:type="dxa"/>
          </w:tcPr>
          <w:p w14:paraId="54C8801C" w14:textId="77777777" w:rsidR="00ED7A30" w:rsidRPr="009C269D" w:rsidRDefault="00ED7A30" w:rsidP="00FE1E89">
            <w:pPr>
              <w:pStyle w:val="ListParagraph"/>
              <w:numPr>
                <w:ilvl w:val="1"/>
                <w:numId w:val="8"/>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 xml:space="preserve"> The </w:t>
            </w:r>
            <w:r w:rsidRPr="009C269D">
              <w:rPr>
                <w:rFonts w:ascii="Arial" w:hAnsi="Arial" w:cs="Arial"/>
                <w:spacing w:val="-2"/>
                <w:sz w:val="22"/>
                <w:szCs w:val="22"/>
                <w:lang w:val="en-GB"/>
              </w:rPr>
              <w:t>Client’s evaluation committee</w:t>
            </w:r>
            <w:r w:rsidRPr="009C269D">
              <w:rPr>
                <w:rFonts w:ascii="Arial" w:hAnsi="Arial" w:cs="Arial"/>
                <w:sz w:val="22"/>
                <w:szCs w:val="22"/>
                <w:lang w:val="en-GB"/>
              </w:rPr>
              <w:t xml:space="preserve"> shall conduct the opening of the Technical Proposals in the presence of the shortlisted Consultants’ authorized representatives who choose to attend. The opening date, time and the address are stated in the </w:t>
            </w:r>
            <w:r w:rsidRPr="009C269D">
              <w:rPr>
                <w:rFonts w:ascii="Arial" w:hAnsi="Arial" w:cs="Arial"/>
                <w:b/>
                <w:sz w:val="22"/>
                <w:szCs w:val="22"/>
                <w:lang w:val="en-GB"/>
              </w:rPr>
              <w:t>Data Sheet</w:t>
            </w:r>
            <w:r w:rsidRPr="009C269D">
              <w:rPr>
                <w:rFonts w:ascii="Arial" w:hAnsi="Arial" w:cs="Arial"/>
                <w:sz w:val="22"/>
                <w:szCs w:val="22"/>
                <w:lang w:val="en-GB"/>
              </w:rPr>
              <w:t>. The envelopes with the Financial Proposal shall remain sealed and shall be securely stored until they are opened in accordance with Clause 23 of the ITC.</w:t>
            </w:r>
          </w:p>
          <w:p w14:paraId="2AE78977" w14:textId="77777777" w:rsidR="00ED7A30" w:rsidRPr="009C269D" w:rsidRDefault="00ED7A30" w:rsidP="00FE1E89">
            <w:pPr>
              <w:pStyle w:val="ListParagraph"/>
              <w:spacing w:before="40" w:after="40"/>
              <w:ind w:left="515"/>
              <w:contextualSpacing w:val="0"/>
              <w:jc w:val="both"/>
              <w:rPr>
                <w:rFonts w:ascii="Arial" w:hAnsi="Arial" w:cs="Arial"/>
                <w:szCs w:val="22"/>
                <w:lang w:val="en-GB"/>
              </w:rPr>
            </w:pPr>
          </w:p>
          <w:p w14:paraId="0F916529" w14:textId="77777777" w:rsidR="00ED7A30" w:rsidRPr="009C269D" w:rsidRDefault="00ED7A30" w:rsidP="00FE1E89">
            <w:pPr>
              <w:pStyle w:val="ListParagraph"/>
              <w:spacing w:before="40" w:after="40"/>
              <w:ind w:left="0"/>
              <w:contextualSpacing w:val="0"/>
              <w:jc w:val="both"/>
              <w:rPr>
                <w:rFonts w:ascii="Arial" w:hAnsi="Arial" w:cs="Arial"/>
                <w:szCs w:val="22"/>
                <w:lang w:val="en-GB"/>
              </w:rPr>
            </w:pPr>
            <w:r w:rsidRPr="009C269D">
              <w:rPr>
                <w:rFonts w:ascii="Arial" w:hAnsi="Arial" w:cs="Arial"/>
                <w:sz w:val="22"/>
                <w:szCs w:val="22"/>
                <w:lang w:val="en-GB"/>
              </w:rPr>
              <w:t>19.2 At the opening of the Technical Proposals the following shall be read out: (</w:t>
            </w:r>
            <w:proofErr w:type="spellStart"/>
            <w:r w:rsidRPr="009C269D">
              <w:rPr>
                <w:rFonts w:ascii="Arial" w:hAnsi="Arial" w:cs="Arial"/>
                <w:sz w:val="22"/>
                <w:szCs w:val="22"/>
                <w:lang w:val="en-GB"/>
              </w:rPr>
              <w:t>i</w:t>
            </w:r>
            <w:proofErr w:type="spellEnd"/>
            <w:r w:rsidRPr="009C269D">
              <w:rPr>
                <w:rFonts w:ascii="Arial" w:hAnsi="Arial" w:cs="Arial"/>
                <w:sz w:val="22"/>
                <w:szCs w:val="22"/>
                <w:lang w:val="en-GB"/>
              </w:rPr>
              <w:t xml:space="preserve">) the name and the country of the Consultant or, in case of a Joint Venture, the name of the Joint Venture, the name of the lead member and the names and the countries of all members; (ii) the presence or absence of a duly sealed envelope with the Financial Proposal; (iii) any modifications to the Proposal submitted prior to proposal submission deadline; and (iv) any other information deemed appropriate or as indicated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46FF9F49" w14:textId="77777777" w:rsidTr="00FE1E89">
        <w:tc>
          <w:tcPr>
            <w:tcW w:w="2520" w:type="dxa"/>
            <w:gridSpan w:val="2"/>
          </w:tcPr>
          <w:p w14:paraId="2C6BA8C4" w14:textId="77777777" w:rsidR="00ED7A30" w:rsidRPr="003B504A" w:rsidRDefault="00ED7A30" w:rsidP="00FE1E89">
            <w:pPr>
              <w:pStyle w:val="Heading3"/>
              <w:numPr>
                <w:ilvl w:val="0"/>
                <w:numId w:val="3"/>
              </w:numPr>
              <w:tabs>
                <w:tab w:val="clear" w:pos="431"/>
              </w:tabs>
              <w:spacing w:after="40"/>
              <w:ind w:left="360" w:hanging="360"/>
              <w:rPr>
                <w:rFonts w:ascii="Arial" w:hAnsi="Arial" w:cs="Arial"/>
                <w:szCs w:val="22"/>
              </w:rPr>
            </w:pPr>
            <w:bookmarkStart w:id="96" w:name="_Toc300752866"/>
            <w:bookmarkStart w:id="97" w:name="_Toc330557864"/>
            <w:bookmarkStart w:id="98" w:name="_Toc488660013"/>
            <w:bookmarkStart w:id="99" w:name="_Toc493066357"/>
            <w:r w:rsidRPr="003B504A">
              <w:rPr>
                <w:rFonts w:ascii="Arial" w:hAnsi="Arial" w:cs="Arial"/>
                <w:sz w:val="22"/>
                <w:szCs w:val="22"/>
              </w:rPr>
              <w:t>Proposals Evaluation</w:t>
            </w:r>
            <w:bookmarkEnd w:id="96"/>
            <w:bookmarkEnd w:id="97"/>
            <w:bookmarkEnd w:id="98"/>
            <w:bookmarkEnd w:id="99"/>
          </w:p>
        </w:tc>
        <w:tc>
          <w:tcPr>
            <w:tcW w:w="7650" w:type="dxa"/>
          </w:tcPr>
          <w:p w14:paraId="3936379A" w14:textId="77777777" w:rsidR="00ED7A30" w:rsidRPr="003B504A" w:rsidRDefault="00ED7A30" w:rsidP="00FE1E89">
            <w:pPr>
              <w:pStyle w:val="ListParagraph"/>
              <w:numPr>
                <w:ilvl w:val="1"/>
                <w:numId w:val="3"/>
              </w:numPr>
              <w:tabs>
                <w:tab w:val="clear" w:pos="709"/>
              </w:tabs>
              <w:spacing w:before="40" w:after="40"/>
              <w:contextualSpacing w:val="0"/>
              <w:jc w:val="both"/>
              <w:rPr>
                <w:rFonts w:ascii="Arial" w:hAnsi="Arial" w:cs="Arial"/>
                <w:szCs w:val="22"/>
                <w:lang w:val="en-GB"/>
              </w:rPr>
            </w:pPr>
            <w:r w:rsidRPr="003B504A">
              <w:rPr>
                <w:rFonts w:ascii="Arial" w:hAnsi="Arial" w:cs="Arial"/>
                <w:sz w:val="22"/>
                <w:szCs w:val="22"/>
                <w:lang w:val="en-GB"/>
              </w:rPr>
              <w:t xml:space="preserve">Subject to provision of Clause 15.1 of the ITC, the evaluators of the Technical Proposals shall have no access to the Financial Proposals until the technical evaluation is concluded and the DP issues its “no objection”, if applicable. </w:t>
            </w:r>
          </w:p>
          <w:p w14:paraId="6FFFE4F6" w14:textId="77777777" w:rsidR="00ED7A30" w:rsidRPr="003B504A" w:rsidRDefault="00ED7A30" w:rsidP="00FE1E89">
            <w:pPr>
              <w:pStyle w:val="ListParagraph"/>
              <w:numPr>
                <w:ilvl w:val="1"/>
                <w:numId w:val="3"/>
              </w:numPr>
              <w:tabs>
                <w:tab w:val="clear" w:pos="709"/>
              </w:tabs>
              <w:spacing w:before="40" w:after="40"/>
              <w:ind w:left="515" w:hanging="515"/>
              <w:contextualSpacing w:val="0"/>
              <w:jc w:val="both"/>
              <w:rPr>
                <w:rFonts w:ascii="Arial" w:hAnsi="Arial" w:cs="Arial"/>
                <w:szCs w:val="22"/>
                <w:lang w:val="en-GB"/>
              </w:rPr>
            </w:pPr>
            <w:r w:rsidRPr="003B504A">
              <w:rPr>
                <w:rFonts w:ascii="Arial" w:hAnsi="Arial" w:cs="Arial"/>
                <w:sz w:val="22"/>
                <w:szCs w:val="22"/>
                <w:lang w:val="en-GB"/>
              </w:rPr>
              <w:t xml:space="preserve">The Consultant is not permitted to alter or modify its Proposal in any way after the proposal submission deadline except as permitted under Clause 12.7 of this ITC. While evaluating the Proposals, the Client will conduct the evaluation solely on the basis of the submitted Technical and Financial Proposals. </w:t>
            </w:r>
          </w:p>
        </w:tc>
      </w:tr>
      <w:tr w:rsidR="00ED7A30" w:rsidRPr="009C269D" w14:paraId="26DFA35E" w14:textId="77777777" w:rsidTr="00FE1E89">
        <w:tc>
          <w:tcPr>
            <w:tcW w:w="2520" w:type="dxa"/>
            <w:gridSpan w:val="2"/>
          </w:tcPr>
          <w:p w14:paraId="578E9F57"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00" w:name="_Toc300752867"/>
            <w:bookmarkStart w:id="101" w:name="_Toc330557865"/>
            <w:bookmarkStart w:id="102" w:name="_Toc488660014"/>
            <w:bookmarkStart w:id="103" w:name="_Toc493066358"/>
            <w:r w:rsidRPr="009C269D">
              <w:rPr>
                <w:rFonts w:ascii="Arial" w:hAnsi="Arial" w:cs="Arial"/>
                <w:sz w:val="22"/>
                <w:szCs w:val="22"/>
              </w:rPr>
              <w:lastRenderedPageBreak/>
              <w:t>Evaluation of Technical Proposals</w:t>
            </w:r>
            <w:bookmarkEnd w:id="100"/>
            <w:bookmarkEnd w:id="101"/>
            <w:bookmarkEnd w:id="102"/>
            <w:bookmarkEnd w:id="103"/>
          </w:p>
        </w:tc>
        <w:tc>
          <w:tcPr>
            <w:tcW w:w="7650" w:type="dxa"/>
          </w:tcPr>
          <w:p w14:paraId="1583B50F" w14:textId="77777777" w:rsidR="00ED7A30" w:rsidRPr="009C269D" w:rsidRDefault="00ED7A30" w:rsidP="00FE1E89">
            <w:pPr>
              <w:pStyle w:val="BodyTextIndent2"/>
              <w:numPr>
                <w:ilvl w:val="1"/>
                <w:numId w:val="3"/>
              </w:numPr>
              <w:spacing w:before="40" w:after="40" w:line="240" w:lineRule="auto"/>
              <w:jc w:val="both"/>
              <w:rPr>
                <w:rFonts w:ascii="Arial" w:hAnsi="Arial" w:cs="Arial"/>
                <w:szCs w:val="22"/>
              </w:rPr>
            </w:pPr>
            <w:r w:rsidRPr="009C269D">
              <w:rPr>
                <w:rFonts w:ascii="Arial" w:hAnsi="Arial" w:cs="Arial"/>
                <w:sz w:val="22"/>
                <w:szCs w:val="22"/>
              </w:rPr>
              <w:t xml:space="preserve">The Client’s evaluation committee shall evaluate the Technical Proposals on the basis of their responsiveness to the Terms of Reference and the RFP, applying the evaluation criteria, sub-criteria, and point system specified in the </w:t>
            </w:r>
            <w:r w:rsidRPr="009C269D">
              <w:rPr>
                <w:rFonts w:ascii="Arial" w:hAnsi="Arial" w:cs="Arial"/>
                <w:b/>
                <w:sz w:val="22"/>
                <w:szCs w:val="22"/>
              </w:rPr>
              <w:t>Data Sheet</w:t>
            </w:r>
            <w:r w:rsidRPr="009C269D">
              <w:rPr>
                <w:rFonts w:ascii="Arial" w:hAnsi="Arial" w:cs="Arial"/>
                <w:sz w:val="22"/>
                <w:szCs w:val="22"/>
              </w:rPr>
              <w:t xml:space="preserve">. Each responsive Proposal will be given a technical score. The evaluation committee shall compute the score obtained by each proposal by taking the average of the scores given by each member of the evaluation committee to the proposal. A Proposal shall be rejected at this stage if it does not respond to important aspects of the RFP or if it fails to achieve the minimum technical score indicated in the </w:t>
            </w:r>
            <w:r w:rsidRPr="009C269D">
              <w:rPr>
                <w:rFonts w:ascii="Arial" w:hAnsi="Arial" w:cs="Arial"/>
                <w:b/>
                <w:sz w:val="22"/>
                <w:szCs w:val="22"/>
              </w:rPr>
              <w:t>Data Sheet</w:t>
            </w:r>
            <w:r w:rsidRPr="009C269D">
              <w:rPr>
                <w:rFonts w:ascii="Arial" w:hAnsi="Arial" w:cs="Arial"/>
                <w:sz w:val="22"/>
                <w:szCs w:val="22"/>
              </w:rPr>
              <w:t>.</w:t>
            </w:r>
          </w:p>
          <w:p w14:paraId="78C5BBDD" w14:textId="77777777" w:rsidR="00ED7A30" w:rsidRPr="00D0154A" w:rsidRDefault="00ED7A30" w:rsidP="00FE1E89">
            <w:pPr>
              <w:pStyle w:val="BodyTextIndent2"/>
              <w:numPr>
                <w:ilvl w:val="1"/>
                <w:numId w:val="3"/>
              </w:numPr>
              <w:tabs>
                <w:tab w:val="clear" w:pos="709"/>
              </w:tabs>
              <w:spacing w:before="40" w:after="40" w:line="240" w:lineRule="auto"/>
              <w:ind w:left="515" w:hanging="515"/>
              <w:jc w:val="both"/>
              <w:rPr>
                <w:rFonts w:ascii="Arial" w:hAnsi="Arial" w:cs="Arial"/>
                <w:szCs w:val="22"/>
              </w:rPr>
            </w:pPr>
            <w:r w:rsidRPr="00D0154A">
              <w:rPr>
                <w:rFonts w:ascii="Arial" w:hAnsi="Arial" w:cs="Arial"/>
                <w:sz w:val="22"/>
                <w:szCs w:val="22"/>
              </w:rPr>
              <w:t xml:space="preserve">Proposed experts, involved in the firms’ work in hand will not be considered for evaluation to the extent of this involvement in the ongoing assignment. </w:t>
            </w:r>
          </w:p>
          <w:p w14:paraId="54C50F0F" w14:textId="77777777" w:rsidR="00ED7A30" w:rsidRPr="009C269D" w:rsidRDefault="00ED7A30" w:rsidP="00FE1E89">
            <w:pPr>
              <w:pStyle w:val="BodyTextIndent2"/>
              <w:numPr>
                <w:ilvl w:val="1"/>
                <w:numId w:val="3"/>
              </w:numPr>
              <w:tabs>
                <w:tab w:val="clear" w:pos="709"/>
              </w:tabs>
              <w:spacing w:before="40" w:after="40" w:line="240" w:lineRule="auto"/>
              <w:ind w:left="515" w:hanging="515"/>
              <w:jc w:val="both"/>
              <w:rPr>
                <w:rFonts w:ascii="Arial" w:hAnsi="Arial" w:cs="Arial"/>
                <w:szCs w:val="22"/>
              </w:rPr>
            </w:pPr>
            <w:r w:rsidRPr="003B504A">
              <w:rPr>
                <w:rFonts w:ascii="Arial" w:eastAsia="Arial Unicode MS" w:hAnsi="Arial" w:cs="Arial"/>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firm’s or JV proposal shall be excluded from the evaluation, if public entity receives instruction from Government of Nepal</w:t>
            </w:r>
            <w:r w:rsidRPr="00391B07">
              <w:rPr>
                <w:rFonts w:ascii="Arial" w:eastAsia="Arial Unicode MS" w:hAnsi="Arial" w:cs="Arial"/>
                <w:spacing w:val="-3"/>
                <w:szCs w:val="22"/>
                <w:highlight w:val="lightGray"/>
              </w:rPr>
              <w:t>.</w:t>
            </w:r>
          </w:p>
        </w:tc>
      </w:tr>
      <w:tr w:rsidR="00ED7A30" w:rsidRPr="009C269D" w14:paraId="32F21697" w14:textId="77777777" w:rsidTr="00FE1E89">
        <w:tc>
          <w:tcPr>
            <w:tcW w:w="2520" w:type="dxa"/>
            <w:gridSpan w:val="2"/>
          </w:tcPr>
          <w:p w14:paraId="6C8B1CB8"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r w:rsidRPr="009C269D">
              <w:rPr>
                <w:rFonts w:ascii="Arial" w:hAnsi="Arial" w:cs="Arial"/>
                <w:sz w:val="22"/>
                <w:szCs w:val="22"/>
              </w:rPr>
              <w:br w:type="page"/>
            </w:r>
            <w:bookmarkStart w:id="104" w:name="_Toc300752868"/>
            <w:bookmarkStart w:id="105" w:name="_Toc330557866"/>
            <w:bookmarkStart w:id="106" w:name="_Toc488660015"/>
            <w:bookmarkStart w:id="107" w:name="_Toc493066359"/>
            <w:r w:rsidRPr="009C269D">
              <w:rPr>
                <w:rFonts w:ascii="Arial" w:hAnsi="Arial" w:cs="Arial"/>
                <w:sz w:val="22"/>
                <w:szCs w:val="22"/>
              </w:rPr>
              <w:t>Financial Proposals for QBS</w:t>
            </w:r>
            <w:bookmarkEnd w:id="104"/>
            <w:bookmarkEnd w:id="105"/>
            <w:bookmarkEnd w:id="106"/>
            <w:bookmarkEnd w:id="107"/>
          </w:p>
        </w:tc>
        <w:tc>
          <w:tcPr>
            <w:tcW w:w="7650" w:type="dxa"/>
            <w:noWrap/>
          </w:tcPr>
          <w:p w14:paraId="2FD9BB4D" w14:textId="77777777" w:rsidR="00ED7A30" w:rsidRPr="009C269D" w:rsidRDefault="00ED7A30" w:rsidP="00FE1E89">
            <w:pPr>
              <w:pStyle w:val="BodyTextIndent2"/>
              <w:numPr>
                <w:ilvl w:val="1"/>
                <w:numId w:val="3"/>
              </w:numPr>
              <w:spacing w:before="40" w:after="40" w:line="240" w:lineRule="auto"/>
              <w:jc w:val="both"/>
              <w:rPr>
                <w:rFonts w:ascii="Arial" w:hAnsi="Arial" w:cs="Arial"/>
                <w:szCs w:val="22"/>
                <w:lang w:val="en-GB"/>
              </w:rPr>
            </w:pPr>
            <w:r w:rsidRPr="009C269D">
              <w:rPr>
                <w:rFonts w:ascii="Arial" w:hAnsi="Arial" w:cs="Arial"/>
                <w:sz w:val="22"/>
                <w:szCs w:val="22"/>
                <w:lang w:val="en-GB"/>
              </w:rPr>
              <w:t>Following the ranking of the Technical Proposals, when the selection is based on quality only (QBS), the top-ranked Consultant is invited to negotiate the Contract.</w:t>
            </w:r>
          </w:p>
          <w:p w14:paraId="4EF34792" w14:textId="77777777" w:rsidR="00ED7A30" w:rsidRDefault="00ED7A30" w:rsidP="00FE1E89">
            <w:pPr>
              <w:pStyle w:val="BodyTextIndent2"/>
              <w:numPr>
                <w:ilvl w:val="1"/>
                <w:numId w:val="3"/>
              </w:numPr>
              <w:spacing w:before="40" w:after="40" w:line="240" w:lineRule="auto"/>
              <w:jc w:val="both"/>
              <w:rPr>
                <w:rFonts w:ascii="Arial" w:hAnsi="Arial" w:cs="Arial"/>
                <w:szCs w:val="22"/>
                <w:lang w:val="en-GB"/>
              </w:rPr>
            </w:pPr>
            <w:r w:rsidRPr="009C269D">
              <w:rPr>
                <w:rFonts w:ascii="Arial" w:hAnsi="Arial" w:cs="Arial"/>
                <w:sz w:val="22"/>
                <w:szCs w:val="22"/>
                <w:lang w:val="en-GB"/>
              </w:rPr>
              <w:tab/>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p w14:paraId="660D9AA2" w14:textId="77777777" w:rsidR="00ED7A30" w:rsidRPr="009C269D" w:rsidRDefault="00ED7A30" w:rsidP="00FE1E89">
            <w:pPr>
              <w:pStyle w:val="BodyTextIndent2"/>
              <w:numPr>
                <w:ilvl w:val="1"/>
                <w:numId w:val="3"/>
              </w:numPr>
              <w:spacing w:before="40" w:after="40" w:line="240" w:lineRule="auto"/>
              <w:jc w:val="both"/>
              <w:rPr>
                <w:rFonts w:ascii="Arial" w:hAnsi="Arial" w:cs="Arial"/>
                <w:szCs w:val="22"/>
                <w:lang w:val="en-GB"/>
              </w:rPr>
            </w:pPr>
            <w:r w:rsidRPr="0015580D">
              <w:rPr>
                <w:rFonts w:ascii="Arial" w:eastAsia="Arial Unicode MS" w:hAnsi="Arial" w:cs="Arial"/>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firm’s or JV proposal shall be excluded from the evaluation, if public entity receives instruction from Government of Nepal.</w:t>
            </w:r>
          </w:p>
        </w:tc>
      </w:tr>
      <w:tr w:rsidR="00ED7A30" w:rsidRPr="009C269D" w14:paraId="019CCBD7" w14:textId="77777777" w:rsidTr="00FE1E89">
        <w:tc>
          <w:tcPr>
            <w:tcW w:w="2520" w:type="dxa"/>
            <w:gridSpan w:val="2"/>
          </w:tcPr>
          <w:p w14:paraId="0C595B40"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08" w:name="_Toc300752869"/>
            <w:bookmarkStart w:id="109" w:name="_Toc330557867"/>
            <w:bookmarkStart w:id="110" w:name="_Toc488660016"/>
            <w:bookmarkStart w:id="111" w:name="_Toc493066360"/>
            <w:r w:rsidRPr="009C269D">
              <w:rPr>
                <w:rFonts w:ascii="Arial" w:hAnsi="Arial" w:cs="Arial"/>
                <w:sz w:val="22"/>
                <w:szCs w:val="22"/>
              </w:rPr>
              <w:lastRenderedPageBreak/>
              <w:t>Public Opening of Financial Proposals (for QCBS, FBS, and LCS methods)</w:t>
            </w:r>
            <w:bookmarkEnd w:id="108"/>
            <w:bookmarkEnd w:id="109"/>
            <w:bookmarkEnd w:id="110"/>
            <w:bookmarkEnd w:id="111"/>
          </w:p>
        </w:tc>
        <w:tc>
          <w:tcPr>
            <w:tcW w:w="7650" w:type="dxa"/>
          </w:tcPr>
          <w:p w14:paraId="5B0E6929" w14:textId="77777777" w:rsidR="00ED7A30" w:rsidRPr="00A52280" w:rsidRDefault="00ED7A30" w:rsidP="00FE1E89">
            <w:pPr>
              <w:pStyle w:val="BodyText"/>
              <w:numPr>
                <w:ilvl w:val="1"/>
                <w:numId w:val="3"/>
              </w:numPr>
              <w:spacing w:before="40" w:after="40"/>
              <w:rPr>
                <w:rFonts w:ascii="Arial" w:hAnsi="Arial" w:cs="Arial"/>
                <w:b/>
                <w:szCs w:val="22"/>
                <w:lang w:val="en-GB" w:bidi="ar-SA"/>
              </w:rPr>
            </w:pPr>
            <w:r w:rsidRPr="00A52280">
              <w:rPr>
                <w:rFonts w:ascii="Arial" w:hAnsi="Arial" w:cs="Arial"/>
                <w:sz w:val="22"/>
                <w:szCs w:val="22"/>
                <w:lang w:val="en-GB" w:bidi="ar-SA"/>
              </w:rPr>
              <w:t xml:space="preserve">After the technical evaluation is completed </w:t>
            </w:r>
            <w:r w:rsidRPr="00A52280">
              <w:rPr>
                <w:rFonts w:ascii="Arial" w:hAnsi="Arial" w:cs="Arial"/>
                <w:i/>
                <w:iCs/>
                <w:sz w:val="22"/>
                <w:szCs w:val="22"/>
                <w:lang w:val="en-GB" w:bidi="ar-SA"/>
              </w:rPr>
              <w:t>and the DP has issued its no objection (if applicable)</w:t>
            </w:r>
            <w:r w:rsidRPr="00A52280">
              <w:rPr>
                <w:rFonts w:ascii="Arial" w:hAnsi="Arial" w:cs="Arial"/>
                <w:sz w:val="22"/>
                <w:szCs w:val="22"/>
                <w:lang w:val="en-GB" w:bidi="ar-SA"/>
              </w:rPr>
              <w:t xml:space="preserve">, the Client shall notify those Consultants whose Proposals were considered non-responsive to the RFP and TOR or did not meet the minimum qualifying technical score (and shall provide information relating to the Consultant’s overall technical score) that their Financial Proposals will be returned unopened after completing the selection process and Contract signing. The Client shall simultaneously notify in writing those Consultants that have achieved the minimum overall technical score and inform them of the date, time and location for the opening of the Financial Proposals. The opening date should be at least 7 days for national short listing and 15 days for international short listing for attending the opening. The Consultant’s attendance at the opening of the Financial Proposals is optional and is at the Consultant’s choice. </w:t>
            </w:r>
          </w:p>
          <w:p w14:paraId="52E52B9A" w14:textId="77777777" w:rsidR="00ED7A30" w:rsidRPr="009C269D" w:rsidRDefault="00ED7A30" w:rsidP="00FE1E89">
            <w:pPr>
              <w:pStyle w:val="BodyText"/>
              <w:numPr>
                <w:ilvl w:val="1"/>
                <w:numId w:val="3"/>
              </w:numPr>
              <w:tabs>
                <w:tab w:val="clear" w:pos="709"/>
              </w:tabs>
              <w:spacing w:before="40" w:after="40"/>
              <w:ind w:left="515" w:hanging="515"/>
              <w:rPr>
                <w:rFonts w:ascii="Arial" w:hAnsi="Arial" w:cs="Arial"/>
                <w:szCs w:val="22"/>
                <w:lang w:val="en-GB" w:bidi="ar-SA"/>
              </w:rPr>
            </w:pPr>
            <w:r w:rsidRPr="009C269D">
              <w:rPr>
                <w:rFonts w:ascii="Arial" w:hAnsi="Arial" w:cs="Arial"/>
                <w:sz w:val="22"/>
                <w:szCs w:val="22"/>
                <w:lang w:val="en-GB" w:bidi="ar-SA"/>
              </w:rPr>
              <w:t>The Financial Proposals shall be opened by the Client’s evaluation committee in the presence of the representatives of those Consultants whose proposals have passed the minimum technical score. At the opening, the names of the Consultants, and the overall technical scores, shall be read aloud. The Financial Proposals will then be inspected to confirm that they have remained sealed and unopened.</w:t>
            </w:r>
          </w:p>
          <w:p w14:paraId="3CC68764" w14:textId="77777777" w:rsidR="00ED7A30" w:rsidRPr="009C269D" w:rsidRDefault="00ED7A30" w:rsidP="00FE1E89">
            <w:pPr>
              <w:pStyle w:val="BodyText"/>
              <w:spacing w:before="40" w:after="40"/>
              <w:ind w:left="360"/>
              <w:rPr>
                <w:rFonts w:ascii="Arial" w:hAnsi="Arial" w:cs="Arial"/>
                <w:szCs w:val="22"/>
                <w:lang w:val="en-GB" w:bidi="ar-SA"/>
              </w:rPr>
            </w:pPr>
          </w:p>
          <w:p w14:paraId="2744D601"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These Financial Proposals shall be then opened, and the following information will be recorded:</w:t>
            </w:r>
          </w:p>
          <w:p w14:paraId="16D2B391"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(a) Name and address ,</w:t>
            </w:r>
          </w:p>
          <w:p w14:paraId="2C3F74EE"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(b) Proposed service charge,</w:t>
            </w:r>
          </w:p>
          <w:p w14:paraId="19758B3B"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(c) Discount offered, if any;</w:t>
            </w:r>
          </w:p>
          <w:p w14:paraId="4D6B15D3"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(d) Description of the discrepancies, if any, between figure and words,</w:t>
            </w:r>
          </w:p>
          <w:p w14:paraId="20310CC1"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(e) Whether the financial proposal is signed or not by authorized representative of consultant,</w:t>
            </w:r>
          </w:p>
          <w:p w14:paraId="14C31E6F"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(f) If any matter or content of the financial proposal is effaced whether such efface is signed by the consultant or his/her representative or not and the details of the amount and the content effaced,</w:t>
            </w:r>
          </w:p>
          <w:p w14:paraId="1C734565" w14:textId="77777777" w:rsidR="00ED7A30"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(g) Other necessary matters considered appropriate by the Public Entity</w:t>
            </w:r>
          </w:p>
          <w:p w14:paraId="0D39E898" w14:textId="77777777" w:rsidR="00ED7A30" w:rsidRPr="009C269D" w:rsidRDefault="00ED7A30" w:rsidP="00FE1E89">
            <w:pPr>
              <w:pStyle w:val="BodyText"/>
              <w:spacing w:before="40" w:after="40"/>
              <w:rPr>
                <w:rFonts w:ascii="Arial" w:hAnsi="Arial" w:cs="Arial"/>
                <w:szCs w:val="22"/>
                <w:lang w:val="en-GB" w:bidi="ar-SA"/>
              </w:rPr>
            </w:pPr>
            <w:r w:rsidRPr="0015580D">
              <w:rPr>
                <w:rFonts w:ascii="Arial" w:eastAsia="Arial Unicode MS" w:hAnsi="Arial" w:cs="Arial"/>
                <w:spacing w:val="-3"/>
                <w:szCs w:val="22"/>
              </w:rPr>
              <w:t>23.3 In Case, a corruption case is being filed to Court against the Natural Person or Board of Director of the firm/institution /company or any partner of JV, such Natural Person or Board of Director of the firm/institution /company or any partner of JV such firm’s or JV proposal shall be excluded from the evaluation, if public entity receives instruction from Government of Nepal.</w:t>
            </w:r>
          </w:p>
        </w:tc>
      </w:tr>
      <w:tr w:rsidR="00ED7A30" w:rsidRPr="009C269D" w14:paraId="396C5D6E" w14:textId="77777777" w:rsidTr="00FE1E89">
        <w:tc>
          <w:tcPr>
            <w:tcW w:w="2520" w:type="dxa"/>
            <w:gridSpan w:val="2"/>
          </w:tcPr>
          <w:p w14:paraId="7744A88E"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12" w:name="_Toc300752870"/>
            <w:bookmarkStart w:id="113" w:name="_Toc330557868"/>
            <w:bookmarkStart w:id="114" w:name="_Toc488660017"/>
            <w:bookmarkStart w:id="115" w:name="_Toc493066361"/>
            <w:r w:rsidRPr="009C269D">
              <w:rPr>
                <w:rFonts w:ascii="Arial" w:hAnsi="Arial" w:cs="Arial"/>
                <w:sz w:val="22"/>
                <w:szCs w:val="22"/>
              </w:rPr>
              <w:t>Correction of Errors</w:t>
            </w:r>
            <w:bookmarkEnd w:id="112"/>
            <w:bookmarkEnd w:id="113"/>
            <w:bookmarkEnd w:id="114"/>
            <w:bookmarkEnd w:id="115"/>
          </w:p>
        </w:tc>
        <w:tc>
          <w:tcPr>
            <w:tcW w:w="7650" w:type="dxa"/>
          </w:tcPr>
          <w:p w14:paraId="20034B4C" w14:textId="77777777" w:rsidR="00ED7A30" w:rsidRPr="009C269D" w:rsidRDefault="00ED7A30" w:rsidP="00FE1E89">
            <w:pPr>
              <w:pStyle w:val="BodyText"/>
              <w:numPr>
                <w:ilvl w:val="1"/>
                <w:numId w:val="3"/>
              </w:numPr>
              <w:spacing w:before="40" w:after="40"/>
              <w:rPr>
                <w:rFonts w:ascii="Arial" w:hAnsi="Arial" w:cs="Arial"/>
                <w:szCs w:val="22"/>
                <w:lang w:val="en-GB" w:bidi="ar-SA"/>
              </w:rPr>
            </w:pPr>
            <w:r w:rsidRPr="009C269D">
              <w:rPr>
                <w:rFonts w:ascii="Arial" w:hAnsi="Arial" w:cs="Arial"/>
                <w:sz w:val="22"/>
                <w:szCs w:val="22"/>
                <w:lang w:val="en-GB" w:bidi="ar-SA"/>
              </w:rPr>
              <w:t>Activities and items described in the Technical Proposal but not priced in the Financial Proposal, shall be assumed to be included in the prices of other activities or items, and no corrections are made to the Financial Proposal.</w:t>
            </w:r>
          </w:p>
        </w:tc>
      </w:tr>
      <w:tr w:rsidR="00ED7A30" w:rsidRPr="009C269D" w14:paraId="7FBBE2D1" w14:textId="77777777" w:rsidTr="00FE1E89">
        <w:tc>
          <w:tcPr>
            <w:tcW w:w="2520" w:type="dxa"/>
            <w:gridSpan w:val="2"/>
          </w:tcPr>
          <w:p w14:paraId="0D490EFE"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a. Time-Based Contracts</w:t>
            </w:r>
          </w:p>
          <w:p w14:paraId="46D0EB6F" w14:textId="77777777" w:rsidR="00ED7A30" w:rsidRPr="009C269D" w:rsidRDefault="00ED7A30" w:rsidP="00FE1E89">
            <w:pPr>
              <w:spacing w:before="40" w:after="40"/>
              <w:ind w:left="360"/>
              <w:rPr>
                <w:rFonts w:ascii="Arial" w:hAnsi="Arial" w:cs="Arial"/>
                <w:b/>
                <w:szCs w:val="22"/>
                <w:lang w:val="en-GB"/>
              </w:rPr>
            </w:pPr>
          </w:p>
        </w:tc>
        <w:tc>
          <w:tcPr>
            <w:tcW w:w="7650" w:type="dxa"/>
          </w:tcPr>
          <w:p w14:paraId="57E4CDE6" w14:textId="77777777" w:rsidR="00ED7A30" w:rsidRPr="009C269D" w:rsidRDefault="00ED7A30" w:rsidP="00FE1E89">
            <w:pPr>
              <w:pStyle w:val="BodyText"/>
              <w:spacing w:before="40" w:after="40"/>
              <w:rPr>
                <w:rFonts w:ascii="Arial" w:hAnsi="Arial" w:cs="Arial"/>
                <w:b/>
                <w:szCs w:val="22"/>
                <w:lang w:val="en-GB" w:bidi="ar-SA"/>
              </w:rPr>
            </w:pPr>
            <w:r w:rsidRPr="009C269D">
              <w:rPr>
                <w:rFonts w:ascii="Arial" w:hAnsi="Arial" w:cs="Arial"/>
                <w:bCs/>
                <w:sz w:val="22"/>
                <w:szCs w:val="22"/>
                <w:lang w:val="en-GB" w:bidi="ar-SA"/>
              </w:rPr>
              <w:t xml:space="preserve">24.1.1 </w:t>
            </w:r>
            <w:r w:rsidRPr="009C269D">
              <w:rPr>
                <w:rFonts w:ascii="Arial" w:hAnsi="Arial" w:cs="Arial"/>
                <w:bCs/>
                <w:sz w:val="22"/>
                <w:szCs w:val="22"/>
                <w:lang w:val="en-GB" w:bidi="ar-SA"/>
              </w:rPr>
              <w:tab/>
              <w:t xml:space="preserve">If a Time-Based contract form is included in the RFP, the Client’s evaluation committee will (a) correct any computational or arithmetical errors, (b) adjust the discount offered, if any, and (b) adjust the prices if they fail to reflect all inputs included for the respective activities or items in the Technical </w:t>
            </w:r>
            <w:r w:rsidRPr="009C269D">
              <w:rPr>
                <w:rFonts w:ascii="Arial" w:hAnsi="Arial" w:cs="Arial"/>
                <w:bCs/>
                <w:sz w:val="22"/>
                <w:szCs w:val="22"/>
                <w:lang w:val="en-GB" w:bidi="ar-SA"/>
              </w:rPr>
              <w:lastRenderedPageBreak/>
              <w:t>Proposal. In case of discrepancy between (</w:t>
            </w:r>
            <w:proofErr w:type="spellStart"/>
            <w:r w:rsidRPr="009C269D">
              <w:rPr>
                <w:rFonts w:ascii="Arial" w:hAnsi="Arial" w:cs="Arial"/>
                <w:bCs/>
                <w:sz w:val="22"/>
                <w:szCs w:val="22"/>
                <w:lang w:val="en-GB" w:bidi="ar-SA"/>
              </w:rPr>
              <w:t>i</w:t>
            </w:r>
            <w:proofErr w:type="spellEnd"/>
            <w:r w:rsidRPr="009C269D">
              <w:rPr>
                <w:rFonts w:ascii="Arial" w:hAnsi="Arial" w:cs="Arial"/>
                <w:bCs/>
                <w:sz w:val="22"/>
                <w:szCs w:val="22"/>
                <w:lang w:val="en-GB" w:bidi="ar-SA"/>
              </w:rPr>
              <w:t>)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Client’s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ED7A30" w:rsidRPr="009C269D" w14:paraId="5F057072" w14:textId="77777777" w:rsidTr="00FE1E89">
        <w:tc>
          <w:tcPr>
            <w:tcW w:w="2520" w:type="dxa"/>
            <w:gridSpan w:val="2"/>
          </w:tcPr>
          <w:p w14:paraId="65F96C33"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lastRenderedPageBreak/>
              <w:t>b. Lump-Sum Contracts</w:t>
            </w:r>
          </w:p>
          <w:p w14:paraId="2CB8DF88" w14:textId="77777777" w:rsidR="00ED7A30" w:rsidRPr="009C269D" w:rsidRDefault="00ED7A30" w:rsidP="00FE1E89">
            <w:pPr>
              <w:spacing w:before="40" w:after="40"/>
              <w:ind w:left="360"/>
              <w:rPr>
                <w:rFonts w:ascii="Arial" w:hAnsi="Arial" w:cs="Arial"/>
                <w:b/>
                <w:szCs w:val="22"/>
                <w:lang w:val="en-GB"/>
              </w:rPr>
            </w:pPr>
          </w:p>
        </w:tc>
        <w:tc>
          <w:tcPr>
            <w:tcW w:w="7650" w:type="dxa"/>
          </w:tcPr>
          <w:p w14:paraId="4B6439AD" w14:textId="77777777" w:rsidR="00ED7A30" w:rsidRPr="009C269D" w:rsidRDefault="00ED7A30" w:rsidP="00FE1E89">
            <w:pPr>
              <w:pStyle w:val="BodyText"/>
              <w:spacing w:before="40" w:after="40"/>
              <w:ind w:left="515" w:hanging="515"/>
              <w:rPr>
                <w:rFonts w:ascii="Arial" w:hAnsi="Arial" w:cs="Arial"/>
                <w:b/>
                <w:szCs w:val="22"/>
                <w:lang w:val="en-GB" w:bidi="ar-SA"/>
              </w:rPr>
            </w:pPr>
            <w:r w:rsidRPr="009C269D">
              <w:rPr>
                <w:rFonts w:ascii="Arial" w:hAnsi="Arial" w:cs="Arial"/>
                <w:bCs/>
                <w:sz w:val="22"/>
                <w:szCs w:val="22"/>
                <w:lang w:val="en-GB" w:bidi="ar-SA"/>
              </w:rPr>
              <w:t>24.2 If a Lump-Sum contract form is included in the RFP, the Consultant is deemed to have included all prices in the Financial Proposal, so neither arithmetical corrections nor price adjustments shall be made. The total price, net of taxes understood as per Clause ITC 25 below, specified in the Financial Proposal (Form FIN-1) shall be considered as the offered price.</w:t>
            </w:r>
          </w:p>
        </w:tc>
      </w:tr>
      <w:tr w:rsidR="00ED7A30" w:rsidRPr="009C269D" w14:paraId="5456C7E8" w14:textId="77777777" w:rsidTr="00FE1E89">
        <w:tc>
          <w:tcPr>
            <w:tcW w:w="2520" w:type="dxa"/>
            <w:gridSpan w:val="2"/>
          </w:tcPr>
          <w:p w14:paraId="6EB7B401"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16" w:name="_Toc300752871"/>
            <w:bookmarkStart w:id="117" w:name="_Toc330557869"/>
            <w:bookmarkStart w:id="118" w:name="_Toc488660018"/>
            <w:bookmarkStart w:id="119" w:name="_Toc493066362"/>
            <w:r w:rsidRPr="009C269D">
              <w:rPr>
                <w:rFonts w:ascii="Arial" w:hAnsi="Arial" w:cs="Arial"/>
                <w:sz w:val="22"/>
                <w:szCs w:val="22"/>
              </w:rPr>
              <w:t>Taxes</w:t>
            </w:r>
            <w:bookmarkEnd w:id="116"/>
            <w:bookmarkEnd w:id="117"/>
            <w:bookmarkEnd w:id="118"/>
            <w:bookmarkEnd w:id="119"/>
          </w:p>
        </w:tc>
        <w:tc>
          <w:tcPr>
            <w:tcW w:w="7650" w:type="dxa"/>
          </w:tcPr>
          <w:p w14:paraId="18818E77" w14:textId="77777777" w:rsidR="00ED7A30" w:rsidRPr="009C269D" w:rsidRDefault="00ED7A30" w:rsidP="00FE1E89">
            <w:pPr>
              <w:pStyle w:val="BodyText"/>
              <w:tabs>
                <w:tab w:val="left" w:pos="605"/>
              </w:tabs>
              <w:spacing w:before="40" w:after="40"/>
              <w:ind w:left="515" w:hanging="515"/>
              <w:rPr>
                <w:rFonts w:ascii="Arial" w:hAnsi="Arial" w:cs="Arial"/>
                <w:b/>
                <w:szCs w:val="22"/>
                <w:lang w:val="en-GB" w:bidi="ar-SA"/>
              </w:rPr>
            </w:pPr>
            <w:r w:rsidRPr="009C269D">
              <w:rPr>
                <w:rFonts w:ascii="Arial" w:hAnsi="Arial" w:cs="Arial"/>
                <w:sz w:val="22"/>
                <w:szCs w:val="22"/>
                <w:lang w:val="en-GB" w:bidi="ar-SA"/>
              </w:rPr>
              <w:t xml:space="preserve">25.1 </w:t>
            </w:r>
            <w:r w:rsidRPr="009C269D">
              <w:rPr>
                <w:rFonts w:ascii="Arial" w:hAnsi="Arial" w:cs="Arial"/>
                <w:sz w:val="22"/>
                <w:szCs w:val="22"/>
                <w:lang w:val="en-GB" w:bidi="ar-SA"/>
              </w:rPr>
              <w:tab/>
              <w:t>Except as set out in Sub-clause 25.2, all taxes are deemed included in the Consultant’s Financial proposal, and, therefore, included in the evaluation.</w:t>
            </w:r>
          </w:p>
          <w:p w14:paraId="3D4327B3" w14:textId="77777777" w:rsidR="00ED7A30" w:rsidRPr="009C269D" w:rsidRDefault="00ED7A30" w:rsidP="00FE1E89">
            <w:pPr>
              <w:pStyle w:val="BodyText"/>
              <w:tabs>
                <w:tab w:val="left" w:pos="695"/>
              </w:tabs>
              <w:spacing w:before="40" w:after="40"/>
              <w:ind w:left="515" w:hanging="515"/>
              <w:rPr>
                <w:rFonts w:ascii="Arial" w:hAnsi="Arial" w:cs="Arial"/>
                <w:b/>
                <w:szCs w:val="22"/>
                <w:lang w:val="en-GB" w:bidi="ar-SA"/>
              </w:rPr>
            </w:pPr>
            <w:r w:rsidRPr="009C269D">
              <w:rPr>
                <w:rFonts w:ascii="Arial" w:hAnsi="Arial" w:cs="Arial"/>
                <w:sz w:val="22"/>
                <w:szCs w:val="22"/>
                <w:lang w:val="en-GB" w:bidi="ar-SA"/>
              </w:rPr>
              <w:t xml:space="preserve">25.2 </w:t>
            </w:r>
            <w:r w:rsidRPr="009C269D">
              <w:rPr>
                <w:rFonts w:ascii="Arial" w:hAnsi="Arial" w:cs="Arial"/>
                <w:sz w:val="22"/>
                <w:szCs w:val="22"/>
                <w:lang w:val="en-GB" w:bidi="ar-SA"/>
              </w:rPr>
              <w:tab/>
              <w:t>Except for VAT, all taxes levied and imposed on the contract invoices and any tax liabilities arising from the Contract under the laws of Nepal are deemed included in the Consultant’s Financial Proposal and, hence, included in the evaluation. Information on the Consultant’s tax obligations in Nepal can be found as indicated in Clause 16.3 of the Data Sheet.</w:t>
            </w:r>
          </w:p>
        </w:tc>
      </w:tr>
      <w:tr w:rsidR="00ED7A30" w:rsidRPr="009C269D" w14:paraId="6A0027BF" w14:textId="77777777" w:rsidTr="00FE1E89">
        <w:tc>
          <w:tcPr>
            <w:tcW w:w="2520" w:type="dxa"/>
            <w:gridSpan w:val="2"/>
          </w:tcPr>
          <w:p w14:paraId="203FECDE"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20" w:name="_Toc300752872"/>
            <w:bookmarkStart w:id="121" w:name="_Toc330557870"/>
            <w:bookmarkStart w:id="122" w:name="_Toc488660019"/>
            <w:bookmarkStart w:id="123" w:name="_Toc493066363"/>
            <w:r w:rsidRPr="009C269D">
              <w:rPr>
                <w:rFonts w:ascii="Arial" w:hAnsi="Arial" w:cs="Arial"/>
                <w:sz w:val="22"/>
                <w:szCs w:val="22"/>
              </w:rPr>
              <w:t>Conversion to Single Currency</w:t>
            </w:r>
            <w:bookmarkEnd w:id="120"/>
            <w:bookmarkEnd w:id="121"/>
            <w:bookmarkEnd w:id="122"/>
            <w:bookmarkEnd w:id="123"/>
          </w:p>
        </w:tc>
        <w:tc>
          <w:tcPr>
            <w:tcW w:w="7650" w:type="dxa"/>
          </w:tcPr>
          <w:p w14:paraId="4F6ED577"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bCs/>
                <w:sz w:val="22"/>
                <w:szCs w:val="22"/>
                <w:lang w:val="en-GB"/>
              </w:rPr>
              <w:t>26.1</w:t>
            </w:r>
            <w:r w:rsidRPr="009C269D">
              <w:rPr>
                <w:rFonts w:ascii="Arial" w:hAnsi="Arial" w:cs="Arial"/>
                <w:bCs/>
                <w:sz w:val="22"/>
                <w:szCs w:val="22"/>
                <w:lang w:val="en-GB"/>
              </w:rPr>
              <w:tab/>
              <w:t xml:space="preserve">For the evaluation purposes, prices shall be converted to a single currency using the selling rates of exchange, source and date indicated in the </w:t>
            </w:r>
            <w:r w:rsidRPr="009C269D">
              <w:rPr>
                <w:rFonts w:ascii="Arial" w:hAnsi="Arial" w:cs="Arial"/>
                <w:b/>
                <w:bCs/>
                <w:sz w:val="22"/>
                <w:szCs w:val="22"/>
                <w:lang w:val="en-GB"/>
              </w:rPr>
              <w:t>Data Sheet</w:t>
            </w:r>
            <w:r w:rsidRPr="009C269D">
              <w:rPr>
                <w:rFonts w:ascii="Arial" w:hAnsi="Arial" w:cs="Arial"/>
                <w:bCs/>
                <w:sz w:val="22"/>
                <w:szCs w:val="22"/>
                <w:lang w:val="en-GB"/>
              </w:rPr>
              <w:t>.</w:t>
            </w:r>
          </w:p>
        </w:tc>
      </w:tr>
      <w:tr w:rsidR="00ED7A30" w:rsidRPr="009C269D" w14:paraId="1DC49C07" w14:textId="77777777" w:rsidTr="00FE1E89">
        <w:tc>
          <w:tcPr>
            <w:tcW w:w="2520" w:type="dxa"/>
            <w:gridSpan w:val="2"/>
          </w:tcPr>
          <w:p w14:paraId="2301AB59" w14:textId="77777777" w:rsidR="00ED7A30" w:rsidRPr="009C269D" w:rsidRDefault="00ED7A30" w:rsidP="00FE1E89">
            <w:pPr>
              <w:pStyle w:val="Heading5"/>
              <w:numPr>
                <w:ilvl w:val="0"/>
                <w:numId w:val="3"/>
              </w:numPr>
              <w:tabs>
                <w:tab w:val="clear" w:pos="431"/>
              </w:tabs>
              <w:spacing w:after="40"/>
              <w:ind w:left="360" w:hanging="360"/>
              <w:rPr>
                <w:rFonts w:ascii="Arial" w:hAnsi="Arial" w:cs="Arial"/>
                <w:szCs w:val="22"/>
              </w:rPr>
            </w:pPr>
            <w:bookmarkStart w:id="124" w:name="_Toc300752873"/>
            <w:bookmarkStart w:id="125" w:name="_Toc330557871"/>
            <w:r w:rsidRPr="009C269D">
              <w:rPr>
                <w:rFonts w:ascii="Arial" w:hAnsi="Arial" w:cs="Arial"/>
                <w:sz w:val="22"/>
                <w:szCs w:val="22"/>
              </w:rPr>
              <w:t>Combined Quality and Cost Evaluation</w:t>
            </w:r>
            <w:bookmarkEnd w:id="124"/>
            <w:bookmarkEnd w:id="125"/>
          </w:p>
        </w:tc>
        <w:tc>
          <w:tcPr>
            <w:tcW w:w="7650" w:type="dxa"/>
          </w:tcPr>
          <w:p w14:paraId="12172A76" w14:textId="77777777" w:rsidR="00ED7A30" w:rsidRPr="009C269D" w:rsidRDefault="00ED7A30" w:rsidP="00FE1E89">
            <w:pPr>
              <w:spacing w:before="40" w:after="40"/>
              <w:jc w:val="both"/>
              <w:rPr>
                <w:rFonts w:ascii="Arial" w:hAnsi="Arial" w:cs="Arial"/>
                <w:szCs w:val="22"/>
                <w:lang w:val="en-GB"/>
              </w:rPr>
            </w:pPr>
          </w:p>
        </w:tc>
      </w:tr>
      <w:tr w:rsidR="00ED7A30" w:rsidRPr="009C269D" w14:paraId="23408096" w14:textId="77777777" w:rsidTr="00FE1E89">
        <w:tc>
          <w:tcPr>
            <w:tcW w:w="2520" w:type="dxa"/>
            <w:gridSpan w:val="2"/>
          </w:tcPr>
          <w:p w14:paraId="1AA28400" w14:textId="77777777" w:rsidR="00ED7A30" w:rsidRPr="009C269D" w:rsidRDefault="00ED7A30" w:rsidP="00FE1E89">
            <w:pPr>
              <w:pStyle w:val="ListParagraph"/>
              <w:numPr>
                <w:ilvl w:val="1"/>
                <w:numId w:val="7"/>
              </w:numPr>
              <w:spacing w:before="40" w:after="40"/>
              <w:ind w:left="360" w:firstLine="0"/>
              <w:rPr>
                <w:rFonts w:ascii="Arial" w:hAnsi="Arial" w:cs="Arial"/>
                <w:b/>
                <w:szCs w:val="22"/>
                <w:lang w:val="en-GB"/>
              </w:rPr>
            </w:pPr>
            <w:r w:rsidRPr="009C269D">
              <w:rPr>
                <w:rFonts w:ascii="Arial" w:hAnsi="Arial" w:cs="Arial"/>
                <w:b/>
                <w:sz w:val="22"/>
                <w:szCs w:val="22"/>
                <w:lang w:val="en-GB"/>
              </w:rPr>
              <w:t>Quality- and Cost-Based Selection (QCBS)</w:t>
            </w:r>
          </w:p>
          <w:p w14:paraId="67AEA41A" w14:textId="77777777" w:rsidR="00ED7A30" w:rsidRPr="009C269D" w:rsidRDefault="00ED7A30" w:rsidP="00FE1E89">
            <w:pPr>
              <w:pStyle w:val="ListParagraph"/>
              <w:spacing w:before="40" w:after="40"/>
              <w:ind w:left="1440"/>
              <w:jc w:val="both"/>
              <w:rPr>
                <w:rFonts w:ascii="Arial" w:hAnsi="Arial" w:cs="Arial"/>
                <w:b/>
                <w:szCs w:val="22"/>
                <w:lang w:val="en-GB"/>
              </w:rPr>
            </w:pPr>
          </w:p>
        </w:tc>
        <w:tc>
          <w:tcPr>
            <w:tcW w:w="7650" w:type="dxa"/>
          </w:tcPr>
          <w:p w14:paraId="31DA6AD0"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r w:rsidRPr="009C269D">
              <w:rPr>
                <w:rFonts w:ascii="Arial" w:hAnsi="Arial" w:cs="Arial"/>
                <w:sz w:val="22"/>
                <w:szCs w:val="22"/>
                <w:lang w:val="en-GB"/>
              </w:rPr>
              <w:t>27.1</w:t>
            </w:r>
            <w:r w:rsidRPr="009C269D">
              <w:rPr>
                <w:rFonts w:ascii="Arial" w:hAnsi="Arial" w:cs="Arial"/>
                <w:sz w:val="22"/>
                <w:szCs w:val="22"/>
                <w:lang w:val="en-GB"/>
              </w:rPr>
              <w:tab/>
              <w:t xml:space="preserve">In the case of QCBS, the total score is calculated by weighting the technical and financial scores and adding them as per the formula and instructions in the </w:t>
            </w:r>
            <w:r w:rsidRPr="009C269D">
              <w:rPr>
                <w:rFonts w:ascii="Arial" w:hAnsi="Arial" w:cs="Arial"/>
                <w:b/>
                <w:sz w:val="22"/>
                <w:szCs w:val="22"/>
                <w:lang w:val="en-GB"/>
              </w:rPr>
              <w:t>Data Sheet</w:t>
            </w:r>
            <w:r w:rsidRPr="009C269D">
              <w:rPr>
                <w:rFonts w:ascii="Arial" w:hAnsi="Arial" w:cs="Arial"/>
                <w:sz w:val="22"/>
                <w:szCs w:val="22"/>
                <w:lang w:val="en-GB"/>
              </w:rPr>
              <w:t>. The Consultant achieving the highest combined technical and financial score will be invited for negotiations.</w:t>
            </w:r>
          </w:p>
        </w:tc>
      </w:tr>
      <w:tr w:rsidR="00ED7A30" w:rsidRPr="009C269D" w14:paraId="32C0DE87" w14:textId="77777777" w:rsidTr="00FE1E89">
        <w:tc>
          <w:tcPr>
            <w:tcW w:w="2520" w:type="dxa"/>
            <w:gridSpan w:val="2"/>
          </w:tcPr>
          <w:p w14:paraId="7C91B7DB" w14:textId="77777777" w:rsidR="00ED7A30" w:rsidRPr="009C269D" w:rsidRDefault="00ED7A30" w:rsidP="00FE1E89">
            <w:pPr>
              <w:pStyle w:val="ListParagraph"/>
              <w:numPr>
                <w:ilvl w:val="1"/>
                <w:numId w:val="7"/>
              </w:numPr>
              <w:spacing w:before="40" w:after="40"/>
              <w:ind w:left="360" w:firstLine="0"/>
              <w:rPr>
                <w:rFonts w:ascii="Arial" w:hAnsi="Arial" w:cs="Arial"/>
                <w:b/>
                <w:szCs w:val="22"/>
                <w:lang w:val="en-GB"/>
              </w:rPr>
            </w:pPr>
            <w:r w:rsidRPr="009C269D">
              <w:rPr>
                <w:rFonts w:ascii="Arial" w:hAnsi="Arial" w:cs="Arial"/>
                <w:b/>
                <w:sz w:val="22"/>
                <w:szCs w:val="22"/>
                <w:lang w:val="en-GB"/>
              </w:rPr>
              <w:t>Fixed-Budget Selection (FBS)</w:t>
            </w:r>
          </w:p>
        </w:tc>
        <w:tc>
          <w:tcPr>
            <w:tcW w:w="7650" w:type="dxa"/>
          </w:tcPr>
          <w:p w14:paraId="7D4743B1"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r w:rsidRPr="009C269D">
              <w:rPr>
                <w:rFonts w:ascii="Arial" w:hAnsi="Arial" w:cs="Arial"/>
                <w:sz w:val="22"/>
                <w:szCs w:val="22"/>
                <w:lang w:val="en-GB"/>
              </w:rPr>
              <w:t>27.2</w:t>
            </w:r>
            <w:r w:rsidRPr="009C269D">
              <w:rPr>
                <w:rFonts w:ascii="Arial" w:hAnsi="Arial" w:cs="Arial"/>
                <w:sz w:val="22"/>
                <w:szCs w:val="22"/>
                <w:lang w:val="en-GB"/>
              </w:rPr>
              <w:tab/>
              <w:t xml:space="preserve">In the case of FBS, those Proposals that exceed the budget indicated in Clause 14.1.4 of the </w:t>
            </w:r>
            <w:r w:rsidRPr="009C269D">
              <w:rPr>
                <w:rFonts w:ascii="Arial" w:hAnsi="Arial" w:cs="Arial"/>
                <w:bCs/>
                <w:sz w:val="22"/>
                <w:szCs w:val="22"/>
                <w:lang w:val="en-GB"/>
              </w:rPr>
              <w:t>Data Sheet</w:t>
            </w:r>
            <w:r w:rsidRPr="009C269D">
              <w:rPr>
                <w:rFonts w:ascii="Arial" w:hAnsi="Arial" w:cs="Arial"/>
                <w:sz w:val="22"/>
                <w:szCs w:val="22"/>
                <w:lang w:val="en-GB"/>
              </w:rPr>
              <w:t xml:space="preserve"> shall be rejected.</w:t>
            </w:r>
          </w:p>
          <w:p w14:paraId="31FCD650"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p>
          <w:p w14:paraId="4BB67C06"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r w:rsidRPr="009C269D">
              <w:rPr>
                <w:rFonts w:ascii="Arial" w:hAnsi="Arial" w:cs="Arial"/>
                <w:sz w:val="22"/>
                <w:szCs w:val="22"/>
                <w:lang w:val="en-GB"/>
              </w:rPr>
              <w:t>27.3</w:t>
            </w:r>
            <w:r w:rsidRPr="009C269D">
              <w:rPr>
                <w:rFonts w:ascii="Arial" w:hAnsi="Arial" w:cs="Arial"/>
                <w:sz w:val="22"/>
                <w:szCs w:val="22"/>
                <w:lang w:val="en-GB"/>
              </w:rPr>
              <w:tab/>
              <w:t>The Client will select the Consultant that submitted the highest-ranked Technical Proposal that does not exceed the budget indicated in the RFP, and invite such Consultant to negotiate the Contract.</w:t>
            </w:r>
          </w:p>
        </w:tc>
      </w:tr>
      <w:tr w:rsidR="00ED7A30" w:rsidRPr="009C269D" w14:paraId="061581C9" w14:textId="77777777" w:rsidTr="00FE1E89">
        <w:tc>
          <w:tcPr>
            <w:tcW w:w="2520" w:type="dxa"/>
            <w:gridSpan w:val="2"/>
          </w:tcPr>
          <w:p w14:paraId="2C25AD8C" w14:textId="77777777" w:rsidR="00ED7A30" w:rsidRPr="009C269D" w:rsidRDefault="00ED7A30" w:rsidP="00FE1E89">
            <w:pPr>
              <w:pStyle w:val="ListParagraph"/>
              <w:numPr>
                <w:ilvl w:val="1"/>
                <w:numId w:val="7"/>
              </w:numPr>
              <w:spacing w:before="40" w:after="40"/>
              <w:ind w:left="360" w:firstLine="0"/>
              <w:rPr>
                <w:rFonts w:ascii="Arial" w:hAnsi="Arial" w:cs="Arial"/>
                <w:b/>
                <w:szCs w:val="22"/>
                <w:lang w:val="en-GB"/>
              </w:rPr>
            </w:pPr>
            <w:r w:rsidRPr="009C269D">
              <w:rPr>
                <w:rFonts w:ascii="Arial" w:hAnsi="Arial" w:cs="Arial"/>
                <w:b/>
                <w:sz w:val="22"/>
                <w:szCs w:val="22"/>
                <w:lang w:val="en-GB"/>
              </w:rPr>
              <w:t>Least-Cost Selection (LCS)</w:t>
            </w:r>
          </w:p>
        </w:tc>
        <w:tc>
          <w:tcPr>
            <w:tcW w:w="7650" w:type="dxa"/>
          </w:tcPr>
          <w:p w14:paraId="3C7F98CB"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r w:rsidRPr="009C269D">
              <w:rPr>
                <w:rFonts w:ascii="Arial" w:hAnsi="Arial" w:cs="Arial"/>
                <w:sz w:val="22"/>
                <w:szCs w:val="22"/>
                <w:lang w:val="en-GB"/>
              </w:rPr>
              <w:t>27.4</w:t>
            </w:r>
            <w:r w:rsidRPr="009C269D">
              <w:rPr>
                <w:rFonts w:ascii="Arial" w:hAnsi="Arial" w:cs="Arial"/>
                <w:sz w:val="22"/>
                <w:szCs w:val="22"/>
                <w:lang w:val="en-GB"/>
              </w:rPr>
              <w:tab/>
              <w:t>In the case of Least-Cost Selection (LCS), the Client will select the Consultant with the lowest evaluated total price among those consultants that achieved the minimum technical score, and invite such Consultant to negotiate the Contract.</w:t>
            </w:r>
          </w:p>
        </w:tc>
      </w:tr>
      <w:tr w:rsidR="00ED7A30" w:rsidRPr="009C269D" w14:paraId="3ABD0F86" w14:textId="77777777" w:rsidTr="00FE1E89">
        <w:tc>
          <w:tcPr>
            <w:tcW w:w="10170" w:type="dxa"/>
            <w:gridSpan w:val="3"/>
          </w:tcPr>
          <w:p w14:paraId="0220ADED" w14:textId="77777777" w:rsidR="00ED7A30" w:rsidRPr="009C269D" w:rsidRDefault="00ED7A30" w:rsidP="00FE1E89">
            <w:pPr>
              <w:pStyle w:val="BodyText"/>
              <w:spacing w:before="40" w:after="40"/>
              <w:jc w:val="center"/>
              <w:rPr>
                <w:rFonts w:ascii="Arial" w:hAnsi="Arial" w:cs="Arial"/>
                <w:b/>
                <w:szCs w:val="22"/>
                <w:lang w:val="en-GB" w:bidi="ar-SA"/>
              </w:rPr>
            </w:pPr>
            <w:bookmarkStart w:id="126" w:name="_Toc300752874"/>
            <w:r w:rsidRPr="009C269D">
              <w:rPr>
                <w:rFonts w:ascii="Arial" w:hAnsi="Arial" w:cs="Arial"/>
                <w:b/>
                <w:bCs/>
                <w:sz w:val="22"/>
                <w:szCs w:val="22"/>
                <w:lang w:bidi="ar-SA"/>
              </w:rPr>
              <w:t>D.  Negotiations and Award</w:t>
            </w:r>
            <w:bookmarkEnd w:id="126"/>
          </w:p>
        </w:tc>
      </w:tr>
      <w:tr w:rsidR="00ED7A30" w:rsidRPr="009C269D" w14:paraId="3C50D728" w14:textId="77777777" w:rsidTr="00FE1E89">
        <w:trPr>
          <w:trHeight w:val="350"/>
        </w:trPr>
        <w:tc>
          <w:tcPr>
            <w:tcW w:w="2520" w:type="dxa"/>
            <w:gridSpan w:val="2"/>
          </w:tcPr>
          <w:p w14:paraId="02096AE4" w14:textId="77777777" w:rsidR="00ED7A30" w:rsidRPr="009C269D" w:rsidRDefault="00ED7A30" w:rsidP="00FE1E89">
            <w:pPr>
              <w:pStyle w:val="Heading5"/>
              <w:numPr>
                <w:ilvl w:val="0"/>
                <w:numId w:val="3"/>
              </w:numPr>
              <w:tabs>
                <w:tab w:val="clear" w:pos="431"/>
              </w:tabs>
              <w:spacing w:after="40"/>
              <w:ind w:left="360" w:hanging="360"/>
              <w:rPr>
                <w:rFonts w:ascii="Arial" w:hAnsi="Arial" w:cs="Arial"/>
                <w:szCs w:val="22"/>
              </w:rPr>
            </w:pPr>
            <w:bookmarkStart w:id="127" w:name="_Toc330557872"/>
            <w:r w:rsidRPr="009C269D">
              <w:rPr>
                <w:rFonts w:ascii="Arial" w:hAnsi="Arial" w:cs="Arial"/>
                <w:sz w:val="22"/>
                <w:szCs w:val="22"/>
              </w:rPr>
              <w:lastRenderedPageBreak/>
              <w:t>Negotiations</w:t>
            </w:r>
            <w:bookmarkEnd w:id="127"/>
          </w:p>
        </w:tc>
        <w:tc>
          <w:tcPr>
            <w:tcW w:w="7650" w:type="dxa"/>
          </w:tcPr>
          <w:p w14:paraId="3E5663D3"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28.1</w:t>
            </w:r>
            <w:r w:rsidRPr="009C269D">
              <w:rPr>
                <w:rFonts w:ascii="Arial" w:hAnsi="Arial" w:cs="Arial"/>
                <w:sz w:val="22"/>
                <w:szCs w:val="22"/>
                <w:lang w:val="en-GB"/>
              </w:rPr>
              <w:tab/>
              <w:t xml:space="preserve">The negotiations will be held at the date and address indicated in the </w:t>
            </w:r>
            <w:r w:rsidRPr="009C269D">
              <w:rPr>
                <w:rFonts w:ascii="Arial" w:hAnsi="Arial" w:cs="Arial"/>
                <w:b/>
                <w:sz w:val="22"/>
                <w:szCs w:val="22"/>
                <w:lang w:val="en-GB"/>
              </w:rPr>
              <w:t>Data Sheet</w:t>
            </w:r>
            <w:r w:rsidRPr="009C269D">
              <w:rPr>
                <w:rFonts w:ascii="Arial" w:hAnsi="Arial" w:cs="Arial"/>
                <w:sz w:val="22"/>
                <w:szCs w:val="22"/>
                <w:lang w:val="en-GB"/>
              </w:rPr>
              <w:t xml:space="preserve"> with the Consultant’s representative(s) who must have written power of attorney to negotiate and sign a Contract on behalf of the Consultant.</w:t>
            </w:r>
          </w:p>
          <w:p w14:paraId="13407BEF"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r w:rsidRPr="009C269D">
              <w:rPr>
                <w:rFonts w:ascii="Arial" w:hAnsi="Arial" w:cs="Arial"/>
                <w:sz w:val="22"/>
                <w:szCs w:val="22"/>
              </w:rPr>
              <w:t>28.2</w:t>
            </w:r>
            <w:r w:rsidRPr="009C269D">
              <w:rPr>
                <w:rFonts w:ascii="Arial" w:hAnsi="Arial" w:cs="Arial"/>
                <w:sz w:val="22"/>
                <w:szCs w:val="22"/>
              </w:rPr>
              <w:tab/>
              <w:t>The Client shall prepare minutes of negotiations that are signed by the Client and the Consultant’s authorized representative.</w:t>
            </w:r>
          </w:p>
          <w:p w14:paraId="2BDF47FB"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p>
          <w:p w14:paraId="2FD93EF4"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rPr>
              <w:t xml:space="preserve">28.3 The date, time and address for the negotiations will be advised in writing by the client. The notification period shall be at least 15 days for international selection and 7 days for national selection. </w:t>
            </w:r>
          </w:p>
        </w:tc>
      </w:tr>
      <w:tr w:rsidR="00ED7A30" w:rsidRPr="009C269D" w14:paraId="44FB28F7" w14:textId="77777777" w:rsidTr="00FE1E89">
        <w:tc>
          <w:tcPr>
            <w:tcW w:w="2520" w:type="dxa"/>
            <w:gridSpan w:val="2"/>
          </w:tcPr>
          <w:p w14:paraId="045ADC12" w14:textId="77777777" w:rsidR="00ED7A30" w:rsidRPr="009C269D" w:rsidRDefault="00ED7A30" w:rsidP="00FE1E89">
            <w:pPr>
              <w:tabs>
                <w:tab w:val="left" w:pos="360"/>
              </w:tabs>
              <w:spacing w:before="40" w:after="40"/>
              <w:rPr>
                <w:rFonts w:ascii="Arial" w:hAnsi="Arial" w:cs="Arial"/>
                <w:b/>
                <w:szCs w:val="22"/>
                <w:lang w:val="en-GB"/>
              </w:rPr>
            </w:pPr>
            <w:r w:rsidRPr="009C269D">
              <w:rPr>
                <w:rFonts w:ascii="Arial" w:hAnsi="Arial" w:cs="Arial"/>
                <w:b/>
                <w:sz w:val="22"/>
                <w:szCs w:val="22"/>
                <w:lang w:val="en-GB"/>
              </w:rPr>
              <w:t>a. Availability of Key Experts</w:t>
            </w:r>
          </w:p>
          <w:p w14:paraId="2CB95D68" w14:textId="77777777" w:rsidR="00ED7A30" w:rsidRPr="009C269D" w:rsidRDefault="00ED7A30" w:rsidP="00FE1E89">
            <w:pPr>
              <w:tabs>
                <w:tab w:val="left" w:pos="360"/>
              </w:tabs>
              <w:spacing w:before="40" w:after="40"/>
              <w:ind w:left="360"/>
              <w:rPr>
                <w:rFonts w:ascii="Arial" w:hAnsi="Arial" w:cs="Arial"/>
                <w:b/>
                <w:szCs w:val="22"/>
                <w:lang w:val="en-GB"/>
              </w:rPr>
            </w:pPr>
          </w:p>
          <w:p w14:paraId="5E412177" w14:textId="77777777" w:rsidR="00ED7A30" w:rsidRPr="009C269D" w:rsidRDefault="00ED7A30" w:rsidP="00FE1E89">
            <w:pPr>
              <w:tabs>
                <w:tab w:val="left" w:pos="360"/>
              </w:tabs>
              <w:spacing w:before="40" w:after="40"/>
              <w:ind w:left="360"/>
              <w:rPr>
                <w:rFonts w:ascii="Arial" w:hAnsi="Arial" w:cs="Arial"/>
                <w:b/>
                <w:szCs w:val="22"/>
                <w:lang w:val="en-GB"/>
              </w:rPr>
            </w:pPr>
          </w:p>
          <w:p w14:paraId="03ADC566" w14:textId="77777777" w:rsidR="00ED7A30" w:rsidRPr="009C269D" w:rsidRDefault="00ED7A30" w:rsidP="00FE1E89">
            <w:pPr>
              <w:tabs>
                <w:tab w:val="left" w:pos="360"/>
              </w:tabs>
              <w:spacing w:before="40" w:after="40"/>
              <w:ind w:left="360"/>
              <w:rPr>
                <w:rFonts w:ascii="Arial" w:hAnsi="Arial" w:cs="Arial"/>
                <w:b/>
                <w:szCs w:val="22"/>
                <w:lang w:val="en-GB"/>
              </w:rPr>
            </w:pPr>
          </w:p>
          <w:p w14:paraId="3C7A9480" w14:textId="77777777" w:rsidR="00ED7A30" w:rsidRPr="009C269D" w:rsidRDefault="00ED7A30" w:rsidP="00FE1E89">
            <w:pPr>
              <w:tabs>
                <w:tab w:val="left" w:pos="360"/>
              </w:tabs>
              <w:spacing w:before="40" w:after="40"/>
              <w:ind w:left="360"/>
              <w:rPr>
                <w:rFonts w:ascii="Arial" w:hAnsi="Arial" w:cs="Arial"/>
                <w:b/>
                <w:szCs w:val="22"/>
                <w:lang w:val="en-GB"/>
              </w:rPr>
            </w:pPr>
          </w:p>
          <w:p w14:paraId="459FC00D" w14:textId="77777777" w:rsidR="00ED7A30" w:rsidRPr="009C269D" w:rsidRDefault="00ED7A30" w:rsidP="00FE1E89">
            <w:pPr>
              <w:tabs>
                <w:tab w:val="left" w:pos="360"/>
              </w:tabs>
              <w:spacing w:before="40" w:after="40"/>
              <w:ind w:left="360"/>
              <w:rPr>
                <w:rFonts w:ascii="Arial" w:hAnsi="Arial" w:cs="Arial"/>
                <w:b/>
                <w:szCs w:val="22"/>
                <w:lang w:val="en-GB"/>
              </w:rPr>
            </w:pPr>
          </w:p>
          <w:p w14:paraId="1C978C7D" w14:textId="77777777" w:rsidR="00ED7A30" w:rsidRPr="009C269D" w:rsidRDefault="00ED7A30" w:rsidP="00FE1E89">
            <w:pPr>
              <w:tabs>
                <w:tab w:val="left" w:pos="360"/>
              </w:tabs>
              <w:spacing w:before="40" w:after="40"/>
              <w:ind w:left="360"/>
              <w:rPr>
                <w:rFonts w:ascii="Arial" w:hAnsi="Arial" w:cs="Arial"/>
                <w:b/>
                <w:szCs w:val="22"/>
                <w:lang w:val="en-GB"/>
              </w:rPr>
            </w:pPr>
          </w:p>
          <w:p w14:paraId="7CF5621C" w14:textId="77777777" w:rsidR="00ED7A30" w:rsidRPr="009C269D" w:rsidRDefault="00ED7A30" w:rsidP="00FE1E89">
            <w:pPr>
              <w:tabs>
                <w:tab w:val="left" w:pos="360"/>
              </w:tabs>
              <w:spacing w:before="40" w:after="40"/>
              <w:ind w:left="360"/>
              <w:rPr>
                <w:rFonts w:ascii="Arial" w:hAnsi="Arial" w:cs="Arial"/>
                <w:b/>
                <w:szCs w:val="22"/>
                <w:lang w:val="en-GB"/>
              </w:rPr>
            </w:pPr>
          </w:p>
        </w:tc>
        <w:tc>
          <w:tcPr>
            <w:tcW w:w="7650" w:type="dxa"/>
          </w:tcPr>
          <w:p w14:paraId="6CC1D00B"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28.3</w:t>
            </w:r>
            <w:r w:rsidRPr="009C269D">
              <w:rPr>
                <w:rFonts w:ascii="Arial" w:hAnsi="Arial" w:cs="Arial"/>
                <w:sz w:val="22"/>
                <w:szCs w:val="22"/>
                <w:lang w:val="en-GB"/>
              </w:rPr>
              <w:tab/>
              <w:t xml:space="preserve">The invited Consultant shall confirm the availability of all Key Experts included in the Proposal as a pre-requisite to the negotiations, or, if applicable, a replacement in accordance with Clause 12 of the ITC. Failure to confirm the Key Experts’ availability may result in the rejection of the Consultant’s Proposal and the Client proceeding to negotiate the Contract with the next-ranked Consultant. </w:t>
            </w:r>
          </w:p>
          <w:p w14:paraId="62572A35" w14:textId="77777777" w:rsidR="00ED7A30" w:rsidRPr="009C269D" w:rsidDel="00ED2657"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28.4</w:t>
            </w:r>
            <w:r w:rsidRPr="009C269D">
              <w:rPr>
                <w:rFonts w:ascii="Arial" w:hAnsi="Arial" w:cs="Arial"/>
                <w:sz w:val="22"/>
                <w:szCs w:val="22"/>
                <w:lang w:val="en-GB"/>
              </w:rPr>
              <w:tab/>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tc>
      </w:tr>
      <w:tr w:rsidR="00ED7A30" w:rsidRPr="009C269D" w14:paraId="78FAC723" w14:textId="77777777" w:rsidTr="00FE1E89">
        <w:tc>
          <w:tcPr>
            <w:tcW w:w="2520" w:type="dxa"/>
            <w:gridSpan w:val="2"/>
          </w:tcPr>
          <w:p w14:paraId="725F7347" w14:textId="77777777" w:rsidR="00ED7A30" w:rsidRPr="009C269D" w:rsidRDefault="00ED7A30" w:rsidP="00FE1E89">
            <w:pPr>
              <w:spacing w:before="40" w:after="40"/>
              <w:ind w:left="360"/>
              <w:rPr>
                <w:rFonts w:ascii="Arial" w:hAnsi="Arial" w:cs="Arial"/>
                <w:b/>
                <w:szCs w:val="22"/>
                <w:lang w:val="en-GB"/>
              </w:rPr>
            </w:pPr>
            <w:r w:rsidRPr="009C269D">
              <w:rPr>
                <w:rFonts w:ascii="Arial" w:hAnsi="Arial" w:cs="Arial"/>
                <w:b/>
                <w:sz w:val="22"/>
                <w:szCs w:val="22"/>
                <w:lang w:val="en-GB"/>
              </w:rPr>
              <w:t>b. Technical negotiations</w:t>
            </w:r>
          </w:p>
          <w:p w14:paraId="52D66C0B" w14:textId="77777777" w:rsidR="00ED7A30" w:rsidRPr="009C269D" w:rsidRDefault="00ED7A30" w:rsidP="00FE1E89">
            <w:pPr>
              <w:spacing w:before="40" w:after="40"/>
              <w:ind w:left="360"/>
              <w:rPr>
                <w:rFonts w:ascii="Arial" w:hAnsi="Arial" w:cs="Arial"/>
                <w:b/>
                <w:szCs w:val="22"/>
                <w:lang w:val="en-GB"/>
              </w:rPr>
            </w:pPr>
          </w:p>
          <w:p w14:paraId="06FBC894" w14:textId="77777777" w:rsidR="00ED7A30" w:rsidRPr="009C269D" w:rsidRDefault="00ED7A30" w:rsidP="00FE1E89">
            <w:pPr>
              <w:spacing w:before="40" w:after="40"/>
              <w:ind w:left="360"/>
              <w:rPr>
                <w:rFonts w:ascii="Arial" w:hAnsi="Arial" w:cs="Arial"/>
                <w:b/>
                <w:szCs w:val="22"/>
                <w:lang w:val="en-GB"/>
              </w:rPr>
            </w:pPr>
          </w:p>
          <w:p w14:paraId="044A7C6F" w14:textId="77777777" w:rsidR="00ED7A30" w:rsidRPr="009C269D" w:rsidRDefault="00ED7A30" w:rsidP="00FE1E89">
            <w:pPr>
              <w:spacing w:before="40" w:after="40"/>
              <w:ind w:left="360"/>
              <w:rPr>
                <w:rFonts w:ascii="Arial" w:hAnsi="Arial" w:cs="Arial"/>
                <w:b/>
                <w:szCs w:val="22"/>
                <w:lang w:val="en-GB"/>
              </w:rPr>
            </w:pPr>
          </w:p>
          <w:p w14:paraId="38945750" w14:textId="77777777" w:rsidR="00ED7A30" w:rsidRPr="009C269D" w:rsidRDefault="00ED7A30" w:rsidP="00FE1E89">
            <w:pPr>
              <w:spacing w:before="40" w:after="40"/>
              <w:rPr>
                <w:rFonts w:ascii="Arial" w:hAnsi="Arial" w:cs="Arial"/>
                <w:b/>
                <w:szCs w:val="22"/>
                <w:lang w:val="en-GB"/>
              </w:rPr>
            </w:pPr>
          </w:p>
        </w:tc>
        <w:tc>
          <w:tcPr>
            <w:tcW w:w="7650" w:type="dxa"/>
          </w:tcPr>
          <w:p w14:paraId="2DE65940" w14:textId="77777777" w:rsidR="00ED7A30" w:rsidRPr="009C269D" w:rsidRDefault="00ED7A30" w:rsidP="00FE1E89">
            <w:pPr>
              <w:pStyle w:val="BodyTextIndent2"/>
              <w:numPr>
                <w:ilvl w:val="1"/>
                <w:numId w:val="0"/>
              </w:numPr>
              <w:spacing w:before="40" w:after="40"/>
              <w:ind w:left="515" w:hanging="515"/>
              <w:rPr>
                <w:rFonts w:ascii="Arial" w:hAnsi="Arial" w:cs="Arial"/>
                <w:szCs w:val="22"/>
              </w:rPr>
            </w:pPr>
            <w:r w:rsidRPr="009C269D">
              <w:rPr>
                <w:rFonts w:ascii="Arial" w:hAnsi="Arial" w:cs="Arial"/>
                <w:sz w:val="22"/>
                <w:szCs w:val="22"/>
                <w:lang w:val="en-GB"/>
              </w:rPr>
              <w:t>28.5</w:t>
            </w:r>
            <w:r w:rsidRPr="009C269D">
              <w:rPr>
                <w:rFonts w:ascii="Arial" w:hAnsi="Arial" w:cs="Arial"/>
                <w:sz w:val="22"/>
                <w:szCs w:val="22"/>
                <w:lang w:val="en-GB"/>
              </w:rPr>
              <w:tab/>
              <w:t xml:space="preserve">The </w:t>
            </w:r>
            <w:r w:rsidRPr="009C269D">
              <w:rPr>
                <w:rFonts w:ascii="Arial" w:hAnsi="Arial" w:cs="Arial"/>
                <w:sz w:val="22"/>
                <w:szCs w:val="22"/>
              </w:rPr>
              <w:t xml:space="preserve">negotiations include discussions of the Terms of Reference (TORs),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ED7A30" w:rsidRPr="009C269D" w14:paraId="7EFEFB4A" w14:textId="77777777" w:rsidTr="00FE1E89">
        <w:tc>
          <w:tcPr>
            <w:tcW w:w="2520" w:type="dxa"/>
            <w:gridSpan w:val="2"/>
          </w:tcPr>
          <w:p w14:paraId="47B67037" w14:textId="77777777" w:rsidR="00ED7A30" w:rsidRPr="009C269D" w:rsidRDefault="00ED7A30" w:rsidP="00FE1E89">
            <w:pPr>
              <w:spacing w:before="40" w:after="40"/>
              <w:ind w:left="335"/>
              <w:rPr>
                <w:rFonts w:ascii="Arial" w:hAnsi="Arial" w:cs="Arial"/>
                <w:b/>
                <w:szCs w:val="22"/>
                <w:lang w:val="en-GB"/>
              </w:rPr>
            </w:pPr>
            <w:r w:rsidRPr="009C269D">
              <w:rPr>
                <w:rFonts w:ascii="Arial" w:hAnsi="Arial" w:cs="Arial"/>
                <w:b/>
                <w:sz w:val="22"/>
                <w:szCs w:val="22"/>
                <w:lang w:val="en-GB"/>
              </w:rPr>
              <w:t>c. Financial negotiations</w:t>
            </w:r>
          </w:p>
          <w:p w14:paraId="3CFBDA67" w14:textId="77777777" w:rsidR="00ED7A30" w:rsidRPr="009C269D" w:rsidRDefault="00ED7A30" w:rsidP="00FE1E89">
            <w:pPr>
              <w:tabs>
                <w:tab w:val="left" w:pos="360"/>
              </w:tabs>
              <w:spacing w:before="40" w:after="40"/>
              <w:ind w:left="360"/>
              <w:rPr>
                <w:rFonts w:ascii="Arial" w:hAnsi="Arial" w:cs="Arial"/>
                <w:b/>
                <w:szCs w:val="22"/>
                <w:lang w:val="en-GB"/>
              </w:rPr>
            </w:pPr>
          </w:p>
          <w:p w14:paraId="24F674E4" w14:textId="77777777" w:rsidR="00ED7A30" w:rsidRPr="009C269D" w:rsidRDefault="00ED7A30" w:rsidP="00FE1E89">
            <w:pPr>
              <w:tabs>
                <w:tab w:val="left" w:pos="360"/>
              </w:tabs>
              <w:spacing w:before="40" w:after="40"/>
              <w:ind w:left="360"/>
              <w:rPr>
                <w:rFonts w:ascii="Arial" w:hAnsi="Arial" w:cs="Arial"/>
                <w:b/>
                <w:szCs w:val="22"/>
                <w:lang w:val="en-GB"/>
              </w:rPr>
            </w:pPr>
          </w:p>
        </w:tc>
        <w:tc>
          <w:tcPr>
            <w:tcW w:w="7650" w:type="dxa"/>
          </w:tcPr>
          <w:p w14:paraId="1DEF0FA5" w14:textId="77777777" w:rsidR="00ED7A30" w:rsidRPr="009C269D" w:rsidRDefault="00ED7A30" w:rsidP="00FE1E89">
            <w:pPr>
              <w:pStyle w:val="BodyTextIndent2"/>
              <w:numPr>
                <w:ilvl w:val="1"/>
                <w:numId w:val="0"/>
              </w:numPr>
              <w:spacing w:before="40" w:after="40"/>
              <w:ind w:left="515" w:hanging="515"/>
              <w:rPr>
                <w:rFonts w:ascii="Arial" w:hAnsi="Arial" w:cs="Arial"/>
                <w:szCs w:val="22"/>
              </w:rPr>
            </w:pPr>
            <w:r w:rsidRPr="009C269D">
              <w:rPr>
                <w:rFonts w:ascii="Arial" w:hAnsi="Arial" w:cs="Arial"/>
                <w:sz w:val="22"/>
                <w:szCs w:val="22"/>
                <w:lang w:val="en-GB"/>
              </w:rPr>
              <w:t>28.6</w:t>
            </w:r>
            <w:r w:rsidRPr="009C269D">
              <w:rPr>
                <w:rFonts w:ascii="Arial" w:hAnsi="Arial" w:cs="Arial"/>
                <w:sz w:val="22"/>
                <w:szCs w:val="22"/>
                <w:lang w:val="en-GB"/>
              </w:rPr>
              <w:tab/>
            </w:r>
            <w:r w:rsidRPr="009C269D">
              <w:rPr>
                <w:rFonts w:ascii="Arial" w:hAnsi="Arial" w:cs="Arial"/>
                <w:sz w:val="22"/>
                <w:szCs w:val="22"/>
              </w:rPr>
              <w:t>In the case of a Time-Based contract, where cost is a factor in the evaluation, unit rates negotiations for remuneration shall not take place. However, there may be negotiation on reimbursable expenses.</w:t>
            </w:r>
          </w:p>
          <w:p w14:paraId="7737E4FC" w14:textId="77777777" w:rsidR="00ED7A30" w:rsidRPr="009C269D" w:rsidRDefault="00ED7A30" w:rsidP="00FE1E89">
            <w:pPr>
              <w:pStyle w:val="BodyTextIndent2"/>
              <w:numPr>
                <w:ilvl w:val="1"/>
                <w:numId w:val="0"/>
              </w:numPr>
              <w:spacing w:before="40" w:after="40"/>
              <w:ind w:left="515" w:hanging="515"/>
              <w:rPr>
                <w:rFonts w:ascii="Arial" w:hAnsi="Arial" w:cs="Arial"/>
                <w:szCs w:val="22"/>
              </w:rPr>
            </w:pPr>
            <w:r w:rsidRPr="009C269D">
              <w:rPr>
                <w:rFonts w:ascii="Arial" w:hAnsi="Arial" w:cs="Arial"/>
                <w:sz w:val="22"/>
                <w:szCs w:val="22"/>
              </w:rPr>
              <w:lastRenderedPageBreak/>
              <w:t>28.7</w:t>
            </w:r>
            <w:r w:rsidRPr="009C269D">
              <w:rPr>
                <w:rFonts w:ascii="Arial" w:hAnsi="Arial" w:cs="Arial"/>
                <w:sz w:val="22"/>
                <w:szCs w:val="22"/>
              </w:rPr>
              <w:tab/>
              <w:t>If the selection method included cost as a factor in the evaluation, the total price stated in the Financial Proposal for a Lump-Sum contract shall not be negotiated.</w:t>
            </w:r>
          </w:p>
          <w:p w14:paraId="365892A8" w14:textId="77777777" w:rsidR="00ED7A30" w:rsidRPr="009C269D" w:rsidRDefault="00ED7A30" w:rsidP="00FE1E89">
            <w:pPr>
              <w:pStyle w:val="BodyTextIndent2"/>
              <w:numPr>
                <w:ilvl w:val="1"/>
                <w:numId w:val="0"/>
              </w:numPr>
              <w:spacing w:before="40" w:after="40"/>
              <w:ind w:left="515" w:hanging="515"/>
              <w:rPr>
                <w:rFonts w:ascii="Arial" w:hAnsi="Arial" w:cs="Arial"/>
                <w:szCs w:val="22"/>
              </w:rPr>
            </w:pPr>
            <w:r w:rsidRPr="009C269D">
              <w:rPr>
                <w:rFonts w:ascii="Arial" w:hAnsi="Arial" w:cs="Arial"/>
                <w:sz w:val="22"/>
                <w:szCs w:val="22"/>
              </w:rPr>
              <w:t>28.8</w:t>
            </w:r>
            <w:r w:rsidRPr="009C269D">
              <w:rPr>
                <w:rFonts w:ascii="Arial" w:hAnsi="Arial" w:cs="Arial"/>
                <w:sz w:val="22"/>
                <w:szCs w:val="22"/>
              </w:rPr>
              <w:tab/>
              <w:t>The format for (</w:t>
            </w:r>
            <w:proofErr w:type="spellStart"/>
            <w:r w:rsidRPr="009C269D">
              <w:rPr>
                <w:rFonts w:ascii="Arial" w:hAnsi="Arial" w:cs="Arial"/>
                <w:sz w:val="22"/>
                <w:szCs w:val="22"/>
              </w:rPr>
              <w:t>i</w:t>
            </w:r>
            <w:proofErr w:type="spellEnd"/>
            <w:r w:rsidRPr="009C269D">
              <w:rPr>
                <w:rFonts w:ascii="Arial" w:hAnsi="Arial" w:cs="Arial"/>
                <w:sz w:val="22"/>
                <w:szCs w:val="22"/>
              </w:rPr>
              <w:t>) providing information on remuneration rates in the case of Quality Based Selection is provided in Appendix A to the Financial Form FIN-3:</w:t>
            </w:r>
            <w:r w:rsidRPr="009C269D">
              <w:rPr>
                <w:rFonts w:ascii="Arial" w:hAnsi="Arial" w:cs="Arial"/>
                <w:sz w:val="22"/>
                <w:szCs w:val="22"/>
                <w:lang w:val="en-GB"/>
              </w:rPr>
              <w:t>Financial Negotiations – Breakdown of Remuneration Rates.</w:t>
            </w:r>
          </w:p>
        </w:tc>
      </w:tr>
      <w:tr w:rsidR="00ED7A30" w:rsidRPr="009C269D" w14:paraId="49555744" w14:textId="77777777" w:rsidTr="00FE1E89">
        <w:trPr>
          <w:trHeight w:val="2330"/>
        </w:trPr>
        <w:tc>
          <w:tcPr>
            <w:tcW w:w="2520" w:type="dxa"/>
            <w:gridSpan w:val="2"/>
          </w:tcPr>
          <w:p w14:paraId="16FB31EF"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bookmarkStart w:id="128" w:name="_Toc330557873"/>
            <w:r w:rsidRPr="009C269D">
              <w:rPr>
                <w:rFonts w:ascii="Arial" w:hAnsi="Arial" w:cs="Arial"/>
                <w:sz w:val="22"/>
                <w:szCs w:val="22"/>
              </w:rPr>
              <w:lastRenderedPageBreak/>
              <w:t>Conclusion of Negotiations</w:t>
            </w:r>
            <w:bookmarkEnd w:id="128"/>
          </w:p>
        </w:tc>
        <w:tc>
          <w:tcPr>
            <w:tcW w:w="7650" w:type="dxa"/>
          </w:tcPr>
          <w:p w14:paraId="3DB74E9A" w14:textId="77777777" w:rsidR="00ED7A30" w:rsidRPr="009C269D" w:rsidRDefault="00ED7A30" w:rsidP="00FE1E89">
            <w:pPr>
              <w:pStyle w:val="BodyTextIndent2"/>
              <w:numPr>
                <w:ilvl w:val="1"/>
                <w:numId w:val="0"/>
              </w:numPr>
              <w:tabs>
                <w:tab w:val="left" w:pos="774"/>
              </w:tabs>
              <w:spacing w:before="40" w:after="40"/>
              <w:ind w:left="515" w:hanging="515"/>
              <w:rPr>
                <w:rFonts w:ascii="Arial" w:hAnsi="Arial" w:cs="Arial"/>
                <w:szCs w:val="22"/>
              </w:rPr>
            </w:pPr>
            <w:r w:rsidRPr="009C269D">
              <w:rPr>
                <w:rFonts w:ascii="Arial" w:hAnsi="Arial" w:cs="Arial"/>
                <w:sz w:val="22"/>
                <w:szCs w:val="22"/>
                <w:lang w:val="en-GB"/>
              </w:rPr>
              <w:t>29.1</w:t>
            </w:r>
            <w:r w:rsidRPr="009C269D">
              <w:rPr>
                <w:rFonts w:ascii="Arial" w:hAnsi="Arial" w:cs="Arial"/>
                <w:sz w:val="22"/>
                <w:szCs w:val="22"/>
                <w:lang w:val="en-GB"/>
              </w:rPr>
              <w:tab/>
              <w:t xml:space="preserve">The </w:t>
            </w:r>
            <w:r w:rsidRPr="009C269D">
              <w:rPr>
                <w:rFonts w:ascii="Arial" w:hAnsi="Arial" w:cs="Arial"/>
                <w:sz w:val="22"/>
                <w:szCs w:val="22"/>
              </w:rPr>
              <w:t xml:space="preserve">negotiations are concluded with a review of the finalized draft Contract, which then shall be initialed by the Client and the Consultant’s authorized representative. </w:t>
            </w:r>
          </w:p>
          <w:p w14:paraId="3C4F4D4D" w14:textId="77777777" w:rsidR="00ED7A30" w:rsidRPr="009C269D" w:rsidRDefault="00ED7A30" w:rsidP="00FE1E89">
            <w:pPr>
              <w:pStyle w:val="BodyTextIndent2"/>
              <w:numPr>
                <w:ilvl w:val="1"/>
                <w:numId w:val="0"/>
              </w:numPr>
              <w:tabs>
                <w:tab w:val="left" w:pos="774"/>
              </w:tabs>
              <w:spacing w:before="40" w:after="40"/>
              <w:ind w:left="515" w:hanging="515"/>
              <w:rPr>
                <w:rFonts w:ascii="Arial" w:hAnsi="Arial" w:cs="Arial"/>
                <w:szCs w:val="22"/>
              </w:rPr>
            </w:pPr>
            <w:r w:rsidRPr="009C269D">
              <w:rPr>
                <w:rFonts w:ascii="Arial" w:hAnsi="Arial" w:cs="Arial"/>
                <w:sz w:val="22"/>
                <w:szCs w:val="22"/>
              </w:rPr>
              <w:t>29.2</w:t>
            </w:r>
            <w:r w:rsidRPr="009C269D">
              <w:rPr>
                <w:rFonts w:ascii="Arial" w:hAnsi="Arial" w:cs="Arial"/>
                <w:sz w:val="22"/>
                <w:szCs w:val="22"/>
              </w:rPr>
              <w:tab/>
              <w:t>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The Client will invite the next-ranked Consultant to negotiate a Contract. Once the Client commences negotiations with the next-ranked Consultant, the Client shall not reopen the earlier negotiations.</w:t>
            </w:r>
          </w:p>
        </w:tc>
      </w:tr>
      <w:tr w:rsidR="00ED7A30" w:rsidRPr="009C269D" w14:paraId="7C7F3632" w14:textId="77777777" w:rsidTr="00FE1E89">
        <w:tc>
          <w:tcPr>
            <w:tcW w:w="2520" w:type="dxa"/>
            <w:gridSpan w:val="2"/>
          </w:tcPr>
          <w:p w14:paraId="6A01B2CD"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bookmarkStart w:id="129" w:name="_Toc330557874"/>
            <w:r w:rsidRPr="009C269D">
              <w:rPr>
                <w:rFonts w:ascii="Arial" w:hAnsi="Arial" w:cs="Arial"/>
                <w:sz w:val="22"/>
                <w:szCs w:val="22"/>
              </w:rPr>
              <w:t>Award of Contract</w:t>
            </w:r>
            <w:bookmarkEnd w:id="129"/>
          </w:p>
        </w:tc>
        <w:tc>
          <w:tcPr>
            <w:tcW w:w="7650" w:type="dxa"/>
          </w:tcPr>
          <w:p w14:paraId="5E356047" w14:textId="77777777" w:rsidR="00ED7A30" w:rsidRPr="009C269D" w:rsidRDefault="00ED7A30" w:rsidP="00FE1E89">
            <w:pPr>
              <w:pStyle w:val="ListParagraph"/>
              <w:numPr>
                <w:ilvl w:val="1"/>
                <w:numId w:val="3"/>
              </w:numPr>
              <w:spacing w:before="40" w:after="40"/>
              <w:contextualSpacing w:val="0"/>
              <w:jc w:val="both"/>
              <w:rPr>
                <w:rFonts w:ascii="Arial" w:hAnsi="Arial" w:cs="Arial"/>
                <w:szCs w:val="22"/>
                <w:lang w:val="en-GB"/>
              </w:rPr>
            </w:pPr>
            <w:r w:rsidRPr="009C269D">
              <w:rPr>
                <w:rFonts w:ascii="Arial" w:hAnsi="Arial" w:cs="Arial"/>
                <w:sz w:val="22"/>
                <w:szCs w:val="22"/>
              </w:rPr>
              <w:t>Pursuant to Clause 29.1 of this ITC, the consultant, with whom agreement is reached following negotiation, shall be selected for approval of his proposal and the Client shall notify its’ intention to accept the proposal to the selected consultant and other short-listed consultants within 7 days of selection of the winning proposal.</w:t>
            </w:r>
            <w:r w:rsidRPr="009C269D" w:rsidDel="00726CA0">
              <w:rPr>
                <w:rFonts w:ascii="Arial" w:hAnsi="Arial" w:cs="Arial"/>
                <w:sz w:val="22"/>
                <w:szCs w:val="22"/>
                <w:lang w:val="en-GB"/>
              </w:rPr>
              <w:t xml:space="preserve"> </w:t>
            </w:r>
          </w:p>
          <w:p w14:paraId="40BB5CA9" w14:textId="77777777" w:rsidR="00ED7A30" w:rsidRPr="009C269D" w:rsidRDefault="00ED7A30" w:rsidP="00FE1E89">
            <w:pPr>
              <w:pStyle w:val="ListParagraph"/>
              <w:numPr>
                <w:ilvl w:val="1"/>
                <w:numId w:val="3"/>
              </w:numPr>
              <w:spacing w:before="40" w:after="40"/>
              <w:contextualSpacing w:val="0"/>
              <w:jc w:val="both"/>
              <w:rPr>
                <w:rFonts w:ascii="Arial" w:hAnsi="Arial" w:cs="Arial"/>
                <w:szCs w:val="22"/>
                <w:lang w:val="en-GB"/>
              </w:rPr>
            </w:pPr>
            <w:r w:rsidRPr="009C269D">
              <w:rPr>
                <w:rFonts w:ascii="Arial" w:hAnsi="Arial" w:cs="Arial"/>
                <w:sz w:val="22"/>
                <w:szCs w:val="22"/>
                <w:lang w:val="en-GB"/>
              </w:rPr>
              <w:t>If the review application is not received by the Client pursuant to Clause 31.2 of this ITC then the proposal of the Consultant, selected as per Clause 30.1 of this ITC shall be accepted and the successful consultant shall be notified to come for signing the Agreement within 15 days.</w:t>
            </w:r>
          </w:p>
          <w:p w14:paraId="6EDE8334" w14:textId="77777777" w:rsidR="00ED7A30" w:rsidRPr="009C269D" w:rsidRDefault="00ED7A30" w:rsidP="00FE1E89">
            <w:pPr>
              <w:pStyle w:val="ListParagraph"/>
              <w:numPr>
                <w:ilvl w:val="1"/>
                <w:numId w:val="3"/>
              </w:numPr>
              <w:spacing w:before="40" w:after="40"/>
              <w:contextualSpacing w:val="0"/>
              <w:jc w:val="both"/>
              <w:rPr>
                <w:rFonts w:ascii="Arial" w:hAnsi="Arial" w:cs="Arial"/>
                <w:szCs w:val="22"/>
                <w:lang w:val="en-GB"/>
              </w:rPr>
            </w:pPr>
            <w:r w:rsidRPr="009C269D">
              <w:rPr>
                <w:rFonts w:ascii="Arial" w:hAnsi="Arial" w:cs="Arial"/>
                <w:sz w:val="22"/>
                <w:szCs w:val="22"/>
                <w:lang w:val="en-GB"/>
              </w:rPr>
              <w:t>If the Consultant fails to sign an agreement pursuant to Clause 30.2 of this ITC then the Client will invite the consultant whose proposal received the next highest score to negotiate a contract.</w:t>
            </w:r>
          </w:p>
          <w:p w14:paraId="695C4A7D" w14:textId="77777777" w:rsidR="00ED7A30" w:rsidRDefault="00ED7A30" w:rsidP="00FE1E89">
            <w:pPr>
              <w:pStyle w:val="ListParagraph"/>
              <w:numPr>
                <w:ilvl w:val="1"/>
                <w:numId w:val="3"/>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The Consultant is expected to commence the assignment on the date and at the location specified in the </w:t>
            </w:r>
            <w:r w:rsidRPr="009C269D">
              <w:rPr>
                <w:rFonts w:ascii="Arial" w:hAnsi="Arial" w:cs="Arial"/>
                <w:b/>
                <w:sz w:val="22"/>
                <w:szCs w:val="22"/>
                <w:lang w:val="en-GB"/>
              </w:rPr>
              <w:t>Data Sheet</w:t>
            </w:r>
            <w:r w:rsidRPr="009C269D">
              <w:rPr>
                <w:rFonts w:ascii="Arial" w:hAnsi="Arial" w:cs="Arial"/>
                <w:sz w:val="22"/>
                <w:szCs w:val="22"/>
                <w:lang w:val="en-GB"/>
              </w:rPr>
              <w:t>.</w:t>
            </w:r>
          </w:p>
          <w:p w14:paraId="14A28D22" w14:textId="77777777" w:rsidR="00ED7A30" w:rsidRPr="00DE3E88" w:rsidRDefault="00ED7A30" w:rsidP="00FE1E89">
            <w:pPr>
              <w:pStyle w:val="ListParagraph"/>
              <w:numPr>
                <w:ilvl w:val="1"/>
                <w:numId w:val="3"/>
              </w:numPr>
              <w:spacing w:before="40" w:after="40"/>
              <w:contextualSpacing w:val="0"/>
              <w:jc w:val="both"/>
              <w:rPr>
                <w:rFonts w:ascii="Arial" w:hAnsi="Arial" w:cs="Arial"/>
                <w:szCs w:val="22"/>
                <w:lang w:val="en-GB"/>
              </w:rPr>
            </w:pPr>
            <w:r w:rsidRPr="00DE3E88">
              <w:rPr>
                <w:rFonts w:ascii="Arial" w:eastAsia="Arial Unicode MS" w:hAnsi="Arial" w:cs="Arial"/>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firm’s or JV proposal shall be excluded from the evaluation, if public entity receives instruction from Government of Nepal.</w:t>
            </w:r>
          </w:p>
          <w:p w14:paraId="3B0CFE29" w14:textId="77777777" w:rsidR="00ED7A30" w:rsidRPr="009C269D" w:rsidRDefault="00ED7A30" w:rsidP="00FE1E89">
            <w:pPr>
              <w:pStyle w:val="ListParagraph"/>
              <w:spacing w:before="40" w:after="40"/>
              <w:ind w:left="709"/>
              <w:contextualSpacing w:val="0"/>
              <w:jc w:val="both"/>
              <w:rPr>
                <w:rFonts w:ascii="Arial" w:hAnsi="Arial" w:cs="Arial"/>
                <w:szCs w:val="22"/>
                <w:lang w:val="en-GB"/>
              </w:rPr>
            </w:pPr>
          </w:p>
        </w:tc>
      </w:tr>
      <w:tr w:rsidR="00ED7A30" w:rsidRPr="009C269D" w14:paraId="2FF7DCEF" w14:textId="77777777" w:rsidTr="00FE1E89">
        <w:tc>
          <w:tcPr>
            <w:tcW w:w="2520" w:type="dxa"/>
            <w:gridSpan w:val="2"/>
          </w:tcPr>
          <w:p w14:paraId="374F0B0F"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r w:rsidRPr="009C269D">
              <w:rPr>
                <w:rFonts w:ascii="Arial" w:hAnsi="Arial" w:cs="Arial"/>
                <w:sz w:val="22"/>
                <w:szCs w:val="22"/>
              </w:rPr>
              <w:lastRenderedPageBreak/>
              <w:t>Request for Information/ Complaints</w:t>
            </w:r>
          </w:p>
        </w:tc>
        <w:tc>
          <w:tcPr>
            <w:tcW w:w="7650" w:type="dxa"/>
          </w:tcPr>
          <w:p w14:paraId="6E6811B1" w14:textId="77777777" w:rsidR="00ED7A30" w:rsidRPr="00DE3E88" w:rsidRDefault="00ED7A30" w:rsidP="00FE1E89">
            <w:pPr>
              <w:pStyle w:val="ListParagraph"/>
              <w:numPr>
                <w:ilvl w:val="1"/>
                <w:numId w:val="0"/>
              </w:numPr>
              <w:spacing w:before="40" w:after="40"/>
              <w:ind w:left="515" w:hanging="515"/>
              <w:contextualSpacing w:val="0"/>
              <w:jc w:val="both"/>
              <w:rPr>
                <w:rFonts w:ascii="Arial" w:hAnsi="Arial" w:cs="Arial"/>
                <w:color w:val="000000"/>
                <w:szCs w:val="22"/>
              </w:rPr>
            </w:pPr>
            <w:r w:rsidRPr="009C269D">
              <w:rPr>
                <w:rFonts w:ascii="Arial" w:hAnsi="Arial" w:cs="Arial"/>
                <w:sz w:val="22"/>
                <w:szCs w:val="22"/>
                <w:lang w:val="en-GB"/>
              </w:rPr>
              <w:t xml:space="preserve">31.1 </w:t>
            </w:r>
            <w:r w:rsidRPr="009C269D">
              <w:rPr>
                <w:rFonts w:ascii="Arial" w:hAnsi="Arial" w:cs="Arial"/>
                <w:sz w:val="22"/>
                <w:szCs w:val="22"/>
              </w:rPr>
              <w:t xml:space="preserve">A consultant, who has been informed that its technical proposal has been </w:t>
            </w:r>
            <w:r w:rsidRPr="0011772B">
              <w:rPr>
                <w:rFonts w:ascii="Arial" w:hAnsi="Arial" w:cs="Arial"/>
                <w:color w:val="000000"/>
                <w:sz w:val="22"/>
                <w:szCs w:val="22"/>
              </w:rPr>
              <w:t xml:space="preserve">considered non-responsive to the RFP and TOR or did not meet the minimum qualifying technical score, may request the Client to provide the technical score obtained by him and the reason for not being able to qualify. The Client shall provide the information within 5 days of receiving such request. If the applicant is not satisfied with the </w:t>
            </w:r>
            <w:r w:rsidRPr="00DE3E88">
              <w:rPr>
                <w:rFonts w:ascii="Arial" w:hAnsi="Arial" w:cs="Arial"/>
                <w:color w:val="000000"/>
                <w:sz w:val="22"/>
                <w:szCs w:val="22"/>
              </w:rPr>
              <w:t>decision given by the procuring entity and/or the decision is not given by the Procuring Entity within 5 days, then the applicant can file a complaint to the Review Committee within 7 days. The Applicant filing application for review shall have to furnish a cash amount or bank guarantee from Commercial Bank or Financial Institution eligible to issue Bank Guarantee as per prevailing Law equivalent to the amount specified in the Data Sheet with the validity period of at least ninety days from the date of filing of application.</w:t>
            </w:r>
          </w:p>
          <w:p w14:paraId="297BABF0" w14:textId="77777777" w:rsidR="00ED7A30" w:rsidRPr="00DE3E88" w:rsidRDefault="00ED7A30" w:rsidP="00FE1E89">
            <w:pPr>
              <w:pStyle w:val="ListParagraph"/>
              <w:numPr>
                <w:ilvl w:val="1"/>
                <w:numId w:val="0"/>
              </w:numPr>
              <w:spacing w:before="40" w:after="40"/>
              <w:ind w:left="515" w:hanging="515"/>
              <w:contextualSpacing w:val="0"/>
              <w:jc w:val="both"/>
              <w:rPr>
                <w:rFonts w:ascii="Arial" w:hAnsi="Arial" w:cs="Arial"/>
                <w:color w:val="000000"/>
                <w:sz w:val="8"/>
                <w:szCs w:val="8"/>
                <w:lang w:val="en-GB"/>
              </w:rPr>
            </w:pPr>
          </w:p>
          <w:p w14:paraId="087FDAC0" w14:textId="77777777" w:rsidR="00ED7A30" w:rsidRPr="00DE3E88" w:rsidRDefault="00ED7A30" w:rsidP="00FE1E89">
            <w:pPr>
              <w:pStyle w:val="ListParagraph"/>
              <w:numPr>
                <w:ilvl w:val="1"/>
                <w:numId w:val="0"/>
              </w:numPr>
              <w:spacing w:before="40" w:after="40"/>
              <w:ind w:left="515" w:hanging="515"/>
              <w:contextualSpacing w:val="0"/>
              <w:jc w:val="both"/>
              <w:rPr>
                <w:rFonts w:ascii="Arial" w:hAnsi="Arial" w:cs="Arial"/>
                <w:color w:val="000000"/>
                <w:szCs w:val="22"/>
                <w:lang w:val="en-GB"/>
              </w:rPr>
            </w:pPr>
            <w:r w:rsidRPr="00DE3E88">
              <w:rPr>
                <w:rFonts w:ascii="Arial" w:hAnsi="Arial" w:cs="Arial"/>
                <w:color w:val="000000"/>
                <w:sz w:val="22"/>
                <w:szCs w:val="22"/>
                <w:lang w:val="en-GB"/>
              </w:rPr>
              <w:t xml:space="preserve">                 In case of letter of intent after evaluation of financial proposal if the applicant is not satisfied with the decision given by the procuring entity and/or the decision is not given by the Procuring Entity within 5 days, then the applicant can file a complaint to the Review Committee within 7 days. The Applicant filing application for review shall have to furnish a cash amount or </w:t>
            </w:r>
            <w:r w:rsidRPr="00DE3E88">
              <w:rPr>
                <w:rFonts w:ascii="Arial" w:hAnsi="Arial" w:cs="Arial"/>
                <w:color w:val="000000"/>
                <w:sz w:val="22"/>
                <w:szCs w:val="22"/>
              </w:rPr>
              <w:t>bank guarantee from Commercial Bank or Financial Institution eligible to issue Bank Guarantee as per prevailing Law</w:t>
            </w:r>
            <w:r w:rsidRPr="00DE3E88">
              <w:rPr>
                <w:rFonts w:ascii="Arial" w:hAnsi="Arial" w:cs="Arial"/>
                <w:color w:val="000000"/>
                <w:sz w:val="22"/>
                <w:szCs w:val="22"/>
                <w:lang w:val="en-GB"/>
              </w:rPr>
              <w:t xml:space="preserve"> equivalent to the 1%  of Financial Proposal with the validity period of at least ninety days from the date of filing of application.</w:t>
            </w:r>
          </w:p>
          <w:p w14:paraId="2BF7B2F2" w14:textId="77777777" w:rsidR="00ED7A30" w:rsidRPr="00301433" w:rsidRDefault="00ED7A30" w:rsidP="00FE1E89">
            <w:pPr>
              <w:pStyle w:val="ListParagraph"/>
              <w:numPr>
                <w:ilvl w:val="1"/>
                <w:numId w:val="0"/>
              </w:numPr>
              <w:spacing w:before="40" w:after="40"/>
              <w:ind w:left="515" w:hanging="515"/>
              <w:contextualSpacing w:val="0"/>
              <w:jc w:val="both"/>
              <w:rPr>
                <w:rFonts w:ascii="Arial" w:hAnsi="Arial" w:cs="Arial"/>
                <w:szCs w:val="22"/>
                <w:highlight w:val="cyan"/>
                <w:lang w:val="en-GB"/>
              </w:rPr>
            </w:pPr>
          </w:p>
          <w:p w14:paraId="5898B46C"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r w:rsidRPr="006A238B">
              <w:rPr>
                <w:rFonts w:ascii="Arial" w:hAnsi="Arial" w:cs="Arial"/>
                <w:sz w:val="22"/>
                <w:szCs w:val="22"/>
                <w:lang w:val="en-GB"/>
              </w:rPr>
              <w:t>31.2</w:t>
            </w:r>
            <w:r w:rsidRPr="006A238B">
              <w:rPr>
                <w:rFonts w:ascii="Arial" w:hAnsi="Arial" w:cs="Arial"/>
                <w:sz w:val="22"/>
                <w:szCs w:val="22"/>
                <w:lang w:val="en-GB"/>
              </w:rPr>
              <w:tab/>
            </w:r>
            <w:r w:rsidRPr="006A238B">
              <w:rPr>
                <w:rFonts w:ascii="Arial" w:hAnsi="Arial" w:cs="Arial"/>
                <w:sz w:val="22"/>
                <w:szCs w:val="22"/>
              </w:rPr>
              <w:t>Any consultant, who has submitted a proposal and</w:t>
            </w:r>
            <w:r w:rsidRPr="009C269D">
              <w:rPr>
                <w:rFonts w:ascii="Arial" w:hAnsi="Arial" w:cs="Arial"/>
                <w:sz w:val="22"/>
                <w:szCs w:val="22"/>
              </w:rPr>
              <w:t xml:space="preserve"> is not satisfied with the procurement process or Client’s decision provided as per Clause 30.1 of this ITC and believes that the Client has committed an error or breach of duty which has or will result in loss to him then the consultant may give an application for review of the decision to the Client with reference to the error or breach of duty committed by the Client. The review application should be given within 7 days of receipt of information regarding the issue of letter by the Client notifying its intention to accept the winning proposal pursuant to Clause 30.1 of this ITC.</w:t>
            </w:r>
          </w:p>
          <w:p w14:paraId="754E6A26"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31.3</w:t>
            </w:r>
            <w:r w:rsidRPr="009C269D">
              <w:rPr>
                <w:rFonts w:ascii="Arial" w:hAnsi="Arial" w:cs="Arial"/>
                <w:sz w:val="22"/>
                <w:szCs w:val="22"/>
                <w:lang w:val="en-GB"/>
              </w:rPr>
              <w:tab/>
              <w:t>If a review application is received by the Client pursuant to Clause 31.2 of this ITC then the Client will clarify and respond within 5 days of receiving such application.</w:t>
            </w:r>
          </w:p>
          <w:p w14:paraId="5C4B289E"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31.4</w:t>
            </w:r>
            <w:r w:rsidRPr="009C269D">
              <w:rPr>
                <w:rFonts w:ascii="Arial" w:hAnsi="Arial" w:cs="Arial"/>
                <w:sz w:val="22"/>
                <w:szCs w:val="22"/>
                <w:lang w:val="en-GB"/>
              </w:rPr>
              <w:tab/>
              <w:t xml:space="preserve">If the applicant is not satisfied with the decision given by the procuring entity and/or the decision is not given by the Procuring Entity within 5 days, then the applicant can file a complaint to the Review Committee within 7 days. </w:t>
            </w:r>
          </w:p>
          <w:p w14:paraId="4A621621"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 xml:space="preserve">31.5 </w:t>
            </w:r>
            <w:r w:rsidRPr="009C269D">
              <w:rPr>
                <w:rFonts w:ascii="Arial" w:hAnsi="Arial" w:cs="Arial"/>
                <w:sz w:val="22"/>
                <w:szCs w:val="22"/>
              </w:rPr>
              <w:t>If a complaint has been lodged to the client, the client shall put on hold the awarding process for 7 days period provided to lodge a complaint to the review committee.</w:t>
            </w:r>
          </w:p>
        </w:tc>
      </w:tr>
      <w:tr w:rsidR="00ED7A30" w:rsidRPr="009C269D" w14:paraId="61824536" w14:textId="77777777" w:rsidTr="00FE1E89">
        <w:tc>
          <w:tcPr>
            <w:tcW w:w="2520" w:type="dxa"/>
            <w:gridSpan w:val="2"/>
          </w:tcPr>
          <w:p w14:paraId="52E39AB5"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r w:rsidRPr="009C269D">
              <w:rPr>
                <w:rFonts w:ascii="Arial" w:hAnsi="Arial" w:cs="Arial"/>
                <w:sz w:val="22"/>
                <w:szCs w:val="22"/>
              </w:rPr>
              <w:lastRenderedPageBreak/>
              <w:t>Conduct of Consultants</w:t>
            </w:r>
          </w:p>
        </w:tc>
        <w:tc>
          <w:tcPr>
            <w:tcW w:w="7650" w:type="dxa"/>
          </w:tcPr>
          <w:p w14:paraId="00B30273"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r w:rsidRPr="009C269D">
              <w:rPr>
                <w:rFonts w:ascii="Arial" w:hAnsi="Arial" w:cs="Arial"/>
                <w:sz w:val="22"/>
                <w:szCs w:val="22"/>
              </w:rPr>
              <w:t>32.1 The Consultant shall be responsible to fulfil his obligations as per the requirement of the Contract Agreement, RFP documents and Public Procurement Act and Regulations.</w:t>
            </w:r>
          </w:p>
          <w:p w14:paraId="6E71B072"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r w:rsidRPr="009C269D">
              <w:rPr>
                <w:rFonts w:ascii="Arial" w:hAnsi="Arial" w:cs="Arial"/>
                <w:sz w:val="22"/>
                <w:szCs w:val="22"/>
              </w:rPr>
              <w:t>32.2  The consultant shall not carry out or cause to carry out the following acts with an intention to influence the implementation of the procurement process or the Contract Agreement:</w:t>
            </w:r>
          </w:p>
          <w:p w14:paraId="1A8AE7E0"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give  or propose improper inducement directly or indirectly,</w:t>
            </w:r>
          </w:p>
          <w:p w14:paraId="5DEE2EF3"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distortion or misrepresentation of facts</w:t>
            </w:r>
          </w:p>
          <w:p w14:paraId="158C116C"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engaging or being involved in corrupt or fraudulent practice</w:t>
            </w:r>
          </w:p>
          <w:p w14:paraId="39851A5A"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interference in</w:t>
            </w:r>
          </w:p>
          <w:p w14:paraId="4250B86D"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 xml:space="preserve"> participation of other prospective bidders.</w:t>
            </w:r>
          </w:p>
          <w:p w14:paraId="2DBFFD3F"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coercion or threatening directly or indirectly to impair or harm, any party or the property of the party involved in the procurement proceedings,</w:t>
            </w:r>
          </w:p>
          <w:p w14:paraId="396336F3"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lang w:val="en-GB"/>
              </w:rPr>
            </w:pPr>
            <w:r w:rsidRPr="009C269D">
              <w:rPr>
                <w:rFonts w:ascii="Arial" w:hAnsi="Arial" w:cs="Arial"/>
                <w:sz w:val="22"/>
                <w:szCs w:val="22"/>
              </w:rPr>
              <w:t>collusive practice among consultants  before or after submission of proposals for distribution of works among consultants or fixing artificial/uncompetitive proposal  price   with an intention to deprive the Client  the benefit of open competitive proposal price.</w:t>
            </w:r>
          </w:p>
          <w:p w14:paraId="2E3FD2AF"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lang w:val="en-GB"/>
              </w:rPr>
            </w:pPr>
            <w:r w:rsidRPr="009C269D">
              <w:rPr>
                <w:rFonts w:ascii="Arial" w:hAnsi="Arial" w:cs="Arial"/>
                <w:sz w:val="22"/>
                <w:szCs w:val="22"/>
              </w:rPr>
              <w:t>contacting the Client with an intention to influence the Client with regards to the proposals or interference of any kind  in examination and evaluation of the proposals during the period after opening of proposals  up to the notification of award of contract</w:t>
            </w:r>
          </w:p>
        </w:tc>
      </w:tr>
      <w:tr w:rsidR="00ED7A30" w:rsidRPr="009C269D" w14:paraId="2FD1E6EF" w14:textId="77777777" w:rsidTr="00FE1E89">
        <w:tc>
          <w:tcPr>
            <w:tcW w:w="2520" w:type="dxa"/>
            <w:gridSpan w:val="2"/>
          </w:tcPr>
          <w:p w14:paraId="5DA606F3"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r w:rsidRPr="009C269D">
              <w:rPr>
                <w:rFonts w:ascii="Arial" w:hAnsi="Arial" w:cs="Arial"/>
                <w:sz w:val="22"/>
                <w:szCs w:val="22"/>
              </w:rPr>
              <w:lastRenderedPageBreak/>
              <w:t>Blacklisting</w:t>
            </w:r>
          </w:p>
        </w:tc>
        <w:tc>
          <w:tcPr>
            <w:tcW w:w="7650" w:type="dxa"/>
          </w:tcPr>
          <w:p w14:paraId="45658C6B" w14:textId="77777777" w:rsidR="00ED7A30" w:rsidRPr="009C269D" w:rsidRDefault="00ED7A30" w:rsidP="00FE1E89">
            <w:pPr>
              <w:pStyle w:val="Default"/>
              <w:numPr>
                <w:ilvl w:val="1"/>
                <w:numId w:val="3"/>
              </w:numPr>
              <w:spacing w:before="40" w:after="40"/>
              <w:jc w:val="both"/>
              <w:rPr>
                <w:rFonts w:ascii="Arial" w:hAnsi="Arial" w:cs="Arial"/>
                <w:color w:val="auto"/>
                <w:sz w:val="22"/>
                <w:szCs w:val="22"/>
              </w:rPr>
            </w:pPr>
            <w:r w:rsidRPr="009C269D">
              <w:rPr>
                <w:rFonts w:ascii="Arial" w:hAnsi="Arial" w:cs="Arial"/>
                <w:color w:val="auto"/>
                <w:sz w:val="22"/>
                <w:szCs w:val="22"/>
              </w:rPr>
              <w:t>Without prejudice to any other rights of the client under this Contract , the Public Procurement Monitoring Office  may blacklist a Consultant for his conduct up to three years on the following grounds and seriousness of the act committed by the consultant:</w:t>
            </w:r>
          </w:p>
          <w:p w14:paraId="63C8AD2D" w14:textId="77777777" w:rsidR="00ED7A30" w:rsidRPr="009C269D" w:rsidRDefault="00ED7A30" w:rsidP="00FE1E89">
            <w:pPr>
              <w:pStyle w:val="Default"/>
              <w:numPr>
                <w:ilvl w:val="0"/>
                <w:numId w:val="12"/>
              </w:numPr>
              <w:spacing w:before="40" w:after="40"/>
              <w:ind w:left="1048"/>
              <w:jc w:val="both"/>
              <w:rPr>
                <w:rFonts w:ascii="Arial" w:hAnsi="Arial" w:cs="Arial"/>
                <w:color w:val="auto"/>
                <w:sz w:val="22"/>
                <w:szCs w:val="22"/>
              </w:rPr>
            </w:pPr>
            <w:r w:rsidRPr="009C269D">
              <w:rPr>
                <w:rFonts w:ascii="Arial" w:hAnsi="Arial" w:cs="Arial"/>
                <w:color w:val="auto"/>
                <w:sz w:val="22"/>
                <w:szCs w:val="22"/>
              </w:rPr>
              <w:t>if it is proved that the consultant committed acts pursuant to the  Clause 32.2 of the ITC,</w:t>
            </w:r>
          </w:p>
          <w:p w14:paraId="24A87C0E"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if the consultant fails to sign an agreement pursuant to Clause 30.2 of the ITC,</w:t>
            </w:r>
          </w:p>
          <w:p w14:paraId="6EABDD5B"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if it is proved later that the consultant has committed substantial defect in implementation of the contract or has not substantially fulfilled his obligations under the contract or the completed assignment is not of the specified quality as per the contract,</w:t>
            </w:r>
          </w:p>
          <w:p w14:paraId="5257D5B5"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if convicted by a court of law in a criminal offence which disqualifies the firm  from participating in the contract.</w:t>
            </w:r>
          </w:p>
          <w:p w14:paraId="0EAE5F18"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if it is proved that the contract agreement signed by the Consultant was based on false or misrepresentation of consultant’s qualification information,</w:t>
            </w:r>
          </w:p>
          <w:p w14:paraId="5282C321"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 xml:space="preserve">if the consultant fails to submit the professional liability insurance within the period stipulated in the contract. </w:t>
            </w:r>
          </w:p>
          <w:p w14:paraId="7D84B7A7" w14:textId="77777777" w:rsidR="00ED7A30" w:rsidRPr="009C269D" w:rsidRDefault="00ED7A30" w:rsidP="00FE1E89">
            <w:pPr>
              <w:pStyle w:val="BodyTextIndent"/>
              <w:numPr>
                <w:ilvl w:val="1"/>
                <w:numId w:val="13"/>
              </w:numPr>
              <w:tabs>
                <w:tab w:val="clear" w:pos="-720"/>
                <w:tab w:val="clear" w:pos="709"/>
              </w:tabs>
              <w:suppressAutoHyphens w:val="0"/>
              <w:spacing w:before="40" w:after="40"/>
              <w:ind w:left="616" w:hanging="616"/>
              <w:rPr>
                <w:rFonts w:ascii="Arial" w:hAnsi="Arial" w:cs="Arial"/>
                <w:spacing w:val="-2"/>
                <w:szCs w:val="22"/>
                <w:lang w:eastAsia="it-IT" w:bidi="ar-SA"/>
              </w:rPr>
            </w:pPr>
            <w:r w:rsidRPr="009C269D">
              <w:rPr>
                <w:rFonts w:ascii="Arial" w:hAnsi="Arial" w:cs="Arial"/>
                <w:spacing w:val="-2"/>
                <w:sz w:val="22"/>
                <w:szCs w:val="22"/>
                <w:lang w:eastAsia="it-IT" w:bidi="ar-SA"/>
              </w:rPr>
              <w:t xml:space="preserve">A Consultant declared blacklisted and ineligible by the </w:t>
            </w:r>
            <w:proofErr w:type="spellStart"/>
            <w:r w:rsidRPr="009C269D">
              <w:rPr>
                <w:rFonts w:ascii="Arial" w:hAnsi="Arial" w:cs="Arial"/>
                <w:spacing w:val="-2"/>
                <w:sz w:val="22"/>
                <w:szCs w:val="22"/>
                <w:lang w:eastAsia="it-IT" w:bidi="ar-SA"/>
              </w:rPr>
              <w:t>GoN</w:t>
            </w:r>
            <w:proofErr w:type="spellEnd"/>
            <w:r w:rsidRPr="009C269D">
              <w:rPr>
                <w:rFonts w:ascii="Arial" w:hAnsi="Arial" w:cs="Arial"/>
                <w:spacing w:val="-2"/>
                <w:sz w:val="22"/>
                <w:szCs w:val="22"/>
                <w:lang w:eastAsia="it-IT" w:bidi="ar-SA"/>
              </w:rPr>
              <w:t xml:space="preserve">, Public Procurement Monitoring Office (PPMO) and/or DP Development Partner in case of DP funded project, shall be ineligible to participate or to be awarded a contract during the period of time determined by the </w:t>
            </w:r>
            <w:proofErr w:type="spellStart"/>
            <w:r w:rsidRPr="009C269D">
              <w:rPr>
                <w:rFonts w:ascii="Arial" w:hAnsi="Arial" w:cs="Arial"/>
                <w:spacing w:val="-2"/>
                <w:sz w:val="22"/>
                <w:szCs w:val="22"/>
                <w:lang w:eastAsia="it-IT" w:bidi="ar-SA"/>
              </w:rPr>
              <w:t>GoN</w:t>
            </w:r>
            <w:proofErr w:type="spellEnd"/>
            <w:r w:rsidRPr="009C269D">
              <w:rPr>
                <w:rFonts w:ascii="Arial" w:hAnsi="Arial" w:cs="Arial"/>
                <w:spacing w:val="-2"/>
                <w:sz w:val="22"/>
                <w:szCs w:val="22"/>
                <w:lang w:eastAsia="it-IT" w:bidi="ar-SA"/>
              </w:rPr>
              <w:t>, PPMO and/or the DP Development Partner.</w:t>
            </w:r>
          </w:p>
          <w:p w14:paraId="67868CBC" w14:textId="77777777" w:rsidR="00ED7A30" w:rsidRPr="009C269D" w:rsidRDefault="00ED7A30" w:rsidP="00FE1E89">
            <w:pPr>
              <w:pStyle w:val="BodyTextIndent"/>
              <w:tabs>
                <w:tab w:val="clear" w:pos="-720"/>
              </w:tabs>
              <w:suppressAutoHyphens w:val="0"/>
              <w:spacing w:before="40" w:after="40"/>
              <w:ind w:left="575"/>
              <w:rPr>
                <w:rFonts w:ascii="Arial" w:hAnsi="Arial" w:cs="Arial"/>
                <w:spacing w:val="-2"/>
                <w:szCs w:val="22"/>
                <w:lang w:eastAsia="it-IT" w:bidi="ar-SA"/>
              </w:rPr>
            </w:pPr>
            <w:r w:rsidRPr="009C269D">
              <w:rPr>
                <w:rFonts w:ascii="Arial" w:hAnsi="Arial" w:cs="Arial"/>
                <w:spacing w:val="-2"/>
                <w:sz w:val="22"/>
                <w:szCs w:val="22"/>
                <w:lang w:val="en-GB" w:eastAsia="it-IT" w:bidi="ar-SA"/>
              </w:rPr>
              <w:t xml:space="preserve">The list of debarred firms is available at the electronic address specified in the </w:t>
            </w:r>
            <w:r w:rsidRPr="009C269D">
              <w:rPr>
                <w:rFonts w:ascii="Arial" w:hAnsi="Arial" w:cs="Arial"/>
                <w:b/>
                <w:spacing w:val="-2"/>
                <w:sz w:val="22"/>
                <w:szCs w:val="22"/>
                <w:lang w:val="en-GB" w:eastAsia="it-IT" w:bidi="ar-SA"/>
              </w:rPr>
              <w:t>Data Sheet</w:t>
            </w:r>
            <w:r w:rsidRPr="009C269D">
              <w:rPr>
                <w:rFonts w:ascii="Arial" w:hAnsi="Arial" w:cs="Arial"/>
                <w:spacing w:val="-2"/>
                <w:sz w:val="22"/>
                <w:szCs w:val="22"/>
                <w:lang w:val="en-GB" w:eastAsia="it-IT" w:bidi="ar-SA"/>
              </w:rPr>
              <w:t>.</w:t>
            </w:r>
          </w:p>
        </w:tc>
      </w:tr>
    </w:tbl>
    <w:p w14:paraId="2295221D" w14:textId="77777777" w:rsidR="00ED7A30" w:rsidRPr="009263A3" w:rsidRDefault="00ED7A30" w:rsidP="00ED7A30">
      <w:pPr>
        <w:rPr>
          <w:rFonts w:ascii="Arial" w:hAnsi="Arial" w:cs="Arial"/>
          <w:sz w:val="4"/>
          <w:szCs w:val="4"/>
          <w:lang w:val="en-GB" w:eastAsia="it-IT"/>
        </w:rPr>
      </w:pPr>
      <w:r w:rsidRPr="004340F8">
        <w:rPr>
          <w:rFonts w:ascii="Arial" w:hAnsi="Arial" w:cs="Arial"/>
          <w:lang w:val="en-GB" w:eastAsia="it-IT"/>
        </w:rPr>
        <w:br w:type="page"/>
      </w:r>
    </w:p>
    <w:p w14:paraId="4E4A6A5B" w14:textId="77777777" w:rsidR="00ED7A30" w:rsidRPr="004340F8" w:rsidRDefault="00ED7A30" w:rsidP="00ED7A30">
      <w:pPr>
        <w:pStyle w:val="Heading1"/>
        <w:rPr>
          <w:rFonts w:ascii="Arial" w:hAnsi="Arial" w:cs="Arial"/>
          <w:sz w:val="28"/>
          <w:szCs w:val="28"/>
        </w:rPr>
      </w:pPr>
      <w:bookmarkStart w:id="130" w:name="_Toc330557875"/>
      <w:bookmarkStart w:id="131" w:name="_Toc488660020"/>
      <w:bookmarkStart w:id="132" w:name="_Toc493066364"/>
      <w:r w:rsidRPr="004340F8">
        <w:rPr>
          <w:rFonts w:ascii="Arial" w:hAnsi="Arial" w:cs="Arial"/>
          <w:sz w:val="28"/>
          <w:szCs w:val="28"/>
        </w:rPr>
        <w:lastRenderedPageBreak/>
        <w:t>E.  Data Sheet</w:t>
      </w:r>
      <w:bookmarkEnd w:id="130"/>
      <w:bookmarkEnd w:id="131"/>
      <w:bookmarkEnd w:id="132"/>
    </w:p>
    <w:p w14:paraId="17DF0B43" w14:textId="77777777" w:rsidR="00ED7A30" w:rsidRPr="00EA3DA6" w:rsidRDefault="00ED7A30" w:rsidP="00ED7A30">
      <w:pPr>
        <w:pStyle w:val="BodyText"/>
        <w:suppressAutoHyphens w:val="0"/>
        <w:spacing w:after="0"/>
        <w:rPr>
          <w:rFonts w:ascii="Arial" w:hAnsi="Arial" w:cs="Arial"/>
          <w:bCs/>
          <w:sz w:val="20"/>
          <w:szCs w:val="20"/>
          <w:lang w:val="en-GB" w:eastAsia="it-IT"/>
        </w:rPr>
      </w:pPr>
      <w:r w:rsidRPr="00EA3DA6">
        <w:rPr>
          <w:rFonts w:ascii="Arial" w:hAnsi="Arial" w:cs="Arial"/>
          <w:bCs/>
          <w:sz w:val="20"/>
          <w:szCs w:val="20"/>
          <w:lang w:val="en-GB" w:eastAsia="it-IT"/>
        </w:rPr>
        <w:t>[“Notes to Client” shown in brackets throughout the text are provided for guidance to prepare the Data Sheet; they should be deleted from the final RFP to be sent to the shortlisted Consultants]</w:t>
      </w:r>
    </w:p>
    <w:p w14:paraId="62BFD9E3" w14:textId="77777777" w:rsidR="00ED7A30" w:rsidRPr="004340F8" w:rsidRDefault="00ED7A30" w:rsidP="00ED7A30">
      <w:pPr>
        <w:jc w:val="center"/>
        <w:rPr>
          <w:rFonts w:ascii="Arial" w:hAnsi="Arial" w:cs="Arial"/>
          <w:bCs/>
          <w:sz w:val="22"/>
          <w:szCs w:val="22"/>
          <w:lang w:val="en-GB"/>
        </w:rPr>
      </w:pPr>
    </w:p>
    <w:tbl>
      <w:tblPr>
        <w:tblW w:w="10239" w:type="dxa"/>
        <w:jc w:val="center"/>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87"/>
        <w:gridCol w:w="8652"/>
      </w:tblGrid>
      <w:tr w:rsidR="00ED7A30" w:rsidRPr="009B473D" w14:paraId="046D978E" w14:textId="77777777" w:rsidTr="00FE1E89">
        <w:trPr>
          <w:jc w:val="center"/>
        </w:trPr>
        <w:tc>
          <w:tcPr>
            <w:tcW w:w="10239" w:type="dxa"/>
            <w:gridSpan w:val="2"/>
            <w:tcBorders>
              <w:top w:val="single" w:sz="4" w:space="0" w:color="auto"/>
            </w:tcBorders>
            <w:tcMar>
              <w:top w:w="57" w:type="dxa"/>
              <w:bottom w:w="57" w:type="dxa"/>
            </w:tcMar>
            <w:vAlign w:val="center"/>
          </w:tcPr>
          <w:p w14:paraId="7516BD6B" w14:textId="77777777" w:rsidR="00ED7A30" w:rsidRPr="009B473D" w:rsidRDefault="00ED7A30" w:rsidP="00FE1E89">
            <w:pPr>
              <w:pStyle w:val="BankNormal"/>
              <w:tabs>
                <w:tab w:val="right" w:pos="7218"/>
              </w:tabs>
              <w:spacing w:after="0" w:line="276" w:lineRule="auto"/>
              <w:jc w:val="center"/>
              <w:rPr>
                <w:rFonts w:ascii="Arial" w:hAnsi="Arial" w:cs="Arial"/>
                <w:b/>
                <w:szCs w:val="22"/>
                <w:lang w:val="en-GB" w:eastAsia="it-IT"/>
              </w:rPr>
            </w:pPr>
            <w:r w:rsidRPr="009B473D">
              <w:rPr>
                <w:rFonts w:ascii="Arial" w:hAnsi="Arial" w:cs="Arial"/>
                <w:b/>
                <w:sz w:val="22"/>
                <w:szCs w:val="22"/>
                <w:lang w:val="en-GB" w:eastAsia="it-IT"/>
              </w:rPr>
              <w:t>A. General</w:t>
            </w:r>
          </w:p>
        </w:tc>
      </w:tr>
      <w:tr w:rsidR="00ED7A30" w:rsidRPr="009B473D" w14:paraId="4D4AD4CA" w14:textId="77777777" w:rsidTr="00FE1E89">
        <w:trPr>
          <w:jc w:val="center"/>
        </w:trPr>
        <w:tc>
          <w:tcPr>
            <w:tcW w:w="1587" w:type="dxa"/>
            <w:tcMar>
              <w:top w:w="57" w:type="dxa"/>
              <w:bottom w:w="57" w:type="dxa"/>
            </w:tcMar>
            <w:vAlign w:val="center"/>
          </w:tcPr>
          <w:p w14:paraId="7B5BC26D" w14:textId="77777777" w:rsidR="00ED7A30" w:rsidRPr="009B473D" w:rsidRDefault="00ED7A30" w:rsidP="00FE1E89">
            <w:pPr>
              <w:spacing w:line="276" w:lineRule="auto"/>
              <w:rPr>
                <w:rFonts w:ascii="Arial" w:hAnsi="Arial" w:cs="Arial"/>
                <w:b/>
                <w:szCs w:val="22"/>
                <w:lang w:val="en-GB"/>
              </w:rPr>
            </w:pPr>
            <w:r w:rsidRPr="009B473D">
              <w:rPr>
                <w:rFonts w:ascii="Arial" w:hAnsi="Arial" w:cs="Arial"/>
                <w:b/>
                <w:sz w:val="22"/>
                <w:szCs w:val="22"/>
                <w:lang w:val="en-GB"/>
              </w:rPr>
              <w:t>ITC Clause</w:t>
            </w:r>
          </w:p>
          <w:p w14:paraId="0A3ED75F" w14:textId="77777777" w:rsidR="00ED7A30" w:rsidRPr="009B473D" w:rsidRDefault="00ED7A30" w:rsidP="00FE1E89">
            <w:pPr>
              <w:spacing w:line="276" w:lineRule="auto"/>
              <w:rPr>
                <w:rFonts w:ascii="Arial" w:hAnsi="Arial" w:cs="Arial"/>
                <w:szCs w:val="22"/>
                <w:lang w:val="en-GB"/>
              </w:rPr>
            </w:pPr>
            <w:r w:rsidRPr="009B473D">
              <w:rPr>
                <w:rFonts w:ascii="Arial" w:hAnsi="Arial" w:cs="Arial"/>
                <w:b/>
                <w:sz w:val="22"/>
                <w:szCs w:val="22"/>
                <w:lang w:val="en-GB"/>
              </w:rPr>
              <w:t>Reference</w:t>
            </w:r>
          </w:p>
        </w:tc>
        <w:tc>
          <w:tcPr>
            <w:tcW w:w="8652" w:type="dxa"/>
            <w:tcMar>
              <w:top w:w="85" w:type="dxa"/>
              <w:bottom w:w="142" w:type="dxa"/>
            </w:tcMar>
          </w:tcPr>
          <w:p w14:paraId="27D91016" w14:textId="77777777" w:rsidR="00ED7A30" w:rsidRPr="009B473D" w:rsidRDefault="00ED7A30" w:rsidP="00FE1E89">
            <w:pPr>
              <w:pStyle w:val="BankNormal"/>
              <w:tabs>
                <w:tab w:val="right" w:pos="7218"/>
              </w:tabs>
              <w:spacing w:after="0" w:line="276" w:lineRule="auto"/>
              <w:rPr>
                <w:rFonts w:ascii="Arial" w:hAnsi="Arial" w:cs="Arial"/>
                <w:szCs w:val="22"/>
                <w:lang w:val="en-GB" w:eastAsia="it-IT"/>
              </w:rPr>
            </w:pPr>
          </w:p>
        </w:tc>
      </w:tr>
      <w:tr w:rsidR="00ED7A30" w:rsidRPr="009B473D" w14:paraId="54CB4757" w14:textId="77777777" w:rsidTr="00FE1E89">
        <w:trPr>
          <w:jc w:val="center"/>
        </w:trPr>
        <w:tc>
          <w:tcPr>
            <w:tcW w:w="1587" w:type="dxa"/>
            <w:shd w:val="clear" w:color="auto" w:fill="FFFFFF"/>
          </w:tcPr>
          <w:p w14:paraId="4AD21715" w14:textId="77777777" w:rsidR="00ED7A30" w:rsidRPr="009B473D" w:rsidRDefault="00ED7A30" w:rsidP="00FE1E89">
            <w:pPr>
              <w:spacing w:line="276" w:lineRule="auto"/>
              <w:rPr>
                <w:rFonts w:ascii="Arial" w:eastAsia="MS Mincho" w:hAnsi="Arial" w:cs="Arial"/>
                <w:b/>
                <w:szCs w:val="22"/>
                <w:lang w:eastAsia="ja-JP"/>
              </w:rPr>
            </w:pPr>
            <w:r w:rsidRPr="009B473D">
              <w:rPr>
                <w:rFonts w:ascii="Arial" w:eastAsia="MS Mincho" w:hAnsi="Arial" w:cs="Arial"/>
                <w:b/>
                <w:sz w:val="22"/>
                <w:szCs w:val="22"/>
                <w:lang w:eastAsia="ja-JP"/>
              </w:rPr>
              <w:t>1(</w:t>
            </w:r>
            <w:proofErr w:type="spellStart"/>
            <w:r w:rsidRPr="009B473D">
              <w:rPr>
                <w:rFonts w:ascii="Arial" w:eastAsia="MS Mincho" w:hAnsi="Arial" w:cs="Arial"/>
                <w:b/>
                <w:sz w:val="22"/>
                <w:szCs w:val="22"/>
                <w:lang w:eastAsia="ja-JP"/>
              </w:rPr>
              <w:t>i</w:t>
            </w:r>
            <w:proofErr w:type="spellEnd"/>
            <w:r w:rsidRPr="009B473D">
              <w:rPr>
                <w:rFonts w:ascii="Arial" w:eastAsia="MS Mincho" w:hAnsi="Arial" w:cs="Arial"/>
                <w:b/>
                <w:sz w:val="22"/>
                <w:szCs w:val="22"/>
                <w:lang w:eastAsia="ja-JP"/>
              </w:rPr>
              <w:t>)</w:t>
            </w:r>
          </w:p>
        </w:tc>
        <w:tc>
          <w:tcPr>
            <w:tcW w:w="8652" w:type="dxa"/>
            <w:shd w:val="clear" w:color="auto" w:fill="FFFFFF"/>
            <w:tcMar>
              <w:top w:w="85" w:type="dxa"/>
              <w:bottom w:w="142" w:type="dxa"/>
            </w:tcMar>
          </w:tcPr>
          <w:p w14:paraId="78CC6854" w14:textId="77777777" w:rsidR="00ED7A30" w:rsidRPr="009B473D" w:rsidDel="00873462" w:rsidRDefault="00ED7A30" w:rsidP="00FE1E89">
            <w:pPr>
              <w:autoSpaceDE w:val="0"/>
              <w:autoSpaceDN w:val="0"/>
              <w:adjustRightInd w:val="0"/>
              <w:spacing w:line="276" w:lineRule="auto"/>
              <w:jc w:val="both"/>
              <w:rPr>
                <w:rFonts w:ascii="Arial" w:eastAsia="MS Mincho" w:hAnsi="Arial" w:cs="Arial"/>
                <w:szCs w:val="22"/>
                <w:lang w:eastAsia="ja-JP"/>
              </w:rPr>
            </w:pPr>
            <w:r w:rsidRPr="009B473D">
              <w:rPr>
                <w:rFonts w:ascii="Arial" w:eastAsia="MS Mincho" w:hAnsi="Arial" w:cs="Arial"/>
                <w:sz w:val="22"/>
                <w:szCs w:val="22"/>
                <w:lang w:eastAsia="ja-JP"/>
              </w:rPr>
              <w:t>Development Partner (DP) is: ……</w:t>
            </w:r>
            <w:r>
              <w:rPr>
                <w:rFonts w:ascii="Arial" w:eastAsia="MS Mincho" w:hAnsi="Arial" w:cs="Arial"/>
                <w:sz w:val="22"/>
                <w:szCs w:val="22"/>
                <w:lang w:eastAsia="ja-JP"/>
              </w:rPr>
              <w:t>N/A</w:t>
            </w:r>
            <w:r w:rsidRPr="009B473D">
              <w:rPr>
                <w:rFonts w:ascii="Arial" w:eastAsia="MS Mincho" w:hAnsi="Arial" w:cs="Arial"/>
                <w:sz w:val="22"/>
                <w:szCs w:val="22"/>
                <w:lang w:eastAsia="ja-JP"/>
              </w:rPr>
              <w:t>……………..</w:t>
            </w:r>
          </w:p>
        </w:tc>
      </w:tr>
      <w:tr w:rsidR="00ED7A30" w:rsidRPr="009B473D" w14:paraId="566674BD" w14:textId="77777777" w:rsidTr="00FE1E89">
        <w:trPr>
          <w:jc w:val="center"/>
        </w:trPr>
        <w:tc>
          <w:tcPr>
            <w:tcW w:w="1587" w:type="dxa"/>
            <w:shd w:val="clear" w:color="auto" w:fill="FFFFFF"/>
          </w:tcPr>
          <w:p w14:paraId="157CB2F1" w14:textId="77777777" w:rsidR="00ED7A30" w:rsidRPr="009B473D" w:rsidRDefault="00ED7A30" w:rsidP="00FE1E89">
            <w:pPr>
              <w:spacing w:line="276" w:lineRule="auto"/>
              <w:rPr>
                <w:rFonts w:ascii="Arial" w:eastAsia="MS Mincho" w:hAnsi="Arial" w:cs="Arial"/>
                <w:b/>
                <w:szCs w:val="22"/>
                <w:lang w:eastAsia="ja-JP"/>
              </w:rPr>
            </w:pPr>
            <w:r w:rsidRPr="009B473D">
              <w:rPr>
                <w:rFonts w:ascii="Arial" w:eastAsia="MS Mincho" w:hAnsi="Arial" w:cs="Arial"/>
                <w:b/>
                <w:sz w:val="22"/>
                <w:szCs w:val="22"/>
                <w:lang w:eastAsia="ja-JP"/>
              </w:rPr>
              <w:t>1(k)</w:t>
            </w:r>
          </w:p>
          <w:p w14:paraId="6BE99553" w14:textId="77777777" w:rsidR="00ED7A30" w:rsidRPr="009B473D" w:rsidRDefault="00ED7A30" w:rsidP="00FE1E89">
            <w:pPr>
              <w:spacing w:line="276" w:lineRule="auto"/>
              <w:rPr>
                <w:rFonts w:ascii="Arial" w:hAnsi="Arial" w:cs="Arial"/>
                <w:b/>
                <w:szCs w:val="22"/>
              </w:rPr>
            </w:pPr>
            <w:r w:rsidRPr="009B473D">
              <w:rPr>
                <w:rFonts w:ascii="Arial" w:eastAsia="MS Mincho" w:hAnsi="Arial" w:cs="Arial"/>
                <w:b/>
                <w:sz w:val="22"/>
                <w:szCs w:val="22"/>
                <w:lang w:eastAsia="ja-JP"/>
              </w:rPr>
              <w:t>(definitions)</w:t>
            </w:r>
          </w:p>
        </w:tc>
        <w:tc>
          <w:tcPr>
            <w:tcW w:w="8652" w:type="dxa"/>
            <w:shd w:val="clear" w:color="auto" w:fill="FFFFFF"/>
            <w:tcMar>
              <w:top w:w="85" w:type="dxa"/>
              <w:bottom w:w="142" w:type="dxa"/>
            </w:tcMar>
          </w:tcPr>
          <w:p w14:paraId="7B127FD1" w14:textId="77777777" w:rsidR="00ED7A30" w:rsidRPr="009B473D" w:rsidRDefault="00ED7A30" w:rsidP="00FE1E89">
            <w:pPr>
              <w:autoSpaceDE w:val="0"/>
              <w:autoSpaceDN w:val="0"/>
              <w:adjustRightInd w:val="0"/>
              <w:spacing w:line="276" w:lineRule="auto"/>
              <w:jc w:val="both"/>
              <w:rPr>
                <w:rFonts w:ascii="Arial" w:eastAsia="MS Mincho" w:hAnsi="Arial" w:cs="Arial"/>
                <w:szCs w:val="22"/>
                <w:lang w:eastAsia="ja-JP"/>
              </w:rPr>
            </w:pPr>
            <w:r w:rsidRPr="009B473D">
              <w:rPr>
                <w:rFonts w:ascii="Arial" w:eastAsia="MS Mincho" w:hAnsi="Arial" w:cs="Arial"/>
                <w:sz w:val="22"/>
                <w:szCs w:val="22"/>
                <w:lang w:eastAsia="ja-JP"/>
              </w:rPr>
              <w:t>International experts mean experts who are citizens of an eligible country.</w:t>
            </w:r>
          </w:p>
          <w:p w14:paraId="0FBE8012" w14:textId="77777777" w:rsidR="00ED7A30" w:rsidRPr="009B473D" w:rsidRDefault="00ED7A30" w:rsidP="00FE1E89">
            <w:pPr>
              <w:autoSpaceDE w:val="0"/>
              <w:autoSpaceDN w:val="0"/>
              <w:adjustRightInd w:val="0"/>
              <w:spacing w:line="276" w:lineRule="auto"/>
              <w:jc w:val="both"/>
              <w:rPr>
                <w:rFonts w:ascii="Arial" w:eastAsia="MS Mincho" w:hAnsi="Arial" w:cs="Arial"/>
                <w:szCs w:val="22"/>
                <w:lang w:eastAsia="ja-JP"/>
              </w:rPr>
            </w:pPr>
            <w:r w:rsidRPr="009B473D">
              <w:rPr>
                <w:rFonts w:ascii="Arial" w:eastAsia="MS Mincho" w:hAnsi="Arial" w:cs="Arial"/>
                <w:sz w:val="22"/>
                <w:szCs w:val="22"/>
                <w:lang w:eastAsia="ja-JP"/>
              </w:rPr>
              <w:t>National experts mean experts who are citizens of Nepal.</w:t>
            </w:r>
          </w:p>
          <w:p w14:paraId="1A43F1DB" w14:textId="77777777" w:rsidR="00ED7A30" w:rsidRPr="009B473D" w:rsidRDefault="00ED7A30" w:rsidP="00FE1E89">
            <w:pPr>
              <w:autoSpaceDE w:val="0"/>
              <w:autoSpaceDN w:val="0"/>
              <w:adjustRightInd w:val="0"/>
              <w:spacing w:line="276" w:lineRule="auto"/>
              <w:jc w:val="both"/>
              <w:rPr>
                <w:rFonts w:ascii="Arial" w:hAnsi="Arial" w:cs="Arial"/>
                <w:szCs w:val="22"/>
              </w:rPr>
            </w:pPr>
            <w:r w:rsidRPr="009B473D">
              <w:rPr>
                <w:rFonts w:ascii="Arial" w:hAnsi="Arial" w:cs="Arial"/>
                <w:sz w:val="22"/>
                <w:szCs w:val="22"/>
              </w:rPr>
              <w:t xml:space="preserve">Nationals who possess the appropriate international experience may be considered for assignments that require international expertise. </w:t>
            </w:r>
          </w:p>
          <w:p w14:paraId="3BA224B1" w14:textId="77777777" w:rsidR="00ED7A30" w:rsidRPr="009B473D" w:rsidRDefault="00ED7A30" w:rsidP="00FE1E89">
            <w:pPr>
              <w:autoSpaceDE w:val="0"/>
              <w:autoSpaceDN w:val="0"/>
              <w:adjustRightInd w:val="0"/>
              <w:spacing w:line="276" w:lineRule="auto"/>
              <w:jc w:val="both"/>
              <w:rPr>
                <w:rFonts w:ascii="Arial" w:hAnsi="Arial" w:cs="Arial"/>
                <w:szCs w:val="22"/>
                <w:lang w:val="en-GB"/>
              </w:rPr>
            </w:pPr>
            <w:r w:rsidRPr="009B473D">
              <w:rPr>
                <w:rFonts w:ascii="Arial" w:hAnsi="Arial" w:cs="Arial"/>
                <w:sz w:val="22"/>
                <w:szCs w:val="22"/>
              </w:rPr>
              <w:t>The international experience that is required for a particular assignment will be defined and described in the pertinent TOR.</w:t>
            </w:r>
          </w:p>
        </w:tc>
      </w:tr>
      <w:tr w:rsidR="00ED7A30" w:rsidRPr="009B473D" w14:paraId="0E3A570B" w14:textId="77777777" w:rsidTr="00FE1E89">
        <w:trPr>
          <w:jc w:val="center"/>
        </w:trPr>
        <w:tc>
          <w:tcPr>
            <w:tcW w:w="1587" w:type="dxa"/>
          </w:tcPr>
          <w:p w14:paraId="339959B7" w14:textId="77777777" w:rsidR="00ED7A30" w:rsidRPr="009B473D" w:rsidRDefault="00ED7A30" w:rsidP="00FE1E89">
            <w:pPr>
              <w:spacing w:line="276" w:lineRule="auto"/>
              <w:rPr>
                <w:rFonts w:ascii="Arial" w:hAnsi="Arial" w:cs="Arial"/>
                <w:b/>
                <w:szCs w:val="22"/>
                <w:lang w:val="en-GB"/>
              </w:rPr>
            </w:pPr>
            <w:r w:rsidRPr="009B473D">
              <w:rPr>
                <w:rFonts w:ascii="Arial" w:hAnsi="Arial" w:cs="Arial"/>
                <w:b/>
                <w:sz w:val="22"/>
                <w:szCs w:val="22"/>
              </w:rPr>
              <w:t>2.1</w:t>
            </w:r>
          </w:p>
        </w:tc>
        <w:tc>
          <w:tcPr>
            <w:tcW w:w="8652" w:type="dxa"/>
            <w:tcMar>
              <w:top w:w="85" w:type="dxa"/>
              <w:bottom w:w="142" w:type="dxa"/>
            </w:tcMar>
          </w:tcPr>
          <w:p w14:paraId="1D13A044" w14:textId="77777777" w:rsidR="00ED7A30" w:rsidRDefault="00ED7A30" w:rsidP="00FE1E89">
            <w:pPr>
              <w:tabs>
                <w:tab w:val="left" w:pos="567"/>
                <w:tab w:val="right" w:pos="7306"/>
              </w:tabs>
              <w:spacing w:line="276" w:lineRule="auto"/>
              <w:ind w:left="567" w:hanging="567"/>
              <w:rPr>
                <w:rFonts w:ascii="Arial" w:hAnsi="Arial" w:cs="Arial"/>
                <w:b/>
                <w:szCs w:val="22"/>
                <w:lang w:val="en-GB"/>
              </w:rPr>
            </w:pPr>
            <w:r w:rsidRPr="009B473D">
              <w:rPr>
                <w:rFonts w:ascii="Arial" w:hAnsi="Arial" w:cs="Arial"/>
                <w:b/>
                <w:sz w:val="22"/>
                <w:szCs w:val="22"/>
                <w:lang w:val="en-GB"/>
              </w:rPr>
              <w:t xml:space="preserve">Name of the Client: </w:t>
            </w:r>
            <w:r>
              <w:rPr>
                <w:rFonts w:ascii="Arial" w:hAnsi="Arial" w:cs="Arial"/>
                <w:b/>
                <w:sz w:val="22"/>
                <w:szCs w:val="22"/>
                <w:lang w:val="en-GB"/>
              </w:rPr>
              <w:t xml:space="preserve"> Vocational and Skills Development Training Centre Janakpur</w:t>
            </w:r>
          </w:p>
          <w:p w14:paraId="14F821EE" w14:textId="77777777" w:rsidR="00ED7A30" w:rsidRPr="009B473D" w:rsidRDefault="00ED7A30" w:rsidP="00FE1E89">
            <w:pPr>
              <w:tabs>
                <w:tab w:val="left" w:pos="567"/>
                <w:tab w:val="right" w:pos="7306"/>
              </w:tabs>
              <w:spacing w:line="276" w:lineRule="auto"/>
              <w:ind w:left="567" w:hanging="567"/>
              <w:rPr>
                <w:rFonts w:ascii="Arial" w:hAnsi="Arial" w:cs="Arial"/>
                <w:szCs w:val="22"/>
                <w:u w:val="single"/>
                <w:lang w:val="en-GB"/>
              </w:rPr>
            </w:pPr>
            <w:r>
              <w:rPr>
                <w:rFonts w:ascii="Arial" w:hAnsi="Arial" w:cs="Arial"/>
                <w:b/>
                <w:sz w:val="22"/>
                <w:szCs w:val="22"/>
                <w:lang w:val="en-GB"/>
              </w:rPr>
              <w:t>M</w:t>
            </w:r>
            <w:r w:rsidRPr="009B473D">
              <w:rPr>
                <w:rFonts w:ascii="Arial" w:hAnsi="Arial" w:cs="Arial"/>
                <w:b/>
                <w:sz w:val="22"/>
                <w:szCs w:val="22"/>
                <w:lang w:val="en-GB"/>
              </w:rPr>
              <w:t>ethod of selection</w:t>
            </w:r>
            <w:r w:rsidRPr="009B473D">
              <w:rPr>
                <w:rFonts w:ascii="Arial" w:hAnsi="Arial" w:cs="Arial"/>
                <w:sz w:val="22"/>
                <w:szCs w:val="22"/>
                <w:lang w:val="en-GB"/>
              </w:rPr>
              <w:t xml:space="preserve">: </w:t>
            </w:r>
            <w:r>
              <w:rPr>
                <w:rFonts w:ascii="Arial" w:hAnsi="Arial" w:cs="Arial"/>
                <w:sz w:val="22"/>
                <w:szCs w:val="22"/>
                <w:lang w:val="en-GB"/>
              </w:rPr>
              <w:t>QCBS</w:t>
            </w:r>
          </w:p>
        </w:tc>
      </w:tr>
      <w:tr w:rsidR="00ED7A30" w:rsidRPr="009B473D" w14:paraId="055D532C" w14:textId="77777777" w:rsidTr="00FE1E89">
        <w:trPr>
          <w:jc w:val="center"/>
        </w:trPr>
        <w:tc>
          <w:tcPr>
            <w:tcW w:w="1587" w:type="dxa"/>
          </w:tcPr>
          <w:p w14:paraId="6F2A0195"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2.2</w:t>
            </w:r>
          </w:p>
        </w:tc>
        <w:tc>
          <w:tcPr>
            <w:tcW w:w="8652" w:type="dxa"/>
            <w:tcMar>
              <w:top w:w="85" w:type="dxa"/>
              <w:bottom w:w="142" w:type="dxa"/>
            </w:tcMar>
          </w:tcPr>
          <w:p w14:paraId="398BA0FF" w14:textId="77777777" w:rsidR="00ED7A30" w:rsidRPr="009B473D" w:rsidRDefault="00ED7A30" w:rsidP="00FE1E89">
            <w:pPr>
              <w:tabs>
                <w:tab w:val="right" w:pos="7218"/>
              </w:tabs>
              <w:spacing w:line="276" w:lineRule="auto"/>
              <w:rPr>
                <w:rFonts w:ascii="Arial" w:hAnsi="Arial" w:cs="Arial"/>
                <w:szCs w:val="22"/>
                <w:lang w:val="en-GB"/>
              </w:rPr>
            </w:pPr>
            <w:r w:rsidRPr="009B473D">
              <w:rPr>
                <w:rFonts w:ascii="Arial" w:hAnsi="Arial" w:cs="Arial"/>
                <w:b/>
                <w:sz w:val="22"/>
                <w:szCs w:val="22"/>
                <w:lang w:val="en-GB"/>
              </w:rPr>
              <w:t>Financial Proposal to be submitted together with Technical Proposal</w:t>
            </w:r>
            <w:r w:rsidRPr="009B473D">
              <w:rPr>
                <w:rFonts w:ascii="Arial" w:hAnsi="Arial" w:cs="Arial"/>
                <w:sz w:val="22"/>
                <w:szCs w:val="22"/>
                <w:lang w:val="en-GB"/>
              </w:rPr>
              <w:t>:</w:t>
            </w:r>
          </w:p>
          <w:p w14:paraId="3CAC37D2" w14:textId="77777777" w:rsidR="00ED7A30" w:rsidRPr="009B473D" w:rsidRDefault="00ED7A30" w:rsidP="00FE1E89">
            <w:pPr>
              <w:tabs>
                <w:tab w:val="left" w:pos="826"/>
                <w:tab w:val="left" w:pos="1726"/>
                <w:tab w:val="right" w:pos="7218"/>
              </w:tabs>
              <w:spacing w:line="276" w:lineRule="auto"/>
              <w:rPr>
                <w:rFonts w:ascii="Arial" w:hAnsi="Arial" w:cs="Arial"/>
                <w:szCs w:val="22"/>
                <w:u w:val="single"/>
                <w:lang w:val="en-GB"/>
              </w:rPr>
            </w:pPr>
            <w:r w:rsidRPr="009B473D">
              <w:rPr>
                <w:rFonts w:ascii="Arial" w:hAnsi="Arial" w:cs="Arial"/>
                <w:sz w:val="22"/>
                <w:szCs w:val="22"/>
                <w:lang w:val="en-GB"/>
              </w:rPr>
              <w:t xml:space="preserve">Yes </w:t>
            </w:r>
            <w:r>
              <w:rPr>
                <w:rFonts w:ascii="Arial" w:hAnsi="Arial" w:cs="Arial"/>
                <w:sz w:val="22"/>
                <w:szCs w:val="22"/>
                <w:lang w:val="en-GB"/>
              </w:rPr>
              <w:t xml:space="preserve"> X</w:t>
            </w:r>
            <w:r w:rsidRPr="009B473D">
              <w:rPr>
                <w:rFonts w:ascii="Arial" w:hAnsi="Arial" w:cs="Arial"/>
                <w:sz w:val="22"/>
                <w:szCs w:val="22"/>
                <w:u w:val="single"/>
                <w:lang w:val="en-GB"/>
              </w:rPr>
              <w:tab/>
            </w:r>
            <w:r w:rsidRPr="009B473D">
              <w:rPr>
                <w:rFonts w:ascii="Arial" w:hAnsi="Arial" w:cs="Arial"/>
                <w:sz w:val="22"/>
                <w:szCs w:val="22"/>
                <w:lang w:val="en-GB"/>
              </w:rPr>
              <w:t xml:space="preserve">   No </w:t>
            </w:r>
            <w:r w:rsidRPr="009B473D">
              <w:rPr>
                <w:rFonts w:ascii="Arial" w:hAnsi="Arial" w:cs="Arial"/>
                <w:sz w:val="22"/>
                <w:szCs w:val="22"/>
                <w:u w:val="single"/>
                <w:lang w:val="en-GB"/>
              </w:rPr>
              <w:tab/>
            </w:r>
          </w:p>
          <w:p w14:paraId="35E63D52" w14:textId="77777777" w:rsidR="00ED7A30" w:rsidRPr="009B473D" w:rsidRDefault="00ED7A30" w:rsidP="00FE1E89">
            <w:pPr>
              <w:tabs>
                <w:tab w:val="left" w:pos="826"/>
                <w:tab w:val="left" w:pos="1726"/>
                <w:tab w:val="right" w:pos="7218"/>
              </w:tabs>
              <w:spacing w:line="276" w:lineRule="auto"/>
              <w:rPr>
                <w:rFonts w:ascii="Arial" w:hAnsi="Arial" w:cs="Arial"/>
                <w:szCs w:val="22"/>
                <w:lang w:val="en-GB"/>
              </w:rPr>
            </w:pPr>
            <w:r w:rsidRPr="009B473D">
              <w:rPr>
                <w:rFonts w:ascii="Arial" w:hAnsi="Arial" w:cs="Arial"/>
                <w:sz w:val="22"/>
                <w:szCs w:val="22"/>
                <w:lang w:val="en-GB"/>
              </w:rPr>
              <w:t>[Notes to Client: Client shall request Financial proposal submission at the same time for QCBS, FBS and LCS]</w:t>
            </w:r>
          </w:p>
          <w:p w14:paraId="5CCB37F2" w14:textId="77777777" w:rsidR="00ED7A30" w:rsidRPr="009B473D" w:rsidRDefault="00ED7A30" w:rsidP="00FE1E89">
            <w:pPr>
              <w:tabs>
                <w:tab w:val="right" w:pos="7218"/>
              </w:tabs>
              <w:spacing w:line="276" w:lineRule="auto"/>
              <w:rPr>
                <w:rFonts w:ascii="Arial" w:hAnsi="Arial" w:cs="Arial"/>
                <w:szCs w:val="22"/>
                <w:lang w:val="en-GB"/>
              </w:rPr>
            </w:pPr>
          </w:p>
          <w:p w14:paraId="7B2E31DA" w14:textId="77777777" w:rsidR="00ED7A30" w:rsidRDefault="00ED7A30" w:rsidP="00FE1E89">
            <w:pPr>
              <w:tabs>
                <w:tab w:val="left" w:pos="567"/>
                <w:tab w:val="right" w:pos="7306"/>
              </w:tabs>
              <w:spacing w:line="276" w:lineRule="auto"/>
              <w:ind w:left="567" w:hanging="567"/>
              <w:rPr>
                <w:rFonts w:ascii="Arial" w:hAnsi="Arial" w:cs="Arial"/>
                <w:szCs w:val="22"/>
                <w:lang w:val="en-GB"/>
              </w:rPr>
            </w:pPr>
            <w:r w:rsidRPr="009B473D">
              <w:rPr>
                <w:rFonts w:ascii="Arial" w:hAnsi="Arial" w:cs="Arial"/>
                <w:b/>
                <w:sz w:val="22"/>
                <w:szCs w:val="22"/>
                <w:lang w:val="en-GB"/>
              </w:rPr>
              <w:t>The name of the assignment is</w:t>
            </w:r>
            <w:r w:rsidRPr="009B473D">
              <w:rPr>
                <w:rFonts w:ascii="Arial" w:hAnsi="Arial" w:cs="Arial"/>
                <w:sz w:val="22"/>
                <w:szCs w:val="22"/>
                <w:lang w:val="en-GB"/>
              </w:rPr>
              <w:t xml:space="preserve">: </w:t>
            </w:r>
            <w:r>
              <w:rPr>
                <w:rFonts w:ascii="Arial" w:hAnsi="Arial" w:cs="Arial"/>
                <w:sz w:val="22"/>
                <w:szCs w:val="22"/>
                <w:lang w:val="en-GB"/>
              </w:rPr>
              <w:t xml:space="preserve"> Vocational Training Implementation</w:t>
            </w:r>
          </w:p>
          <w:p w14:paraId="363B6A76" w14:textId="31B3E97E" w:rsidR="00ED7A30" w:rsidRPr="00730F97" w:rsidRDefault="00ED7A30" w:rsidP="00FE1E89">
            <w:pPr>
              <w:tabs>
                <w:tab w:val="left" w:pos="567"/>
                <w:tab w:val="right" w:pos="7306"/>
              </w:tabs>
              <w:spacing w:line="276" w:lineRule="auto"/>
              <w:ind w:left="567" w:hanging="567"/>
              <w:rPr>
                <w:rFonts w:ascii="Arial" w:hAnsi="Arial" w:cs="Arial"/>
                <w:b/>
                <w:sz w:val="26"/>
                <w:szCs w:val="26"/>
                <w:lang w:val="en-GB"/>
              </w:rPr>
            </w:pPr>
            <w:r w:rsidRPr="00730F97">
              <w:rPr>
                <w:rFonts w:ascii="Arial" w:hAnsi="Arial" w:cs="Arial"/>
                <w:b/>
                <w:sz w:val="26"/>
                <w:szCs w:val="26"/>
                <w:lang w:val="en-GB"/>
              </w:rPr>
              <w:t>Short ter</w:t>
            </w:r>
            <w:r w:rsidR="00A865C6">
              <w:rPr>
                <w:rFonts w:ascii="Arial" w:hAnsi="Arial" w:cs="Arial"/>
                <w:b/>
                <w:sz w:val="26"/>
                <w:szCs w:val="26"/>
                <w:lang w:val="en-GB"/>
              </w:rPr>
              <w:t>m</w:t>
            </w:r>
            <w:r w:rsidRPr="00730F97">
              <w:rPr>
                <w:rFonts w:ascii="Arial" w:hAnsi="Arial" w:cs="Arial"/>
                <w:b/>
                <w:sz w:val="26"/>
                <w:szCs w:val="26"/>
                <w:lang w:val="en-GB"/>
              </w:rPr>
              <w:t xml:space="preserve"> Training</w:t>
            </w:r>
          </w:p>
          <w:p w14:paraId="20700ADC" w14:textId="77777777" w:rsidR="00ED7A30" w:rsidRPr="009B473D" w:rsidRDefault="00ED7A30" w:rsidP="00FE1E89">
            <w:pPr>
              <w:tabs>
                <w:tab w:val="left" w:pos="567"/>
                <w:tab w:val="right" w:pos="7306"/>
              </w:tabs>
              <w:spacing w:line="276" w:lineRule="auto"/>
              <w:ind w:left="567" w:hanging="567"/>
              <w:rPr>
                <w:rFonts w:ascii="Arial" w:hAnsi="Arial" w:cs="Arial"/>
                <w:szCs w:val="22"/>
                <w:lang w:val="en-GB"/>
              </w:rPr>
            </w:pPr>
            <w:r w:rsidRPr="009B473D">
              <w:rPr>
                <w:rFonts w:ascii="Arial" w:hAnsi="Arial" w:cs="Arial"/>
                <w:sz w:val="22"/>
                <w:szCs w:val="22"/>
                <w:u w:val="single"/>
                <w:lang w:val="en-GB"/>
              </w:rPr>
              <w:t>[</w:t>
            </w:r>
            <w:r w:rsidRPr="00730F97">
              <w:rPr>
                <w:rFonts w:ascii="Arial" w:hAnsi="Arial" w:cs="Arial"/>
                <w:sz w:val="22"/>
                <w:szCs w:val="22"/>
                <w:u w:val="single"/>
                <w:lang w:val="en-GB"/>
              </w:rPr>
              <w:t>Notes to Client: indicate name of the assignment and contract package number, as specified in the Procurement Plan.]</w:t>
            </w:r>
          </w:p>
        </w:tc>
      </w:tr>
      <w:tr w:rsidR="00ED7A30" w:rsidRPr="009B473D" w14:paraId="79C55061" w14:textId="77777777" w:rsidTr="00FE1E89">
        <w:trPr>
          <w:jc w:val="center"/>
        </w:trPr>
        <w:tc>
          <w:tcPr>
            <w:tcW w:w="1587" w:type="dxa"/>
          </w:tcPr>
          <w:p w14:paraId="684C69C4"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sz w:val="22"/>
                <w:szCs w:val="22"/>
                <w:lang w:val="en-GB"/>
              </w:rPr>
              <w:br w:type="page"/>
            </w:r>
            <w:r w:rsidRPr="009B473D">
              <w:rPr>
                <w:rFonts w:ascii="Arial" w:hAnsi="Arial" w:cs="Arial"/>
                <w:b/>
                <w:bCs/>
                <w:sz w:val="22"/>
                <w:szCs w:val="22"/>
                <w:lang w:val="en-GB"/>
              </w:rPr>
              <w:t>2.3</w:t>
            </w:r>
          </w:p>
        </w:tc>
        <w:tc>
          <w:tcPr>
            <w:tcW w:w="8652" w:type="dxa"/>
            <w:tcMar>
              <w:top w:w="85" w:type="dxa"/>
              <w:bottom w:w="142" w:type="dxa"/>
            </w:tcMar>
          </w:tcPr>
          <w:p w14:paraId="5682798A" w14:textId="77777777" w:rsidR="00ED7A30" w:rsidRPr="009B473D" w:rsidRDefault="00ED7A30" w:rsidP="00FE1E89">
            <w:pPr>
              <w:tabs>
                <w:tab w:val="left" w:pos="567"/>
                <w:tab w:val="left" w:pos="4786"/>
                <w:tab w:val="left" w:pos="5686"/>
                <w:tab w:val="right" w:pos="7306"/>
              </w:tabs>
              <w:spacing w:line="276" w:lineRule="auto"/>
              <w:rPr>
                <w:rFonts w:ascii="Arial" w:hAnsi="Arial" w:cs="Arial"/>
                <w:szCs w:val="22"/>
                <w:lang w:val="en-GB"/>
              </w:rPr>
            </w:pPr>
            <w:r w:rsidRPr="009B473D">
              <w:rPr>
                <w:rFonts w:ascii="Arial" w:hAnsi="Arial" w:cs="Arial"/>
                <w:b/>
                <w:sz w:val="22"/>
                <w:szCs w:val="22"/>
                <w:lang w:val="en-GB"/>
              </w:rPr>
              <w:t>A pre-proposal conference will be held</w:t>
            </w:r>
            <w:r w:rsidRPr="009B473D">
              <w:rPr>
                <w:rFonts w:ascii="Arial" w:hAnsi="Arial" w:cs="Arial"/>
                <w:sz w:val="22"/>
                <w:szCs w:val="22"/>
                <w:lang w:val="en-GB"/>
              </w:rPr>
              <w:t xml:space="preserve">:  Yes </w:t>
            </w:r>
            <w:r w:rsidRPr="009B473D">
              <w:rPr>
                <w:rFonts w:ascii="Arial" w:hAnsi="Arial" w:cs="Arial"/>
                <w:sz w:val="22"/>
                <w:szCs w:val="22"/>
                <w:u w:val="single"/>
                <w:lang w:val="en-GB"/>
              </w:rPr>
              <w:tab/>
            </w:r>
            <w:r w:rsidRPr="009B473D">
              <w:rPr>
                <w:rFonts w:ascii="Arial" w:hAnsi="Arial" w:cs="Arial"/>
                <w:sz w:val="22"/>
                <w:szCs w:val="22"/>
                <w:lang w:val="en-GB"/>
              </w:rPr>
              <w:t xml:space="preserve"> or</w:t>
            </w:r>
            <w:r>
              <w:rPr>
                <w:rFonts w:ascii="Arial" w:hAnsi="Arial" w:cs="Arial"/>
                <w:sz w:val="22"/>
                <w:szCs w:val="22"/>
                <w:lang w:val="en-GB"/>
              </w:rPr>
              <w:t xml:space="preserve"> </w:t>
            </w:r>
            <w:r w:rsidRPr="009B473D">
              <w:rPr>
                <w:rFonts w:ascii="Arial" w:hAnsi="Arial" w:cs="Arial"/>
                <w:sz w:val="22"/>
                <w:szCs w:val="22"/>
                <w:lang w:val="en-GB"/>
              </w:rPr>
              <w:t xml:space="preserve"> No </w:t>
            </w:r>
            <w:r w:rsidRPr="009B473D">
              <w:rPr>
                <w:rFonts w:ascii="Arial" w:hAnsi="Arial" w:cs="Arial"/>
                <w:sz w:val="22"/>
                <w:szCs w:val="22"/>
                <w:u w:val="single"/>
                <w:lang w:val="en-GB"/>
              </w:rPr>
              <w:tab/>
            </w:r>
            <w:r>
              <w:rPr>
                <w:rFonts w:ascii="Arial" w:hAnsi="Arial" w:cs="Arial"/>
                <w:sz w:val="22"/>
                <w:szCs w:val="22"/>
                <w:u w:val="single"/>
                <w:lang w:val="en-GB"/>
              </w:rPr>
              <w:t>X</w:t>
            </w:r>
          </w:p>
          <w:p w14:paraId="667D8E34" w14:textId="77777777" w:rsidR="00ED7A30" w:rsidRPr="002D0377" w:rsidRDefault="00ED7A30" w:rsidP="00FE1E89">
            <w:pPr>
              <w:tabs>
                <w:tab w:val="left" w:pos="567"/>
                <w:tab w:val="left" w:pos="4786"/>
                <w:tab w:val="left" w:pos="5686"/>
                <w:tab w:val="right" w:pos="7306"/>
              </w:tabs>
              <w:spacing w:line="276" w:lineRule="auto"/>
              <w:rPr>
                <w:rFonts w:ascii="Arial" w:hAnsi="Arial" w:cs="Arial"/>
                <w:szCs w:val="22"/>
                <w:u w:val="single"/>
                <w:lang w:val="en-GB"/>
              </w:rPr>
            </w:pPr>
            <w:r w:rsidRPr="009B473D">
              <w:rPr>
                <w:rFonts w:ascii="Arial" w:hAnsi="Arial" w:cs="Arial"/>
                <w:sz w:val="22"/>
                <w:szCs w:val="22"/>
                <w:lang w:val="en-GB"/>
              </w:rPr>
              <w:t>[If “Yes”, fill in the following:]</w:t>
            </w:r>
          </w:p>
        </w:tc>
      </w:tr>
      <w:tr w:rsidR="00ED7A30" w:rsidRPr="009B473D" w14:paraId="0BB409E6" w14:textId="77777777" w:rsidTr="00FE1E89">
        <w:tblPrEx>
          <w:tblBorders>
            <w:top w:val="single" w:sz="6" w:space="0" w:color="auto"/>
          </w:tblBorders>
        </w:tblPrEx>
        <w:trPr>
          <w:jc w:val="center"/>
        </w:trPr>
        <w:tc>
          <w:tcPr>
            <w:tcW w:w="1587" w:type="dxa"/>
          </w:tcPr>
          <w:p w14:paraId="21A9A43C"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2.4</w:t>
            </w:r>
          </w:p>
        </w:tc>
        <w:tc>
          <w:tcPr>
            <w:tcW w:w="8652" w:type="dxa"/>
            <w:tcMar>
              <w:top w:w="85" w:type="dxa"/>
              <w:bottom w:w="142" w:type="dxa"/>
            </w:tcMar>
          </w:tcPr>
          <w:p w14:paraId="040E432E" w14:textId="77777777" w:rsidR="00ED7A30" w:rsidRPr="009B473D" w:rsidRDefault="00ED7A30" w:rsidP="00FE1E89">
            <w:pPr>
              <w:tabs>
                <w:tab w:val="left" w:pos="567"/>
                <w:tab w:val="right" w:pos="7306"/>
              </w:tabs>
              <w:spacing w:line="276" w:lineRule="auto"/>
              <w:rPr>
                <w:rFonts w:ascii="Arial" w:hAnsi="Arial" w:cs="Arial"/>
                <w:szCs w:val="22"/>
                <w:u w:val="single"/>
                <w:lang w:val="en-GB"/>
              </w:rPr>
            </w:pPr>
            <w:r w:rsidRPr="009B473D">
              <w:rPr>
                <w:rFonts w:ascii="Arial" w:hAnsi="Arial" w:cs="Arial"/>
                <w:b/>
                <w:sz w:val="22"/>
                <w:szCs w:val="22"/>
                <w:lang w:val="en-GB"/>
              </w:rPr>
              <w:t>The Client will provide the following inputs, project data, reports, etc. to facilitate the preparation of the Proposals:</w:t>
            </w:r>
          </w:p>
          <w:p w14:paraId="3233E3B9" w14:textId="77777777" w:rsidR="00ED7A30" w:rsidRPr="009B473D" w:rsidRDefault="00ED7A30" w:rsidP="00FE1E89">
            <w:pPr>
              <w:pStyle w:val="BodyText"/>
              <w:tabs>
                <w:tab w:val="right" w:pos="7306"/>
              </w:tabs>
              <w:spacing w:after="0" w:line="276" w:lineRule="auto"/>
              <w:jc w:val="left"/>
              <w:rPr>
                <w:rFonts w:ascii="Arial" w:hAnsi="Arial" w:cs="Arial"/>
                <w:szCs w:val="22"/>
                <w:lang w:val="en-GB" w:bidi="ar-SA"/>
              </w:rPr>
            </w:pPr>
            <w:r w:rsidRPr="009B473D">
              <w:rPr>
                <w:rFonts w:ascii="Arial" w:hAnsi="Arial" w:cs="Arial"/>
                <w:sz w:val="22"/>
                <w:szCs w:val="22"/>
                <w:lang w:val="en-GB" w:bidi="ar-SA"/>
              </w:rPr>
              <w:t>Please refer to Section 7,  TOR</w:t>
            </w:r>
          </w:p>
        </w:tc>
      </w:tr>
      <w:tr w:rsidR="00ED7A30" w:rsidRPr="009B473D" w14:paraId="09D62D6F" w14:textId="77777777" w:rsidTr="00FE1E89">
        <w:tblPrEx>
          <w:tblBorders>
            <w:top w:val="single" w:sz="6" w:space="0" w:color="auto"/>
          </w:tblBorders>
        </w:tblPrEx>
        <w:trPr>
          <w:jc w:val="center"/>
        </w:trPr>
        <w:tc>
          <w:tcPr>
            <w:tcW w:w="1587" w:type="dxa"/>
          </w:tcPr>
          <w:p w14:paraId="14EC804B" w14:textId="77777777" w:rsidR="00ED7A30" w:rsidRPr="009B473D" w:rsidRDefault="00ED7A30" w:rsidP="00FE1E89">
            <w:pPr>
              <w:spacing w:line="276" w:lineRule="auto"/>
              <w:rPr>
                <w:rFonts w:ascii="Arial" w:hAnsi="Arial" w:cs="Arial"/>
                <w:b/>
                <w:bCs/>
                <w:szCs w:val="22"/>
              </w:rPr>
            </w:pPr>
            <w:r w:rsidRPr="009B473D">
              <w:rPr>
                <w:rFonts w:ascii="Arial" w:hAnsi="Arial" w:cs="Arial"/>
                <w:b/>
                <w:bCs/>
                <w:sz w:val="22"/>
                <w:szCs w:val="22"/>
              </w:rPr>
              <w:t>4.1</w:t>
            </w:r>
          </w:p>
        </w:tc>
        <w:tc>
          <w:tcPr>
            <w:tcW w:w="8652" w:type="dxa"/>
            <w:tcMar>
              <w:top w:w="85" w:type="dxa"/>
              <w:bottom w:w="142" w:type="dxa"/>
            </w:tcMar>
          </w:tcPr>
          <w:p w14:paraId="50027884" w14:textId="77777777" w:rsidR="00ED7A30" w:rsidRPr="009B473D" w:rsidRDefault="00ED7A30" w:rsidP="00FE1E89">
            <w:pPr>
              <w:pStyle w:val="BodyText"/>
              <w:tabs>
                <w:tab w:val="left" w:pos="826"/>
                <w:tab w:val="left" w:pos="1726"/>
              </w:tabs>
              <w:spacing w:after="0" w:line="276" w:lineRule="auto"/>
              <w:rPr>
                <w:rFonts w:ascii="Arial" w:hAnsi="Arial" w:cs="Arial"/>
                <w:i/>
                <w:szCs w:val="22"/>
                <w:lang w:bidi="ar-SA"/>
              </w:rPr>
            </w:pPr>
            <w:r w:rsidRPr="009B473D">
              <w:rPr>
                <w:rFonts w:ascii="Arial" w:hAnsi="Arial" w:cs="Arial"/>
                <w:sz w:val="22"/>
                <w:szCs w:val="22"/>
                <w:lang w:bidi="ar-SA"/>
              </w:rPr>
              <w:t>[If “Unfair Competitive Advantage” applies to the selection, explain how it is mitigated, including listing the reports, information, documents, etc. and indicating the sources where these can be downloaded or obtained by the shortlisted Consultants]</w:t>
            </w:r>
          </w:p>
        </w:tc>
      </w:tr>
      <w:tr w:rsidR="00ED7A30" w:rsidRPr="009B473D" w14:paraId="6AA4431B" w14:textId="77777777" w:rsidTr="00FE1E89">
        <w:tblPrEx>
          <w:tblBorders>
            <w:top w:val="single" w:sz="6" w:space="0" w:color="auto"/>
          </w:tblBorders>
        </w:tblPrEx>
        <w:trPr>
          <w:trHeight w:val="665"/>
          <w:jc w:val="center"/>
        </w:trPr>
        <w:tc>
          <w:tcPr>
            <w:tcW w:w="1587" w:type="dxa"/>
          </w:tcPr>
          <w:p w14:paraId="7899A7C1" w14:textId="77777777" w:rsidR="00ED7A30" w:rsidRPr="009B473D" w:rsidRDefault="00ED7A30" w:rsidP="00FE1E89">
            <w:pPr>
              <w:spacing w:line="276" w:lineRule="auto"/>
              <w:rPr>
                <w:rFonts w:ascii="Arial" w:hAnsi="Arial" w:cs="Arial"/>
                <w:b/>
                <w:bCs/>
                <w:szCs w:val="22"/>
              </w:rPr>
            </w:pPr>
            <w:r>
              <w:rPr>
                <w:rFonts w:ascii="Arial" w:hAnsi="Arial" w:cs="Arial"/>
                <w:b/>
                <w:bCs/>
                <w:sz w:val="22"/>
                <w:szCs w:val="22"/>
              </w:rPr>
              <w:t>6.2</w:t>
            </w:r>
          </w:p>
        </w:tc>
        <w:tc>
          <w:tcPr>
            <w:tcW w:w="8652" w:type="dxa"/>
            <w:tcMar>
              <w:top w:w="85" w:type="dxa"/>
              <w:bottom w:w="142" w:type="dxa"/>
            </w:tcMar>
          </w:tcPr>
          <w:p w14:paraId="39C58C4D" w14:textId="77777777" w:rsidR="00ED7A30" w:rsidRPr="009B473D" w:rsidRDefault="00ED7A30" w:rsidP="00FE1E89">
            <w:pPr>
              <w:widowControl w:val="0"/>
              <w:autoSpaceDE w:val="0"/>
              <w:autoSpaceDN w:val="0"/>
              <w:adjustRightInd w:val="0"/>
              <w:spacing w:after="120" w:line="276" w:lineRule="auto"/>
              <w:jc w:val="both"/>
              <w:rPr>
                <w:rFonts w:ascii="Arial" w:hAnsi="Arial" w:cs="Arial"/>
                <w:b/>
                <w:szCs w:val="22"/>
              </w:rPr>
            </w:pPr>
            <w:r>
              <w:rPr>
                <w:sz w:val="22"/>
                <w:szCs w:val="22"/>
              </w:rPr>
              <w:t xml:space="preserve"> Maximum number of partners in JV shall be</w:t>
            </w:r>
            <w:r w:rsidRPr="009B473D">
              <w:rPr>
                <w:rFonts w:ascii="Arial" w:hAnsi="Arial" w:cs="Arial"/>
                <w:b/>
                <w:sz w:val="22"/>
                <w:szCs w:val="22"/>
              </w:rPr>
              <w:t>:</w:t>
            </w:r>
            <w:r>
              <w:rPr>
                <w:sz w:val="22"/>
                <w:szCs w:val="22"/>
              </w:rPr>
              <w:t xml:space="preserve"> </w:t>
            </w:r>
            <w:r>
              <w:rPr>
                <w:b/>
                <w:bCs/>
                <w:sz w:val="22"/>
                <w:szCs w:val="22"/>
              </w:rPr>
              <w:t>NA</w:t>
            </w:r>
          </w:p>
        </w:tc>
      </w:tr>
      <w:tr w:rsidR="00ED7A30" w:rsidRPr="009B473D" w14:paraId="26CAC396" w14:textId="77777777" w:rsidTr="00FE1E89">
        <w:tblPrEx>
          <w:tblBorders>
            <w:top w:val="single" w:sz="6" w:space="0" w:color="auto"/>
          </w:tblBorders>
        </w:tblPrEx>
        <w:trPr>
          <w:trHeight w:val="665"/>
          <w:jc w:val="center"/>
        </w:trPr>
        <w:tc>
          <w:tcPr>
            <w:tcW w:w="1587" w:type="dxa"/>
          </w:tcPr>
          <w:p w14:paraId="3AAF5A8B" w14:textId="77777777" w:rsidR="00ED7A30" w:rsidRPr="009B473D" w:rsidRDefault="00ED7A30" w:rsidP="00FE1E89">
            <w:pPr>
              <w:spacing w:line="276" w:lineRule="auto"/>
              <w:rPr>
                <w:rFonts w:ascii="Arial" w:hAnsi="Arial" w:cs="Arial"/>
                <w:b/>
                <w:bCs/>
                <w:szCs w:val="22"/>
              </w:rPr>
            </w:pPr>
            <w:r w:rsidRPr="009B473D">
              <w:rPr>
                <w:rFonts w:ascii="Arial" w:hAnsi="Arial" w:cs="Arial"/>
                <w:b/>
                <w:bCs/>
                <w:sz w:val="22"/>
                <w:szCs w:val="22"/>
              </w:rPr>
              <w:lastRenderedPageBreak/>
              <w:t>6.3.1</w:t>
            </w:r>
          </w:p>
        </w:tc>
        <w:tc>
          <w:tcPr>
            <w:tcW w:w="8652" w:type="dxa"/>
            <w:tcMar>
              <w:top w:w="85" w:type="dxa"/>
              <w:bottom w:w="142" w:type="dxa"/>
            </w:tcMar>
          </w:tcPr>
          <w:p w14:paraId="74316A5F" w14:textId="77777777" w:rsidR="00ED7A30" w:rsidRPr="009B473D" w:rsidRDefault="00ED7A30" w:rsidP="00FE1E89">
            <w:pPr>
              <w:pStyle w:val="BodyText"/>
              <w:tabs>
                <w:tab w:val="left" w:pos="826"/>
                <w:tab w:val="left" w:pos="1726"/>
              </w:tabs>
              <w:spacing w:after="0" w:line="276" w:lineRule="auto"/>
              <w:rPr>
                <w:rFonts w:ascii="Arial" w:hAnsi="Arial" w:cs="Arial"/>
                <w:i/>
                <w:szCs w:val="22"/>
                <w:lang w:bidi="ar-SA"/>
              </w:rPr>
            </w:pPr>
            <w:r w:rsidRPr="009B473D">
              <w:rPr>
                <w:rFonts w:ascii="Arial" w:hAnsi="Arial" w:cs="Arial"/>
                <w:b/>
                <w:sz w:val="22"/>
                <w:szCs w:val="22"/>
                <w:lang w:bidi="ar-SA"/>
              </w:rPr>
              <w:t xml:space="preserve">A list of debarred firms and individuals is available at the following website </w:t>
            </w:r>
            <w:hyperlink r:id="rId9" w:history="1">
              <w:r w:rsidRPr="00272BE2">
                <w:rPr>
                  <w:rStyle w:val="Hyperlink"/>
                  <w:rFonts w:ascii="Arial" w:hAnsi="Arial" w:cs="Arial"/>
                  <w:i/>
                  <w:iCs/>
                  <w:sz w:val="22"/>
                  <w:szCs w:val="22"/>
                  <w:lang w:bidi="ar-SA"/>
                </w:rPr>
                <w:t>www.ppmo.gov.np</w:t>
              </w:r>
            </w:hyperlink>
          </w:p>
        </w:tc>
      </w:tr>
      <w:tr w:rsidR="00ED7A30" w:rsidRPr="009B473D" w14:paraId="18574A5B" w14:textId="77777777" w:rsidTr="00FE1E89">
        <w:tblPrEx>
          <w:tblBorders>
            <w:top w:val="single" w:sz="6" w:space="0" w:color="auto"/>
          </w:tblBorders>
        </w:tblPrEx>
        <w:trPr>
          <w:trHeight w:val="755"/>
          <w:jc w:val="center"/>
        </w:trPr>
        <w:tc>
          <w:tcPr>
            <w:tcW w:w="10239" w:type="dxa"/>
            <w:gridSpan w:val="2"/>
          </w:tcPr>
          <w:p w14:paraId="4BBE1BBF" w14:textId="77777777" w:rsidR="00ED7A30" w:rsidRPr="009B473D" w:rsidRDefault="00ED7A30" w:rsidP="00FE1E89">
            <w:pPr>
              <w:pStyle w:val="BodyText"/>
              <w:tabs>
                <w:tab w:val="left" w:pos="826"/>
                <w:tab w:val="left" w:pos="1726"/>
              </w:tabs>
              <w:spacing w:after="0" w:line="276" w:lineRule="auto"/>
              <w:jc w:val="center"/>
              <w:rPr>
                <w:rFonts w:ascii="Arial" w:hAnsi="Arial" w:cs="Arial"/>
                <w:b/>
                <w:szCs w:val="22"/>
                <w:lang w:bidi="ar-SA"/>
              </w:rPr>
            </w:pPr>
          </w:p>
          <w:p w14:paraId="573B4873" w14:textId="77777777" w:rsidR="00ED7A30" w:rsidRPr="009B473D" w:rsidRDefault="00ED7A30" w:rsidP="00FE1E89">
            <w:pPr>
              <w:pStyle w:val="BodyText"/>
              <w:tabs>
                <w:tab w:val="left" w:pos="826"/>
                <w:tab w:val="left" w:pos="1726"/>
              </w:tabs>
              <w:spacing w:after="0" w:line="276" w:lineRule="auto"/>
              <w:jc w:val="center"/>
              <w:rPr>
                <w:rFonts w:ascii="Arial" w:hAnsi="Arial" w:cs="Arial"/>
                <w:i/>
                <w:szCs w:val="22"/>
                <w:lang w:bidi="ar-SA"/>
              </w:rPr>
            </w:pPr>
            <w:r w:rsidRPr="009B473D">
              <w:rPr>
                <w:rFonts w:ascii="Arial" w:hAnsi="Arial" w:cs="Arial"/>
                <w:b/>
                <w:sz w:val="22"/>
                <w:szCs w:val="22"/>
                <w:lang w:bidi="ar-SA"/>
              </w:rPr>
              <w:t>B. Preparation of Proposals</w:t>
            </w:r>
          </w:p>
        </w:tc>
      </w:tr>
      <w:tr w:rsidR="00ED7A30" w:rsidRPr="009B473D" w14:paraId="0FE8C0FC" w14:textId="77777777" w:rsidTr="00FE1E89">
        <w:tblPrEx>
          <w:tblBorders>
            <w:top w:val="single" w:sz="6" w:space="0" w:color="auto"/>
          </w:tblBorders>
        </w:tblPrEx>
        <w:trPr>
          <w:jc w:val="center"/>
        </w:trPr>
        <w:tc>
          <w:tcPr>
            <w:tcW w:w="1587" w:type="dxa"/>
          </w:tcPr>
          <w:p w14:paraId="67CC5215" w14:textId="77777777" w:rsidR="00ED7A30" w:rsidRPr="009B473D" w:rsidRDefault="00ED7A30" w:rsidP="00FE1E89">
            <w:pPr>
              <w:spacing w:line="276" w:lineRule="auto"/>
              <w:rPr>
                <w:rFonts w:ascii="Arial" w:hAnsi="Arial" w:cs="Arial"/>
                <w:b/>
                <w:bCs/>
                <w:szCs w:val="22"/>
              </w:rPr>
            </w:pPr>
            <w:r w:rsidRPr="009B473D">
              <w:rPr>
                <w:rFonts w:ascii="Arial" w:hAnsi="Arial" w:cs="Arial"/>
                <w:b/>
                <w:bCs/>
                <w:sz w:val="22"/>
                <w:szCs w:val="22"/>
              </w:rPr>
              <w:t>10.1</w:t>
            </w:r>
          </w:p>
        </w:tc>
        <w:tc>
          <w:tcPr>
            <w:tcW w:w="8652" w:type="dxa"/>
            <w:tcMar>
              <w:top w:w="85" w:type="dxa"/>
              <w:bottom w:w="142" w:type="dxa"/>
            </w:tcMar>
          </w:tcPr>
          <w:p w14:paraId="2475E558"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b/>
                <w:sz w:val="22"/>
                <w:szCs w:val="22"/>
                <w:lang w:bidi="ar-SA"/>
              </w:rPr>
              <w:t>The Proposal shall comprise the following</w:t>
            </w:r>
            <w:r w:rsidRPr="009B473D">
              <w:rPr>
                <w:rFonts w:ascii="Arial" w:hAnsi="Arial" w:cs="Arial"/>
                <w:sz w:val="22"/>
                <w:szCs w:val="22"/>
                <w:lang w:bidi="ar-SA"/>
              </w:rPr>
              <w:t xml:space="preserve">: </w:t>
            </w:r>
          </w:p>
          <w:p w14:paraId="59EC2228" w14:textId="77777777" w:rsidR="00ED7A30" w:rsidRPr="009B473D" w:rsidRDefault="00ED7A30" w:rsidP="00FE1E89">
            <w:pPr>
              <w:pStyle w:val="BodyText"/>
              <w:tabs>
                <w:tab w:val="left" w:pos="3346"/>
                <w:tab w:val="right" w:pos="7486"/>
              </w:tabs>
              <w:spacing w:after="0" w:line="276" w:lineRule="auto"/>
              <w:rPr>
                <w:rFonts w:ascii="Arial" w:hAnsi="Arial" w:cs="Arial"/>
                <w:b/>
                <w:szCs w:val="22"/>
                <w:lang w:bidi="ar-SA"/>
              </w:rPr>
            </w:pPr>
            <w:r w:rsidRPr="009B473D">
              <w:rPr>
                <w:rFonts w:ascii="Arial" w:hAnsi="Arial" w:cs="Arial"/>
                <w:b/>
                <w:sz w:val="22"/>
                <w:szCs w:val="22"/>
                <w:lang w:bidi="ar-SA"/>
              </w:rPr>
              <w:t>1</w:t>
            </w:r>
            <w:r w:rsidRPr="009B473D">
              <w:rPr>
                <w:rFonts w:ascii="Arial" w:hAnsi="Arial" w:cs="Arial"/>
                <w:b/>
                <w:sz w:val="22"/>
                <w:szCs w:val="22"/>
                <w:vertAlign w:val="superscript"/>
                <w:lang w:bidi="ar-SA"/>
              </w:rPr>
              <w:t>st</w:t>
            </w:r>
            <w:r w:rsidRPr="009B473D">
              <w:rPr>
                <w:rFonts w:ascii="Arial" w:hAnsi="Arial" w:cs="Arial"/>
                <w:b/>
                <w:sz w:val="22"/>
                <w:szCs w:val="22"/>
                <w:lang w:bidi="ar-SA"/>
              </w:rPr>
              <w:t xml:space="preserve"> Inner Envelope with the Technical Proposal:</w:t>
            </w:r>
          </w:p>
          <w:p w14:paraId="52E7336B"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Power of Attorney to sign the Proposal</w:t>
            </w:r>
          </w:p>
          <w:p w14:paraId="0AAC7660"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Proof of Legal Status  and Eligibility</w:t>
            </w:r>
          </w:p>
          <w:p w14:paraId="154606F0" w14:textId="77777777" w:rsidR="00ED7A30" w:rsidRPr="009B473D" w:rsidRDefault="00ED7A30" w:rsidP="00FE1E89">
            <w:pPr>
              <w:pStyle w:val="BodyText"/>
              <w:numPr>
                <w:ilvl w:val="4"/>
                <w:numId w:val="7"/>
              </w:numPr>
              <w:tabs>
                <w:tab w:val="left" w:pos="759"/>
                <w:tab w:val="right" w:pos="7486"/>
              </w:tabs>
              <w:spacing w:after="0" w:line="276" w:lineRule="auto"/>
              <w:ind w:left="759" w:hanging="399"/>
              <w:rPr>
                <w:rFonts w:ascii="Arial" w:hAnsi="Arial" w:cs="Arial"/>
                <w:szCs w:val="22"/>
                <w:lang w:bidi="ar-SA"/>
              </w:rPr>
            </w:pPr>
            <w:r w:rsidRPr="009B473D">
              <w:rPr>
                <w:rFonts w:ascii="Arial" w:hAnsi="Arial" w:cs="Arial"/>
                <w:sz w:val="22"/>
                <w:szCs w:val="22"/>
                <w:lang w:bidi="ar-SA"/>
              </w:rPr>
              <w:t>TECH-1</w:t>
            </w:r>
          </w:p>
          <w:p w14:paraId="3A84D24C"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TECH-2</w:t>
            </w:r>
          </w:p>
          <w:p w14:paraId="14846E6D"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TECH-3</w:t>
            </w:r>
          </w:p>
          <w:p w14:paraId="378D03A5"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TECH-4</w:t>
            </w:r>
          </w:p>
          <w:p w14:paraId="37D1A5B0"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TECH-5</w:t>
            </w:r>
          </w:p>
          <w:p w14:paraId="00CE1520" w14:textId="77777777" w:rsidR="00ED7A30" w:rsidRPr="00A52280"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TECH-6</w:t>
            </w:r>
          </w:p>
          <w:p w14:paraId="7D0D2B56" w14:textId="77777777" w:rsidR="00ED7A30" w:rsidRPr="009B473D" w:rsidRDefault="00ED7A30" w:rsidP="00FE1E89">
            <w:pPr>
              <w:pStyle w:val="BodyText"/>
              <w:tabs>
                <w:tab w:val="left" w:pos="3346"/>
                <w:tab w:val="right" w:pos="7486"/>
              </w:tabs>
              <w:spacing w:after="0" w:line="276" w:lineRule="auto"/>
              <w:ind w:left="360"/>
              <w:rPr>
                <w:rFonts w:ascii="Arial" w:hAnsi="Arial" w:cs="Arial"/>
                <w:szCs w:val="22"/>
                <w:lang w:bidi="ar-SA"/>
              </w:rPr>
            </w:pPr>
            <w:r w:rsidRPr="009B473D">
              <w:rPr>
                <w:rFonts w:ascii="Arial" w:hAnsi="Arial" w:cs="Arial"/>
                <w:sz w:val="22"/>
                <w:szCs w:val="22"/>
                <w:lang w:bidi="ar-SA"/>
              </w:rPr>
              <w:t>AND</w:t>
            </w:r>
          </w:p>
          <w:p w14:paraId="7D4483B7" w14:textId="77777777" w:rsidR="00ED7A30" w:rsidRPr="009B473D" w:rsidRDefault="00ED7A30" w:rsidP="00FE1E89">
            <w:pPr>
              <w:pStyle w:val="BodyText"/>
              <w:tabs>
                <w:tab w:val="left" w:pos="3346"/>
                <w:tab w:val="right" w:pos="7486"/>
              </w:tabs>
              <w:spacing w:after="0" w:line="276" w:lineRule="auto"/>
              <w:rPr>
                <w:rFonts w:ascii="Arial" w:hAnsi="Arial" w:cs="Arial"/>
                <w:b/>
                <w:szCs w:val="22"/>
                <w:lang w:bidi="ar-SA"/>
              </w:rPr>
            </w:pPr>
            <w:r w:rsidRPr="009B473D">
              <w:rPr>
                <w:rFonts w:ascii="Arial" w:hAnsi="Arial" w:cs="Arial"/>
                <w:b/>
                <w:sz w:val="22"/>
                <w:szCs w:val="22"/>
                <w:lang w:bidi="ar-SA"/>
              </w:rPr>
              <w:t>2</w:t>
            </w:r>
            <w:r w:rsidRPr="009B473D">
              <w:rPr>
                <w:rFonts w:ascii="Arial" w:hAnsi="Arial" w:cs="Arial"/>
                <w:b/>
                <w:sz w:val="22"/>
                <w:szCs w:val="22"/>
                <w:vertAlign w:val="superscript"/>
                <w:lang w:bidi="ar-SA"/>
              </w:rPr>
              <w:t>nd</w:t>
            </w:r>
            <w:r w:rsidRPr="009B473D">
              <w:rPr>
                <w:rFonts w:ascii="Arial" w:hAnsi="Arial" w:cs="Arial"/>
                <w:b/>
                <w:sz w:val="22"/>
                <w:szCs w:val="22"/>
                <w:lang w:bidi="ar-SA"/>
              </w:rPr>
              <w:t xml:space="preserve"> Inner Envelope with the Financial Proposal (if applicable):</w:t>
            </w:r>
          </w:p>
          <w:p w14:paraId="487E0A6D" w14:textId="77777777" w:rsidR="00ED7A30" w:rsidRPr="009B473D" w:rsidRDefault="00ED7A30" w:rsidP="00FE1E89">
            <w:pPr>
              <w:pStyle w:val="BodyText"/>
              <w:tabs>
                <w:tab w:val="left" w:pos="3346"/>
                <w:tab w:val="right" w:pos="7486"/>
              </w:tabs>
              <w:spacing w:after="0" w:line="276" w:lineRule="auto"/>
              <w:ind w:left="360"/>
              <w:rPr>
                <w:rFonts w:ascii="Arial" w:hAnsi="Arial" w:cs="Arial"/>
                <w:szCs w:val="22"/>
                <w:lang w:bidi="ar-SA"/>
              </w:rPr>
            </w:pPr>
            <w:r w:rsidRPr="009B473D">
              <w:rPr>
                <w:rFonts w:ascii="Arial" w:hAnsi="Arial" w:cs="Arial"/>
                <w:sz w:val="22"/>
                <w:szCs w:val="22"/>
                <w:lang w:bidi="ar-SA"/>
              </w:rPr>
              <w:t>(1) FIN-1</w:t>
            </w:r>
          </w:p>
          <w:p w14:paraId="2662D6AF" w14:textId="77777777" w:rsidR="00ED7A30" w:rsidRPr="009B473D" w:rsidRDefault="00ED7A30" w:rsidP="00FE1E89">
            <w:pPr>
              <w:pStyle w:val="BodyText"/>
              <w:tabs>
                <w:tab w:val="left" w:pos="3346"/>
                <w:tab w:val="right" w:pos="7486"/>
              </w:tabs>
              <w:spacing w:after="0" w:line="276" w:lineRule="auto"/>
              <w:ind w:left="360"/>
              <w:rPr>
                <w:rFonts w:ascii="Arial" w:hAnsi="Arial" w:cs="Arial"/>
                <w:szCs w:val="22"/>
                <w:lang w:bidi="ar-SA"/>
              </w:rPr>
            </w:pPr>
            <w:r w:rsidRPr="009B473D">
              <w:rPr>
                <w:rFonts w:ascii="Arial" w:hAnsi="Arial" w:cs="Arial"/>
                <w:sz w:val="22"/>
                <w:szCs w:val="22"/>
                <w:lang w:bidi="ar-SA"/>
              </w:rPr>
              <w:t>(2) FIN-2</w:t>
            </w:r>
          </w:p>
          <w:p w14:paraId="38D2BE4F" w14:textId="77777777" w:rsidR="00ED7A30" w:rsidRPr="009B473D" w:rsidRDefault="00ED7A30" w:rsidP="00FE1E89">
            <w:pPr>
              <w:autoSpaceDE w:val="0"/>
              <w:autoSpaceDN w:val="0"/>
              <w:adjustRightInd w:val="0"/>
              <w:spacing w:line="276" w:lineRule="auto"/>
              <w:rPr>
                <w:rFonts w:ascii="Arial" w:eastAsia="MS Mincho" w:hAnsi="Arial" w:cs="Arial"/>
                <w:szCs w:val="22"/>
                <w:lang w:eastAsia="ja-JP"/>
              </w:rPr>
            </w:pPr>
            <w:r w:rsidRPr="009B473D">
              <w:rPr>
                <w:rFonts w:ascii="Arial" w:eastAsia="MS Mincho" w:hAnsi="Arial" w:cs="Arial"/>
                <w:sz w:val="22"/>
                <w:szCs w:val="22"/>
                <w:lang w:eastAsia="ja-JP"/>
              </w:rPr>
              <w:t>Proof of legal status establish Consultant’s legal capacity to enter into binding and enforceable contracts and may be supported by:</w:t>
            </w:r>
          </w:p>
          <w:p w14:paraId="07DBA229" w14:textId="77777777" w:rsidR="00ED7A30" w:rsidRPr="009B473D" w:rsidDel="00726EDC" w:rsidRDefault="00ED7A30" w:rsidP="00FE1E89">
            <w:pPr>
              <w:numPr>
                <w:ilvl w:val="0"/>
                <w:numId w:val="9"/>
              </w:numPr>
              <w:autoSpaceDE w:val="0"/>
              <w:autoSpaceDN w:val="0"/>
              <w:adjustRightInd w:val="0"/>
              <w:spacing w:line="276" w:lineRule="auto"/>
              <w:ind w:left="360"/>
              <w:jc w:val="both"/>
              <w:rPr>
                <w:rFonts w:ascii="Arial" w:hAnsi="Arial" w:cs="Arial"/>
                <w:szCs w:val="22"/>
              </w:rPr>
            </w:pPr>
            <w:r w:rsidRPr="009B473D">
              <w:rPr>
                <w:rFonts w:ascii="Arial" w:eastAsia="MS Mincho" w:hAnsi="Arial" w:cs="Arial"/>
                <w:sz w:val="22"/>
                <w:szCs w:val="22"/>
                <w:lang w:eastAsia="ja-JP"/>
              </w:rPr>
              <w:t xml:space="preserve">Certificate of incorporation. </w:t>
            </w:r>
          </w:p>
        </w:tc>
      </w:tr>
      <w:tr w:rsidR="00ED7A30" w:rsidRPr="009B473D" w14:paraId="670FAC22" w14:textId="77777777" w:rsidTr="00FE1E89">
        <w:tblPrEx>
          <w:tblBorders>
            <w:top w:val="single" w:sz="6" w:space="0" w:color="auto"/>
          </w:tblBorders>
        </w:tblPrEx>
        <w:trPr>
          <w:jc w:val="center"/>
        </w:trPr>
        <w:tc>
          <w:tcPr>
            <w:tcW w:w="1587" w:type="dxa"/>
          </w:tcPr>
          <w:p w14:paraId="6F403EF6" w14:textId="77777777" w:rsidR="00ED7A30" w:rsidRPr="009B473D" w:rsidRDefault="00ED7A30" w:rsidP="00FE1E89">
            <w:pPr>
              <w:spacing w:line="276" w:lineRule="auto"/>
              <w:ind w:left="180"/>
              <w:rPr>
                <w:rFonts w:ascii="Arial" w:hAnsi="Arial" w:cs="Arial"/>
                <w:b/>
                <w:bCs/>
                <w:szCs w:val="22"/>
              </w:rPr>
            </w:pPr>
            <w:r w:rsidRPr="009B473D">
              <w:rPr>
                <w:rFonts w:ascii="Arial" w:hAnsi="Arial" w:cs="Arial"/>
                <w:b/>
                <w:bCs/>
                <w:sz w:val="22"/>
                <w:szCs w:val="22"/>
              </w:rPr>
              <w:t>11.1</w:t>
            </w:r>
          </w:p>
        </w:tc>
        <w:tc>
          <w:tcPr>
            <w:tcW w:w="8652" w:type="dxa"/>
            <w:tcMar>
              <w:top w:w="85" w:type="dxa"/>
              <w:bottom w:w="142" w:type="dxa"/>
            </w:tcMar>
          </w:tcPr>
          <w:p w14:paraId="0EBC6525" w14:textId="77777777" w:rsidR="00ED7A30" w:rsidRPr="009B473D" w:rsidRDefault="00ED7A30" w:rsidP="00FE1E89">
            <w:pPr>
              <w:pStyle w:val="BodyText"/>
              <w:tabs>
                <w:tab w:val="left" w:pos="3346"/>
                <w:tab w:val="right" w:pos="7486"/>
              </w:tabs>
              <w:spacing w:after="0" w:line="276" w:lineRule="auto"/>
              <w:rPr>
                <w:rFonts w:ascii="Arial" w:hAnsi="Arial" w:cs="Arial"/>
                <w:b/>
                <w:szCs w:val="22"/>
                <w:lang w:bidi="ar-SA"/>
              </w:rPr>
            </w:pPr>
            <w:r w:rsidRPr="009B473D">
              <w:rPr>
                <w:rFonts w:ascii="Arial" w:hAnsi="Arial" w:cs="Arial"/>
                <w:sz w:val="22"/>
                <w:szCs w:val="22"/>
                <w:lang w:bidi="ar-SA"/>
              </w:rPr>
              <w:t>Participation of Sub-consultants, Key Experts and Non-Key Experts in more than one Proposal is permissible</w:t>
            </w:r>
          </w:p>
          <w:p w14:paraId="6C8106FE"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p>
          <w:p w14:paraId="2CF63436"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Yes ____</w:t>
            </w:r>
            <w:r>
              <w:rPr>
                <w:rFonts w:ascii="Arial" w:hAnsi="Arial" w:cs="Arial"/>
                <w:sz w:val="22"/>
                <w:szCs w:val="22"/>
                <w:lang w:bidi="ar-SA"/>
              </w:rPr>
              <w:t>x</w:t>
            </w:r>
            <w:r w:rsidRPr="009B473D">
              <w:rPr>
                <w:rFonts w:ascii="Arial" w:hAnsi="Arial" w:cs="Arial"/>
                <w:sz w:val="22"/>
                <w:szCs w:val="22"/>
                <w:lang w:bidi="ar-SA"/>
              </w:rPr>
              <w:t>_____ or No________</w:t>
            </w:r>
          </w:p>
          <w:p w14:paraId="7C3DD1DB"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p>
          <w:p w14:paraId="6AA8C162" w14:textId="77777777" w:rsidR="00ED7A30" w:rsidRPr="009B473D" w:rsidRDefault="00ED7A30" w:rsidP="00FE1E89">
            <w:pPr>
              <w:pStyle w:val="BodyText"/>
              <w:tabs>
                <w:tab w:val="left" w:pos="3346"/>
                <w:tab w:val="right" w:pos="7486"/>
              </w:tabs>
              <w:spacing w:after="0" w:line="276" w:lineRule="auto"/>
              <w:rPr>
                <w:rFonts w:ascii="Arial" w:hAnsi="Arial" w:cs="Arial"/>
                <w:strike/>
                <w:szCs w:val="22"/>
                <w:lang w:bidi="ar-SA"/>
              </w:rPr>
            </w:pPr>
            <w:r w:rsidRPr="009B473D">
              <w:rPr>
                <w:rFonts w:ascii="Arial" w:hAnsi="Arial" w:cs="Arial"/>
                <w:sz w:val="22"/>
                <w:szCs w:val="22"/>
                <w:lang w:bidi="ar-SA"/>
              </w:rPr>
              <w:t xml:space="preserve">[Notes to Client: Default provision is “Yes” that participation of local sub-consultants, international or national independent expert in more than one Proposal is permissible. Participation of experts who are regular employees of one of the lead firms in more than one proposal is not permissible, unless such firm declines to present the proposal]  </w:t>
            </w:r>
          </w:p>
        </w:tc>
      </w:tr>
      <w:tr w:rsidR="00ED7A30" w:rsidRPr="009B473D" w14:paraId="153DE483" w14:textId="77777777" w:rsidTr="00FE1E89">
        <w:tblPrEx>
          <w:tblBorders>
            <w:top w:val="single" w:sz="6" w:space="0" w:color="auto"/>
          </w:tblBorders>
        </w:tblPrEx>
        <w:trPr>
          <w:trHeight w:val="926"/>
          <w:jc w:val="center"/>
        </w:trPr>
        <w:tc>
          <w:tcPr>
            <w:tcW w:w="1587" w:type="dxa"/>
          </w:tcPr>
          <w:p w14:paraId="5F4B84E4"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12.1</w:t>
            </w:r>
          </w:p>
          <w:p w14:paraId="6F361849" w14:textId="77777777" w:rsidR="00ED7A30" w:rsidRPr="009B473D" w:rsidRDefault="00ED7A30" w:rsidP="00FE1E89">
            <w:pPr>
              <w:spacing w:line="276" w:lineRule="auto"/>
              <w:rPr>
                <w:rFonts w:ascii="Arial" w:hAnsi="Arial" w:cs="Arial"/>
                <w:szCs w:val="22"/>
                <w:lang w:val="en-GB"/>
              </w:rPr>
            </w:pPr>
          </w:p>
        </w:tc>
        <w:tc>
          <w:tcPr>
            <w:tcW w:w="8652" w:type="dxa"/>
            <w:tcMar>
              <w:top w:w="85" w:type="dxa"/>
              <w:bottom w:w="142" w:type="dxa"/>
            </w:tcMar>
          </w:tcPr>
          <w:p w14:paraId="094E9339"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 xml:space="preserve">Proposals must remain valid for </w:t>
            </w:r>
            <w:r w:rsidRPr="009B473D">
              <w:rPr>
                <w:rFonts w:ascii="Arial" w:hAnsi="Arial" w:cs="Arial"/>
                <w:i/>
                <w:iCs/>
                <w:sz w:val="22"/>
                <w:szCs w:val="22"/>
                <w:lang w:bidi="ar-SA"/>
              </w:rPr>
              <w:t>90</w:t>
            </w:r>
            <w:r>
              <w:rPr>
                <w:rFonts w:ascii="Arial" w:hAnsi="Arial" w:cs="Arial"/>
                <w:i/>
                <w:iCs/>
                <w:sz w:val="22"/>
                <w:szCs w:val="22"/>
                <w:lang w:bidi="ar-SA"/>
              </w:rPr>
              <w:t xml:space="preserve"> (ninety) </w:t>
            </w:r>
            <w:r w:rsidRPr="009B473D">
              <w:rPr>
                <w:rFonts w:ascii="Arial" w:hAnsi="Arial" w:cs="Arial"/>
                <w:sz w:val="22"/>
                <w:szCs w:val="22"/>
                <w:lang w:bidi="ar-SA"/>
              </w:rPr>
              <w:t>calendar days after the proposal submission deadline.</w:t>
            </w:r>
          </w:p>
          <w:p w14:paraId="267297FF" w14:textId="77777777" w:rsidR="00ED7A30" w:rsidRPr="009B473D" w:rsidRDefault="00ED7A30" w:rsidP="00FE1E89">
            <w:pPr>
              <w:pStyle w:val="BodyText"/>
              <w:tabs>
                <w:tab w:val="left" w:pos="3346"/>
                <w:tab w:val="right" w:pos="7486"/>
              </w:tabs>
              <w:spacing w:after="0" w:line="276" w:lineRule="auto"/>
              <w:rPr>
                <w:rFonts w:ascii="Arial" w:hAnsi="Arial" w:cs="Arial"/>
                <w:szCs w:val="22"/>
                <w:lang w:eastAsia="it-IT" w:bidi="ar-SA"/>
              </w:rPr>
            </w:pPr>
            <w:r w:rsidRPr="009B473D">
              <w:rPr>
                <w:rFonts w:ascii="Arial" w:hAnsi="Arial" w:cs="Arial"/>
                <w:sz w:val="22"/>
                <w:szCs w:val="22"/>
                <w:lang w:eastAsia="it-IT" w:bidi="ar-SA"/>
              </w:rPr>
              <w:t>[</w:t>
            </w:r>
            <w:r w:rsidRPr="009B473D">
              <w:rPr>
                <w:rFonts w:ascii="Arial" w:hAnsi="Arial" w:cs="Arial"/>
                <w:sz w:val="22"/>
                <w:szCs w:val="22"/>
                <w:lang w:bidi="ar-SA"/>
              </w:rPr>
              <w:t>Notes to Client: Duration of validity of the proposals shall be adequate to complete evaluation of the proposals, receive all necessary approval and negotiate the contract</w:t>
            </w:r>
            <w:r w:rsidRPr="009B473D">
              <w:rPr>
                <w:rFonts w:ascii="Arial" w:hAnsi="Arial" w:cs="Arial"/>
                <w:sz w:val="22"/>
                <w:szCs w:val="22"/>
                <w:lang w:eastAsia="it-IT" w:bidi="ar-SA"/>
              </w:rPr>
              <w:t>.</w:t>
            </w:r>
            <w:r w:rsidRPr="009B473D">
              <w:rPr>
                <w:rFonts w:ascii="Arial" w:hAnsi="Arial" w:cs="Arial"/>
                <w:sz w:val="22"/>
                <w:szCs w:val="22"/>
                <w:lang w:bidi="ar-SA"/>
              </w:rPr>
              <w:t>]</w:t>
            </w:r>
          </w:p>
        </w:tc>
      </w:tr>
      <w:tr w:rsidR="00ED7A30" w:rsidRPr="009B473D" w14:paraId="2A8180D1" w14:textId="77777777" w:rsidTr="00FE1E89">
        <w:tblPrEx>
          <w:tblBorders>
            <w:top w:val="single" w:sz="6" w:space="0" w:color="auto"/>
          </w:tblBorders>
        </w:tblPrEx>
        <w:trPr>
          <w:jc w:val="center"/>
        </w:trPr>
        <w:tc>
          <w:tcPr>
            <w:tcW w:w="1587" w:type="dxa"/>
          </w:tcPr>
          <w:p w14:paraId="02742506"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12.9</w:t>
            </w:r>
          </w:p>
        </w:tc>
        <w:tc>
          <w:tcPr>
            <w:tcW w:w="8652" w:type="dxa"/>
            <w:tcMar>
              <w:top w:w="85" w:type="dxa"/>
              <w:bottom w:w="142" w:type="dxa"/>
            </w:tcMar>
          </w:tcPr>
          <w:p w14:paraId="3CBD09D5"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Sub-contracting is allowed for the proposed assignment</w:t>
            </w:r>
          </w:p>
          <w:p w14:paraId="3B2F0221"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 xml:space="preserve">Yes _____________or </w:t>
            </w:r>
            <w:proofErr w:type="spellStart"/>
            <w:r w:rsidRPr="009B473D">
              <w:rPr>
                <w:rFonts w:ascii="Arial" w:hAnsi="Arial" w:cs="Arial"/>
                <w:sz w:val="22"/>
                <w:szCs w:val="22"/>
                <w:lang w:bidi="ar-SA"/>
              </w:rPr>
              <w:t>No___</w:t>
            </w:r>
            <w:r>
              <w:rPr>
                <w:rFonts w:ascii="Arial" w:hAnsi="Arial" w:cs="Arial"/>
                <w:sz w:val="22"/>
                <w:szCs w:val="22"/>
                <w:lang w:bidi="ar-SA"/>
              </w:rPr>
              <w:t>x</w:t>
            </w:r>
            <w:proofErr w:type="spellEnd"/>
            <w:r w:rsidRPr="009B473D">
              <w:rPr>
                <w:rFonts w:ascii="Arial" w:hAnsi="Arial" w:cs="Arial"/>
                <w:sz w:val="22"/>
                <w:szCs w:val="22"/>
                <w:lang w:bidi="ar-SA"/>
              </w:rPr>
              <w:t xml:space="preserve">____ </w:t>
            </w:r>
          </w:p>
          <w:p w14:paraId="15717CFD"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 xml:space="preserve">[ If yes, specify the part of the assignment that can be sub contracted : </w:t>
            </w:r>
          </w:p>
          <w:p w14:paraId="3DD4B6F3"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lastRenderedPageBreak/>
              <w:t xml:space="preserve">_________________________________________________________________________________________________________________________________________________________________________________________________________] </w:t>
            </w:r>
          </w:p>
          <w:p w14:paraId="247B553B"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 xml:space="preserve"> [Notes to Client:  sub-contracting of the whole Services is not allowed.] </w:t>
            </w:r>
          </w:p>
        </w:tc>
      </w:tr>
      <w:tr w:rsidR="00ED7A30" w:rsidRPr="009B473D" w14:paraId="2B3CEE13" w14:textId="77777777" w:rsidTr="00FE1E89">
        <w:tblPrEx>
          <w:tblBorders>
            <w:top w:val="single" w:sz="6" w:space="0" w:color="auto"/>
          </w:tblBorders>
        </w:tblPrEx>
        <w:trPr>
          <w:jc w:val="center"/>
        </w:trPr>
        <w:tc>
          <w:tcPr>
            <w:tcW w:w="1587" w:type="dxa"/>
          </w:tcPr>
          <w:p w14:paraId="4537973C"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lastRenderedPageBreak/>
              <w:t>13.1</w:t>
            </w:r>
          </w:p>
        </w:tc>
        <w:tc>
          <w:tcPr>
            <w:tcW w:w="8652" w:type="dxa"/>
            <w:tcMar>
              <w:top w:w="85" w:type="dxa"/>
              <w:bottom w:w="142" w:type="dxa"/>
            </w:tcMar>
          </w:tcPr>
          <w:p w14:paraId="00B1B350" w14:textId="77777777" w:rsidR="00ED7A30" w:rsidRPr="004867FB" w:rsidRDefault="00ED7A30" w:rsidP="00FE1E89">
            <w:pPr>
              <w:pStyle w:val="BodyText"/>
              <w:tabs>
                <w:tab w:val="left" w:pos="4966"/>
                <w:tab w:val="right" w:pos="7306"/>
              </w:tabs>
              <w:spacing w:after="0" w:line="276" w:lineRule="auto"/>
              <w:jc w:val="left"/>
              <w:rPr>
                <w:rFonts w:ascii="Arial" w:hAnsi="Arial" w:cs="Arial"/>
                <w:b/>
                <w:szCs w:val="22"/>
                <w:lang w:val="en-GB" w:bidi="ar-SA"/>
              </w:rPr>
            </w:pPr>
            <w:r w:rsidRPr="004867FB">
              <w:rPr>
                <w:rFonts w:ascii="Arial" w:hAnsi="Arial" w:cs="Arial"/>
                <w:b/>
                <w:sz w:val="22"/>
                <w:szCs w:val="22"/>
                <w:lang w:val="en-GB" w:bidi="ar-SA"/>
              </w:rPr>
              <w:t>Clarifications may be requested no later than</w:t>
            </w:r>
            <w:r w:rsidRPr="004867FB">
              <w:rPr>
                <w:rFonts w:ascii="Arial" w:hAnsi="Arial" w:cs="Arial"/>
                <w:sz w:val="22"/>
                <w:szCs w:val="22"/>
                <w:u w:val="single"/>
                <w:lang w:val="en-GB" w:bidi="ar-SA"/>
              </w:rPr>
              <w:tab/>
            </w:r>
            <w:r w:rsidRPr="004867FB">
              <w:rPr>
                <w:rFonts w:ascii="Arial" w:hAnsi="Arial" w:cs="Arial"/>
                <w:sz w:val="22"/>
                <w:szCs w:val="22"/>
                <w:lang w:val="en-GB" w:bidi="ar-SA"/>
              </w:rPr>
              <w:t>[</w:t>
            </w:r>
            <w:r>
              <w:rPr>
                <w:rFonts w:ascii="Arial" w:hAnsi="Arial" w:cs="Arial"/>
                <w:sz w:val="22"/>
                <w:szCs w:val="22"/>
                <w:lang w:val="en-GB" w:bidi="ar-SA"/>
              </w:rPr>
              <w:t>2</w:t>
            </w:r>
            <w:r w:rsidRPr="004867FB">
              <w:rPr>
                <w:rFonts w:ascii="Arial" w:hAnsi="Arial" w:cs="Arial"/>
                <w:sz w:val="22"/>
                <w:szCs w:val="22"/>
                <w:lang w:val="en-GB" w:bidi="ar-SA"/>
              </w:rPr>
              <w:t xml:space="preserve">5] </w:t>
            </w:r>
            <w:r w:rsidRPr="004867FB">
              <w:rPr>
                <w:rFonts w:ascii="Arial" w:hAnsi="Arial" w:cs="Arial"/>
                <w:b/>
                <w:sz w:val="22"/>
                <w:szCs w:val="22"/>
                <w:lang w:val="en-GB" w:bidi="ar-SA"/>
              </w:rPr>
              <w:t>days prior to the submission deadline.</w:t>
            </w:r>
          </w:p>
          <w:p w14:paraId="3C38C7B9" w14:textId="77777777" w:rsidR="00ED7A30" w:rsidRPr="009B473D" w:rsidRDefault="00ED7A30" w:rsidP="00FE1E89">
            <w:pPr>
              <w:pStyle w:val="BodyText"/>
              <w:tabs>
                <w:tab w:val="right" w:pos="7306"/>
              </w:tabs>
              <w:spacing w:after="0" w:line="276" w:lineRule="auto"/>
              <w:jc w:val="left"/>
              <w:rPr>
                <w:rFonts w:ascii="Arial" w:hAnsi="Arial" w:cs="Arial"/>
                <w:szCs w:val="22"/>
                <w:u w:val="single"/>
                <w:lang w:val="en-GB" w:bidi="ar-SA"/>
              </w:rPr>
            </w:pPr>
            <w:r w:rsidRPr="009B473D">
              <w:rPr>
                <w:rFonts w:ascii="Arial" w:hAnsi="Arial" w:cs="Arial"/>
                <w:sz w:val="22"/>
                <w:szCs w:val="22"/>
                <w:lang w:val="en-GB" w:bidi="ar-SA"/>
              </w:rPr>
              <w:t xml:space="preserve">The contact information for requesting clarifications is: </w:t>
            </w:r>
            <w:r>
              <w:rPr>
                <w:rFonts w:ascii="Arial" w:hAnsi="Arial" w:cs="Arial"/>
                <w:sz w:val="22"/>
                <w:szCs w:val="22"/>
                <w:lang w:val="en-GB" w:bidi="ar-SA"/>
              </w:rPr>
              <w:t xml:space="preserve"> </w:t>
            </w:r>
            <w:r w:rsidRPr="00730F97">
              <w:rPr>
                <w:rFonts w:ascii="Arial" w:hAnsi="Arial" w:cs="Arial"/>
                <w:sz w:val="22"/>
                <w:szCs w:val="22"/>
                <w:lang w:val="en-GB" w:bidi="ar-SA"/>
              </w:rPr>
              <w:t xml:space="preserve">Mr. </w:t>
            </w:r>
            <w:proofErr w:type="spellStart"/>
            <w:r w:rsidRPr="00730F97">
              <w:rPr>
                <w:rFonts w:ascii="Arial" w:hAnsi="Arial" w:cs="Arial"/>
                <w:sz w:val="22"/>
                <w:szCs w:val="22"/>
                <w:lang w:val="en-GB" w:bidi="ar-SA"/>
              </w:rPr>
              <w:t>Bishownath</w:t>
            </w:r>
            <w:proofErr w:type="spellEnd"/>
            <w:r w:rsidRPr="00730F97">
              <w:rPr>
                <w:rFonts w:ascii="Arial" w:hAnsi="Arial" w:cs="Arial"/>
                <w:sz w:val="22"/>
                <w:szCs w:val="22"/>
                <w:lang w:val="en-GB" w:bidi="ar-SA"/>
              </w:rPr>
              <w:t xml:space="preserve"> Gupta 041522637</w:t>
            </w:r>
            <w:r w:rsidRPr="009B473D">
              <w:rPr>
                <w:rFonts w:ascii="Arial" w:hAnsi="Arial" w:cs="Arial"/>
                <w:sz w:val="22"/>
                <w:szCs w:val="22"/>
                <w:u w:val="single"/>
                <w:lang w:val="en-GB" w:bidi="ar-SA"/>
              </w:rPr>
              <w:tab/>
            </w:r>
          </w:p>
          <w:p w14:paraId="6952DEDF" w14:textId="77777777" w:rsidR="00ED7A30" w:rsidRPr="009B473D" w:rsidRDefault="00ED7A30" w:rsidP="00FE1E89">
            <w:pPr>
              <w:pStyle w:val="BodyText"/>
              <w:tabs>
                <w:tab w:val="left" w:pos="3346"/>
                <w:tab w:val="right" w:pos="7306"/>
              </w:tabs>
              <w:spacing w:after="0" w:line="276" w:lineRule="auto"/>
              <w:jc w:val="left"/>
              <w:rPr>
                <w:rFonts w:ascii="Arial" w:hAnsi="Arial" w:cs="Arial"/>
                <w:szCs w:val="22"/>
                <w:u w:val="single"/>
                <w:lang w:val="it-IT" w:bidi="ar-SA"/>
              </w:rPr>
            </w:pPr>
            <w:r w:rsidRPr="009B473D">
              <w:rPr>
                <w:rFonts w:ascii="Arial" w:hAnsi="Arial" w:cs="Arial"/>
                <w:sz w:val="22"/>
                <w:szCs w:val="22"/>
                <w:lang w:val="it-IT" w:bidi="ar-SA"/>
              </w:rPr>
              <w:t xml:space="preserve">Facsimile: </w:t>
            </w:r>
            <w:r>
              <w:rPr>
                <w:rFonts w:ascii="Arial" w:hAnsi="Arial" w:cs="Arial"/>
                <w:sz w:val="22"/>
                <w:szCs w:val="22"/>
                <w:lang w:val="it-IT" w:bidi="ar-SA"/>
              </w:rPr>
              <w:t xml:space="preserve"> X</w:t>
            </w:r>
            <w:r w:rsidRPr="009B473D">
              <w:rPr>
                <w:rFonts w:ascii="Arial" w:hAnsi="Arial" w:cs="Arial"/>
                <w:sz w:val="22"/>
                <w:szCs w:val="22"/>
                <w:u w:val="single"/>
                <w:lang w:val="it-IT" w:bidi="ar-SA"/>
              </w:rPr>
              <w:tab/>
            </w:r>
            <w:r w:rsidRPr="009B473D">
              <w:rPr>
                <w:rFonts w:ascii="Arial" w:hAnsi="Arial" w:cs="Arial"/>
                <w:sz w:val="22"/>
                <w:szCs w:val="22"/>
                <w:lang w:val="it-IT" w:bidi="ar-SA"/>
              </w:rPr>
              <w:t xml:space="preserve">  E-mail: </w:t>
            </w:r>
            <w:r w:rsidRPr="00730F97">
              <w:rPr>
                <w:rFonts w:ascii="Arial" w:hAnsi="Arial" w:cs="Arial"/>
                <w:sz w:val="22"/>
                <w:szCs w:val="22"/>
                <w:lang w:val="it-IT" w:bidi="ar-SA"/>
              </w:rPr>
              <w:t>vsdtcdhanuhsa@gmail.com</w:t>
            </w:r>
          </w:p>
        </w:tc>
      </w:tr>
      <w:tr w:rsidR="00ED7A30" w:rsidRPr="009B473D" w14:paraId="489C7F84" w14:textId="77777777" w:rsidTr="00FE1E89">
        <w:tblPrEx>
          <w:tblBorders>
            <w:top w:val="single" w:sz="6" w:space="0" w:color="auto"/>
          </w:tblBorders>
          <w:tblCellMar>
            <w:right w:w="142" w:type="dxa"/>
          </w:tblCellMar>
        </w:tblPrEx>
        <w:trPr>
          <w:jc w:val="center"/>
        </w:trPr>
        <w:tc>
          <w:tcPr>
            <w:tcW w:w="1587" w:type="dxa"/>
          </w:tcPr>
          <w:p w14:paraId="5B86194E"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 xml:space="preserve">14.1.1 </w:t>
            </w:r>
          </w:p>
          <w:p w14:paraId="4285AD56" w14:textId="77777777" w:rsidR="00ED7A30" w:rsidRPr="009B473D" w:rsidRDefault="00ED7A30" w:rsidP="00FE1E89">
            <w:pPr>
              <w:spacing w:line="276" w:lineRule="auto"/>
              <w:rPr>
                <w:rFonts w:ascii="Arial" w:hAnsi="Arial" w:cs="Arial"/>
                <w:b/>
                <w:bCs/>
                <w:szCs w:val="22"/>
              </w:rPr>
            </w:pPr>
          </w:p>
        </w:tc>
        <w:tc>
          <w:tcPr>
            <w:tcW w:w="8652" w:type="dxa"/>
            <w:tcMar>
              <w:top w:w="85" w:type="dxa"/>
              <w:bottom w:w="142" w:type="dxa"/>
            </w:tcMar>
          </w:tcPr>
          <w:p w14:paraId="1D579A94"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t xml:space="preserve">Shortlisted Consultants may associate with </w:t>
            </w:r>
          </w:p>
          <w:p w14:paraId="44D1ED8B"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p>
          <w:p w14:paraId="4492B5CD"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t xml:space="preserve">(a) non-shortlisted consultant(s): </w:t>
            </w:r>
            <w:r w:rsidRPr="009B473D">
              <w:rPr>
                <w:rFonts w:ascii="Arial" w:hAnsi="Arial" w:cs="Arial"/>
                <w:sz w:val="22"/>
                <w:szCs w:val="22"/>
                <w:lang w:val="en-GB"/>
              </w:rPr>
              <w:t>Yes _______ or  No __</w:t>
            </w:r>
            <w:r>
              <w:rPr>
                <w:rFonts w:ascii="Arial" w:hAnsi="Arial" w:cs="Arial"/>
                <w:sz w:val="22"/>
                <w:szCs w:val="22"/>
                <w:lang w:val="en-GB"/>
              </w:rPr>
              <w:t>x</w:t>
            </w:r>
            <w:r w:rsidRPr="009B473D">
              <w:rPr>
                <w:rFonts w:ascii="Arial" w:hAnsi="Arial" w:cs="Arial"/>
                <w:sz w:val="22"/>
                <w:szCs w:val="22"/>
                <w:lang w:val="en-GB"/>
              </w:rPr>
              <w:t>____</w:t>
            </w:r>
            <w:r w:rsidRPr="009B473D">
              <w:rPr>
                <w:rFonts w:ascii="Arial" w:hAnsi="Arial" w:cs="Arial"/>
                <w:b/>
                <w:sz w:val="22"/>
                <w:szCs w:val="22"/>
                <w:lang w:val="en-GB"/>
              </w:rPr>
              <w:t xml:space="preserve">, Or </w:t>
            </w:r>
          </w:p>
          <w:p w14:paraId="4B555E2D"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p>
          <w:p w14:paraId="250AC2FC" w14:textId="77777777" w:rsidR="00ED7A30" w:rsidRPr="009B473D" w:rsidRDefault="00ED7A30" w:rsidP="00FE1E89">
            <w:pPr>
              <w:tabs>
                <w:tab w:val="left" w:pos="826"/>
                <w:tab w:val="left" w:pos="1726"/>
                <w:tab w:val="right" w:pos="7306"/>
              </w:tabs>
              <w:spacing w:line="276" w:lineRule="auto"/>
              <w:rPr>
                <w:rFonts w:ascii="Arial" w:hAnsi="Arial" w:cs="Arial"/>
                <w:szCs w:val="22"/>
                <w:u w:val="single"/>
                <w:lang w:val="en-GB"/>
              </w:rPr>
            </w:pPr>
            <w:r w:rsidRPr="009B473D">
              <w:rPr>
                <w:rFonts w:ascii="Arial" w:hAnsi="Arial" w:cs="Arial"/>
                <w:b/>
                <w:sz w:val="22"/>
                <w:szCs w:val="22"/>
                <w:lang w:val="en-GB"/>
              </w:rPr>
              <w:t>(b) other shortlisted Consultants:</w:t>
            </w:r>
            <w:r w:rsidRPr="009B473D">
              <w:rPr>
                <w:rFonts w:ascii="Arial" w:hAnsi="Arial" w:cs="Arial"/>
                <w:sz w:val="22"/>
                <w:szCs w:val="22"/>
                <w:lang w:val="en-GB"/>
              </w:rPr>
              <w:t xml:space="preserve">  Yes ________ or  No _</w:t>
            </w:r>
            <w:r>
              <w:rPr>
                <w:rFonts w:ascii="Arial" w:hAnsi="Arial" w:cs="Arial"/>
                <w:sz w:val="22"/>
                <w:szCs w:val="22"/>
                <w:lang w:val="en-GB"/>
              </w:rPr>
              <w:t>x</w:t>
            </w:r>
            <w:r w:rsidRPr="009B473D">
              <w:rPr>
                <w:rFonts w:ascii="Arial" w:hAnsi="Arial" w:cs="Arial"/>
                <w:sz w:val="22"/>
                <w:szCs w:val="22"/>
                <w:lang w:val="en-GB"/>
              </w:rPr>
              <w:t>___</w:t>
            </w:r>
          </w:p>
          <w:p w14:paraId="28E700D6" w14:textId="77777777" w:rsidR="00ED7A30" w:rsidRPr="009B473D" w:rsidRDefault="00ED7A30" w:rsidP="00FE1E89">
            <w:pPr>
              <w:tabs>
                <w:tab w:val="left" w:pos="826"/>
                <w:tab w:val="left" w:pos="1726"/>
                <w:tab w:val="right" w:pos="7306"/>
              </w:tabs>
              <w:spacing w:line="276" w:lineRule="auto"/>
              <w:rPr>
                <w:rFonts w:ascii="Arial" w:hAnsi="Arial" w:cs="Arial"/>
                <w:szCs w:val="22"/>
                <w:u w:val="single"/>
                <w:lang w:val="en-GB"/>
              </w:rPr>
            </w:pPr>
          </w:p>
          <w:p w14:paraId="4117C990" w14:textId="77777777" w:rsidR="00ED7A30" w:rsidRPr="009B473D" w:rsidRDefault="00ED7A30" w:rsidP="00FE1E89">
            <w:pPr>
              <w:pStyle w:val="BodyText"/>
              <w:tabs>
                <w:tab w:val="left" w:pos="3346"/>
                <w:tab w:val="right" w:pos="7486"/>
              </w:tabs>
              <w:spacing w:after="0" w:line="276" w:lineRule="auto"/>
              <w:rPr>
                <w:rFonts w:ascii="Arial" w:hAnsi="Arial" w:cs="Arial"/>
                <w:bCs/>
                <w:szCs w:val="22"/>
                <w:lang w:val="en-GB" w:bidi="ar-SA"/>
              </w:rPr>
            </w:pPr>
            <w:r w:rsidRPr="009B473D">
              <w:rPr>
                <w:rFonts w:ascii="Arial" w:hAnsi="Arial" w:cs="Arial"/>
                <w:sz w:val="22"/>
                <w:szCs w:val="22"/>
                <w:lang w:bidi="ar-SA"/>
              </w:rPr>
              <w:t xml:space="preserve">[Notes to Client: Default provision is for (a) “Yes” and (b) “No”, e.g.  Shortlisted consultants may </w:t>
            </w:r>
            <w:r w:rsidRPr="009B473D">
              <w:rPr>
                <w:rFonts w:ascii="Arial" w:hAnsi="Arial" w:cs="Arial"/>
                <w:sz w:val="22"/>
                <w:szCs w:val="22"/>
                <w:u w:val="single"/>
                <w:lang w:bidi="ar-SA"/>
              </w:rPr>
              <w:t>not</w:t>
            </w:r>
            <w:r w:rsidRPr="009B473D">
              <w:rPr>
                <w:rFonts w:ascii="Arial" w:hAnsi="Arial" w:cs="Arial"/>
                <w:sz w:val="22"/>
                <w:szCs w:val="22"/>
                <w:lang w:bidi="ar-SA"/>
              </w:rPr>
              <w:t xml:space="preserve"> associate with other shortlisted consultants, but may associate with other non-shortlisted consultants. Any deviations from the default provisions would require PPMO’s prior approval ]</w:t>
            </w:r>
          </w:p>
        </w:tc>
      </w:tr>
      <w:tr w:rsidR="00ED7A30" w:rsidRPr="009B473D" w14:paraId="0F073499" w14:textId="77777777" w:rsidTr="00FE1E89">
        <w:tblPrEx>
          <w:tblBorders>
            <w:top w:val="single" w:sz="6" w:space="0" w:color="auto"/>
          </w:tblBorders>
          <w:tblCellMar>
            <w:right w:w="142" w:type="dxa"/>
          </w:tblCellMar>
        </w:tblPrEx>
        <w:trPr>
          <w:jc w:val="center"/>
        </w:trPr>
        <w:tc>
          <w:tcPr>
            <w:tcW w:w="1587" w:type="dxa"/>
          </w:tcPr>
          <w:p w14:paraId="36D4BB80"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14.1.2</w:t>
            </w:r>
          </w:p>
          <w:p w14:paraId="1A2A0175" w14:textId="77777777" w:rsidR="00ED7A30" w:rsidRPr="009B473D" w:rsidRDefault="00ED7A30" w:rsidP="00FE1E89">
            <w:pPr>
              <w:spacing w:line="276" w:lineRule="auto"/>
              <w:rPr>
                <w:rFonts w:ascii="Arial" w:hAnsi="Arial" w:cs="Arial"/>
                <w:b/>
                <w:bCs/>
                <w:szCs w:val="22"/>
              </w:rPr>
            </w:pPr>
          </w:p>
        </w:tc>
        <w:tc>
          <w:tcPr>
            <w:tcW w:w="8652" w:type="dxa"/>
            <w:tcMar>
              <w:top w:w="85" w:type="dxa"/>
              <w:bottom w:w="142" w:type="dxa"/>
            </w:tcMar>
          </w:tcPr>
          <w:p w14:paraId="5886A4D1"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sz w:val="22"/>
                <w:szCs w:val="22"/>
                <w:lang w:val="en-GB"/>
              </w:rPr>
              <w:t>[If not used, state “Not applicable”.[Note to Client: state “Not applicable”, if specifying minimum inputs under 14.1.3, instead of estimated inputs]</w:t>
            </w:r>
          </w:p>
          <w:p w14:paraId="406DD26C" w14:textId="77777777" w:rsidR="00ED7A30" w:rsidRPr="009B473D" w:rsidRDefault="00ED7A30" w:rsidP="00FE1E89">
            <w:pPr>
              <w:tabs>
                <w:tab w:val="left" w:pos="826"/>
                <w:tab w:val="left" w:pos="1726"/>
                <w:tab w:val="right" w:pos="7306"/>
              </w:tabs>
              <w:spacing w:line="276" w:lineRule="auto"/>
              <w:rPr>
                <w:rFonts w:ascii="Arial" w:hAnsi="Arial" w:cs="Arial"/>
                <w:szCs w:val="22"/>
                <w:lang w:val="en-GB"/>
              </w:rPr>
            </w:pPr>
            <w:r w:rsidRPr="009B473D">
              <w:rPr>
                <w:rFonts w:ascii="Arial" w:hAnsi="Arial" w:cs="Arial"/>
                <w:sz w:val="22"/>
                <w:szCs w:val="22"/>
                <w:lang w:val="en-GB"/>
              </w:rPr>
              <w:t>If used, insert the following:</w:t>
            </w:r>
          </w:p>
          <w:p w14:paraId="502E53AC" w14:textId="77777777" w:rsidR="00ED7A30" w:rsidRDefault="00ED7A30" w:rsidP="00FE1E89">
            <w:pPr>
              <w:tabs>
                <w:tab w:val="left" w:pos="826"/>
                <w:tab w:val="left" w:pos="1726"/>
                <w:tab w:val="right" w:pos="7306"/>
              </w:tabs>
              <w:spacing w:line="276" w:lineRule="auto"/>
              <w:rPr>
                <w:rFonts w:ascii="Arial" w:hAnsi="Arial" w:cs="Arial"/>
                <w:b/>
                <w:szCs w:val="22"/>
                <w:lang w:val="en-GB"/>
              </w:rPr>
            </w:pPr>
          </w:p>
          <w:p w14:paraId="1C4CD08B"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t>Estimated total cost of the assignment</w:t>
            </w:r>
            <w:r w:rsidRPr="009B473D">
              <w:rPr>
                <w:rFonts w:ascii="Arial" w:hAnsi="Arial" w:cs="Arial"/>
                <w:sz w:val="22"/>
                <w:szCs w:val="22"/>
                <w:lang w:val="en-GB"/>
              </w:rPr>
              <w:t xml:space="preserve"> for the assignment:_</w:t>
            </w:r>
            <w:r>
              <w:rPr>
                <w:rFonts w:ascii="Arial" w:hAnsi="Arial" w:cs="Arial"/>
                <w:sz w:val="22"/>
                <w:szCs w:val="22"/>
                <w:lang w:val="en-GB"/>
              </w:rPr>
              <w:t xml:space="preserve">(as per </w:t>
            </w:r>
            <w:proofErr w:type="spellStart"/>
            <w:r>
              <w:rPr>
                <w:rFonts w:ascii="Arial" w:hAnsi="Arial" w:cs="Arial"/>
                <w:sz w:val="22"/>
                <w:szCs w:val="22"/>
                <w:lang w:val="en-GB"/>
              </w:rPr>
              <w:t>per</w:t>
            </w:r>
            <w:proofErr w:type="spellEnd"/>
            <w:r>
              <w:rPr>
                <w:rFonts w:ascii="Arial" w:hAnsi="Arial" w:cs="Arial"/>
                <w:sz w:val="22"/>
                <w:szCs w:val="22"/>
                <w:lang w:val="en-GB"/>
              </w:rPr>
              <w:t xml:space="preserve"> unit cost provided by the client)</w:t>
            </w:r>
          </w:p>
          <w:p w14:paraId="49E91CEB" w14:textId="77777777" w:rsidR="00ED7A30" w:rsidRPr="009B473D" w:rsidRDefault="00ED7A30" w:rsidP="00FE1E89">
            <w:pPr>
              <w:autoSpaceDE w:val="0"/>
              <w:autoSpaceDN w:val="0"/>
              <w:adjustRightInd w:val="0"/>
              <w:spacing w:line="276" w:lineRule="auto"/>
              <w:rPr>
                <w:rFonts w:ascii="Arial" w:hAnsi="Arial" w:cs="Arial"/>
                <w:szCs w:val="22"/>
              </w:rPr>
            </w:pPr>
            <w:r w:rsidRPr="009B473D">
              <w:rPr>
                <w:rFonts w:ascii="Arial" w:hAnsi="Arial" w:cs="Arial"/>
                <w:sz w:val="22"/>
                <w:szCs w:val="22"/>
                <w:lang w:val="en-GB"/>
              </w:rPr>
              <w:t xml:space="preserve"> [Notes to Client: </w:t>
            </w:r>
            <w:r w:rsidRPr="009B473D">
              <w:rPr>
                <w:rFonts w:ascii="Arial" w:hAnsi="Arial" w:cs="Arial"/>
                <w:sz w:val="22"/>
                <w:szCs w:val="22"/>
              </w:rPr>
              <w:t>[Indicate only either time input (in person-month) or total cost, but not both]</w:t>
            </w:r>
          </w:p>
        </w:tc>
      </w:tr>
      <w:tr w:rsidR="00ED7A30" w:rsidRPr="009B473D" w14:paraId="45146D5F" w14:textId="77777777" w:rsidTr="00FE1E89">
        <w:tblPrEx>
          <w:tblBorders>
            <w:top w:val="single" w:sz="6" w:space="0" w:color="auto"/>
          </w:tblBorders>
          <w:tblCellMar>
            <w:right w:w="142" w:type="dxa"/>
          </w:tblCellMar>
        </w:tblPrEx>
        <w:trPr>
          <w:jc w:val="center"/>
        </w:trPr>
        <w:tc>
          <w:tcPr>
            <w:tcW w:w="1587" w:type="dxa"/>
          </w:tcPr>
          <w:p w14:paraId="2279812A"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14.1.3</w:t>
            </w:r>
          </w:p>
          <w:p w14:paraId="2A5CE8D9" w14:textId="77777777" w:rsidR="00ED7A30" w:rsidRPr="009B473D" w:rsidRDefault="00ED7A30" w:rsidP="00FE1E89">
            <w:pPr>
              <w:spacing w:line="276" w:lineRule="auto"/>
              <w:rPr>
                <w:rFonts w:ascii="Arial" w:hAnsi="Arial" w:cs="Arial"/>
                <w:bCs/>
                <w:szCs w:val="22"/>
                <w:lang w:val="en-GB"/>
              </w:rPr>
            </w:pPr>
            <w:r w:rsidRPr="009B473D">
              <w:rPr>
                <w:rFonts w:ascii="Arial" w:hAnsi="Arial" w:cs="Arial"/>
                <w:bCs/>
                <w:sz w:val="22"/>
                <w:szCs w:val="22"/>
                <w:lang w:val="en-GB"/>
              </w:rPr>
              <w:t>for time-based contracts only</w:t>
            </w:r>
          </w:p>
        </w:tc>
        <w:tc>
          <w:tcPr>
            <w:tcW w:w="8652" w:type="dxa"/>
            <w:tcMar>
              <w:top w:w="85" w:type="dxa"/>
              <w:bottom w:w="142" w:type="dxa"/>
            </w:tcMar>
          </w:tcPr>
          <w:p w14:paraId="495D9656" w14:textId="77777777" w:rsidR="00ED7A30" w:rsidRPr="009B473D" w:rsidRDefault="00ED7A30" w:rsidP="00FE1E89">
            <w:pPr>
              <w:tabs>
                <w:tab w:val="left" w:pos="826"/>
                <w:tab w:val="left" w:pos="1726"/>
                <w:tab w:val="right" w:pos="7306"/>
              </w:tabs>
              <w:spacing w:line="276" w:lineRule="auto"/>
              <w:rPr>
                <w:rFonts w:ascii="Arial" w:hAnsi="Arial" w:cs="Arial"/>
                <w:szCs w:val="22"/>
                <w:lang w:val="en-GB"/>
              </w:rPr>
            </w:pPr>
            <w:r w:rsidRPr="009B473D">
              <w:rPr>
                <w:rFonts w:ascii="Arial" w:hAnsi="Arial" w:cs="Arial"/>
                <w:sz w:val="22"/>
                <w:szCs w:val="22"/>
                <w:lang w:val="en-GB"/>
              </w:rPr>
              <w:t xml:space="preserve">[If not used, state “Not applicable”. If used, insert the following: </w:t>
            </w:r>
          </w:p>
          <w:p w14:paraId="265D425A"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p>
          <w:p w14:paraId="62C739C1"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t>Minimum time-input of national Key Experts’ is:</w:t>
            </w:r>
            <w:r>
              <w:rPr>
                <w:rFonts w:ascii="Arial" w:hAnsi="Arial" w:cs="Arial"/>
                <w:b/>
                <w:sz w:val="22"/>
                <w:szCs w:val="22"/>
                <w:lang w:val="en-GB"/>
              </w:rPr>
              <w:t xml:space="preserve"> Maximum three </w:t>
            </w:r>
            <w:r w:rsidRPr="009B473D">
              <w:rPr>
                <w:rFonts w:ascii="Arial" w:hAnsi="Arial" w:cs="Arial"/>
                <w:b/>
                <w:sz w:val="22"/>
                <w:szCs w:val="22"/>
                <w:lang w:val="en-GB"/>
              </w:rPr>
              <w:t>person-months</w:t>
            </w:r>
            <w:r>
              <w:rPr>
                <w:rFonts w:ascii="Arial" w:hAnsi="Arial" w:cs="Arial"/>
                <w:b/>
                <w:sz w:val="22"/>
                <w:szCs w:val="22"/>
                <w:lang w:val="en-GB"/>
              </w:rPr>
              <w:t xml:space="preserve"> per training as per training requirements.</w:t>
            </w:r>
          </w:p>
          <w:p w14:paraId="0FFF90C2" w14:textId="77777777" w:rsidR="00ED7A30" w:rsidRPr="009B473D" w:rsidRDefault="00ED7A30" w:rsidP="00FE1E89">
            <w:pPr>
              <w:tabs>
                <w:tab w:val="left" w:pos="826"/>
                <w:tab w:val="left" w:pos="1726"/>
                <w:tab w:val="right" w:pos="7306"/>
              </w:tabs>
              <w:spacing w:line="276" w:lineRule="auto"/>
              <w:rPr>
                <w:rFonts w:ascii="Arial" w:hAnsi="Arial" w:cs="Arial"/>
                <w:szCs w:val="22"/>
                <w:lang w:val="en-GB"/>
              </w:rPr>
            </w:pPr>
          </w:p>
          <w:p w14:paraId="5A612EAD" w14:textId="77777777" w:rsidR="00ED7A30" w:rsidRPr="009B473D" w:rsidRDefault="00ED7A30" w:rsidP="00FE1E89">
            <w:pPr>
              <w:autoSpaceDE w:val="0"/>
              <w:autoSpaceDN w:val="0"/>
              <w:adjustRightInd w:val="0"/>
              <w:spacing w:line="276" w:lineRule="auto"/>
              <w:rPr>
                <w:rFonts w:ascii="Arial" w:hAnsi="Arial" w:cs="Arial"/>
                <w:b/>
                <w:bCs/>
                <w:szCs w:val="22"/>
              </w:rPr>
            </w:pPr>
            <w:r w:rsidRPr="009B473D">
              <w:rPr>
                <w:rFonts w:ascii="Arial" w:hAnsi="Arial" w:cs="Arial"/>
                <w:sz w:val="22"/>
                <w:szCs w:val="22"/>
                <w:lang w:val="en-GB"/>
              </w:rPr>
              <w:t xml:space="preserve">For the evaluation and comparison of Proposals only: if a Proposal includes less than the required minimum time-input, </w:t>
            </w:r>
            <w:r w:rsidRPr="009B473D">
              <w:rPr>
                <w:rFonts w:ascii="Arial" w:hAnsi="Arial" w:cs="Arial"/>
                <w:b/>
                <w:bCs/>
                <w:sz w:val="22"/>
                <w:szCs w:val="22"/>
              </w:rPr>
              <w:t>the missing time input (expressed in person-month)is calculated as follows:</w:t>
            </w:r>
          </w:p>
          <w:p w14:paraId="5D4898A2" w14:textId="77777777" w:rsidR="00ED7A30" w:rsidRPr="009B473D" w:rsidRDefault="00ED7A30" w:rsidP="00FE1E89">
            <w:pPr>
              <w:tabs>
                <w:tab w:val="left" w:pos="826"/>
                <w:tab w:val="left" w:pos="1726"/>
                <w:tab w:val="right" w:pos="7306"/>
              </w:tabs>
              <w:spacing w:line="276" w:lineRule="auto"/>
              <w:rPr>
                <w:rFonts w:ascii="Arial" w:hAnsi="Arial" w:cs="Arial"/>
                <w:strike/>
                <w:szCs w:val="22"/>
                <w:lang w:val="en-GB"/>
              </w:rPr>
            </w:pPr>
            <w:r w:rsidRPr="009B473D">
              <w:rPr>
                <w:rFonts w:ascii="Arial" w:hAnsi="Arial" w:cs="Arial"/>
                <w:sz w:val="22"/>
                <w:szCs w:val="22"/>
              </w:rPr>
              <w:t>The missing time-input is multiplied by the highest remuneration rate for a Key Expert in the Consultant’s Proposal and added to the total remuneration amount. Proposals that quoted higher than the required minimum of time-input will not be adjusted.]</w:t>
            </w:r>
          </w:p>
        </w:tc>
      </w:tr>
      <w:tr w:rsidR="00ED7A30" w:rsidRPr="009B473D" w14:paraId="4533AC29" w14:textId="77777777" w:rsidTr="00FE1E89">
        <w:tblPrEx>
          <w:tblBorders>
            <w:top w:val="single" w:sz="6" w:space="0" w:color="auto"/>
          </w:tblBorders>
          <w:tblCellMar>
            <w:right w:w="142" w:type="dxa"/>
          </w:tblCellMar>
        </w:tblPrEx>
        <w:trPr>
          <w:jc w:val="center"/>
        </w:trPr>
        <w:tc>
          <w:tcPr>
            <w:tcW w:w="1587" w:type="dxa"/>
          </w:tcPr>
          <w:p w14:paraId="3BB4AC47"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lastRenderedPageBreak/>
              <w:t>14.1.4 and 27.2</w:t>
            </w:r>
          </w:p>
          <w:p w14:paraId="1D4206AC" w14:textId="77777777" w:rsidR="00ED7A30" w:rsidRPr="009B473D" w:rsidRDefault="00ED7A30" w:rsidP="00FE1E89">
            <w:pPr>
              <w:spacing w:line="276" w:lineRule="auto"/>
              <w:rPr>
                <w:rFonts w:ascii="Arial" w:hAnsi="Arial" w:cs="Arial"/>
                <w:bCs/>
                <w:szCs w:val="22"/>
                <w:lang w:val="en-GB"/>
              </w:rPr>
            </w:pPr>
            <w:r w:rsidRPr="009B473D">
              <w:rPr>
                <w:rFonts w:ascii="Arial" w:hAnsi="Arial" w:cs="Arial"/>
                <w:bCs/>
                <w:sz w:val="22"/>
                <w:szCs w:val="22"/>
                <w:lang w:val="en-GB"/>
              </w:rPr>
              <w:t>use for Fixed Budget method</w:t>
            </w:r>
          </w:p>
        </w:tc>
        <w:tc>
          <w:tcPr>
            <w:tcW w:w="8652" w:type="dxa"/>
            <w:tcMar>
              <w:top w:w="85" w:type="dxa"/>
              <w:bottom w:w="142" w:type="dxa"/>
            </w:tcMar>
          </w:tcPr>
          <w:p w14:paraId="0906B706"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t>The total available budget for this Fixed-Budget assignment is: ___</w:t>
            </w:r>
            <w:r>
              <w:rPr>
                <w:rFonts w:ascii="Arial" w:hAnsi="Arial" w:cs="Arial"/>
                <w:b/>
                <w:sz w:val="22"/>
                <w:szCs w:val="22"/>
                <w:lang w:val="en-GB"/>
              </w:rPr>
              <w:t>N/A</w:t>
            </w:r>
            <w:r w:rsidRPr="009B473D">
              <w:rPr>
                <w:rFonts w:ascii="Arial" w:hAnsi="Arial" w:cs="Arial"/>
                <w:b/>
                <w:sz w:val="22"/>
                <w:szCs w:val="22"/>
                <w:lang w:val="en-GB"/>
              </w:rPr>
              <w:t xml:space="preserve">________ (inclusive or exclusive of taxes). Proposals </w:t>
            </w:r>
            <w:r w:rsidRPr="009B473D">
              <w:rPr>
                <w:rStyle w:val="FootnoteReference"/>
                <w:rFonts w:ascii="Arial" w:hAnsi="Arial" w:cs="Arial"/>
                <w:b/>
                <w:sz w:val="22"/>
                <w:szCs w:val="22"/>
                <w:lang w:val="en-GB"/>
              </w:rPr>
              <w:footnoteReference w:id="1"/>
            </w:r>
            <w:r w:rsidRPr="009B473D">
              <w:rPr>
                <w:rFonts w:ascii="Arial" w:hAnsi="Arial" w:cs="Arial"/>
                <w:b/>
                <w:sz w:val="22"/>
                <w:szCs w:val="22"/>
                <w:lang w:val="en-GB"/>
              </w:rPr>
              <w:t xml:space="preserve"> exceeding the total available budget will be rejected.</w:t>
            </w:r>
          </w:p>
          <w:p w14:paraId="61A8200B"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p>
          <w:p w14:paraId="09E22F0D"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sz w:val="22"/>
                <w:szCs w:val="22"/>
                <w:lang w:val="en-GB"/>
              </w:rPr>
              <w:t>[Notes to Client: If inclusive, indicate tax estimates separately.]</w:t>
            </w:r>
          </w:p>
        </w:tc>
      </w:tr>
      <w:tr w:rsidR="00ED7A30" w:rsidRPr="009B473D" w14:paraId="759FA42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6A6081B3"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16.1</w:t>
            </w:r>
          </w:p>
          <w:p w14:paraId="135CA3F2" w14:textId="77777777" w:rsidR="00ED7A30" w:rsidRPr="009B473D" w:rsidRDefault="00ED7A30" w:rsidP="00FE1E89">
            <w:pPr>
              <w:pStyle w:val="BankNormal"/>
              <w:spacing w:after="0" w:line="276" w:lineRule="auto"/>
              <w:rPr>
                <w:rFonts w:ascii="Arial" w:hAnsi="Arial" w:cs="Arial"/>
                <w:szCs w:val="22"/>
                <w:lang w:val="en-GB" w:eastAsia="it-IT"/>
              </w:rPr>
            </w:pPr>
          </w:p>
        </w:tc>
        <w:tc>
          <w:tcPr>
            <w:tcW w:w="8652" w:type="dxa"/>
            <w:tcMar>
              <w:top w:w="85" w:type="dxa"/>
              <w:bottom w:w="142" w:type="dxa"/>
            </w:tcMar>
          </w:tcPr>
          <w:p w14:paraId="640A2E50" w14:textId="77777777" w:rsidR="00ED7A30" w:rsidRPr="009B473D" w:rsidRDefault="00ED7A30" w:rsidP="00FE1E89">
            <w:pPr>
              <w:tabs>
                <w:tab w:val="left" w:pos="540"/>
              </w:tabs>
              <w:spacing w:line="276" w:lineRule="auto"/>
              <w:ind w:right="38"/>
              <w:jc w:val="both"/>
              <w:rPr>
                <w:rFonts w:ascii="Arial" w:hAnsi="Arial" w:cs="Arial"/>
                <w:szCs w:val="22"/>
                <w:lang w:val="en-GB"/>
              </w:rPr>
            </w:pPr>
            <w:r>
              <w:rPr>
                <w:rFonts w:ascii="Arial" w:hAnsi="Arial" w:cs="Arial"/>
                <w:sz w:val="22"/>
                <w:szCs w:val="22"/>
                <w:lang w:val="en-GB"/>
              </w:rPr>
              <w:t>As per the contact made between the client and the consultant</w:t>
            </w:r>
          </w:p>
        </w:tc>
      </w:tr>
      <w:tr w:rsidR="00ED7A30" w:rsidRPr="009B473D" w14:paraId="1E072AB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08686381"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16.2</w:t>
            </w:r>
          </w:p>
        </w:tc>
        <w:tc>
          <w:tcPr>
            <w:tcW w:w="8652" w:type="dxa"/>
            <w:tcMar>
              <w:top w:w="85" w:type="dxa"/>
              <w:bottom w:w="142" w:type="dxa"/>
            </w:tcMar>
          </w:tcPr>
          <w:p w14:paraId="27BDF35A" w14:textId="77777777" w:rsidR="00ED7A30" w:rsidRPr="009B473D" w:rsidRDefault="00ED7A30" w:rsidP="00FE1E89">
            <w:pPr>
              <w:tabs>
                <w:tab w:val="right" w:pos="7218"/>
              </w:tabs>
              <w:spacing w:line="276" w:lineRule="auto"/>
              <w:rPr>
                <w:rFonts w:ascii="Arial" w:hAnsi="Arial" w:cs="Arial"/>
                <w:szCs w:val="22"/>
                <w:lang w:val="en-GB"/>
              </w:rPr>
            </w:pPr>
            <w:r w:rsidRPr="009B473D">
              <w:rPr>
                <w:rFonts w:ascii="Arial" w:hAnsi="Arial" w:cs="Arial"/>
                <w:b/>
                <w:sz w:val="22"/>
                <w:szCs w:val="22"/>
                <w:lang w:val="en-GB"/>
              </w:rPr>
              <w:t>A price adjustment provision applies to remuneration rates:</w:t>
            </w:r>
          </w:p>
          <w:p w14:paraId="3D2D92F8"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szCs w:val="22"/>
                <w:lang w:val="en-GB"/>
              </w:rPr>
            </w:pPr>
            <w:r w:rsidRPr="009B473D">
              <w:rPr>
                <w:rFonts w:ascii="Arial" w:hAnsi="Arial" w:cs="Arial"/>
                <w:sz w:val="22"/>
                <w:szCs w:val="22"/>
                <w:lang w:val="en-GB"/>
              </w:rPr>
              <w:t>Yes __________ or  No ____</w:t>
            </w:r>
            <w:r>
              <w:rPr>
                <w:rFonts w:ascii="Arial" w:hAnsi="Arial" w:cs="Arial"/>
                <w:sz w:val="22"/>
                <w:szCs w:val="22"/>
                <w:lang w:val="en-GB"/>
              </w:rPr>
              <w:t>x</w:t>
            </w:r>
            <w:r w:rsidRPr="009B473D">
              <w:rPr>
                <w:rFonts w:ascii="Arial" w:hAnsi="Arial" w:cs="Arial"/>
                <w:sz w:val="22"/>
                <w:szCs w:val="22"/>
                <w:lang w:val="en-GB"/>
              </w:rPr>
              <w:t>_______</w:t>
            </w:r>
          </w:p>
          <w:p w14:paraId="186C14AE" w14:textId="77777777" w:rsidR="00ED7A30" w:rsidRPr="009B473D" w:rsidRDefault="00ED7A30" w:rsidP="00FE1E89">
            <w:pPr>
              <w:tabs>
                <w:tab w:val="right" w:pos="7218"/>
              </w:tabs>
              <w:spacing w:line="276" w:lineRule="auto"/>
              <w:jc w:val="both"/>
              <w:rPr>
                <w:rFonts w:ascii="Arial" w:hAnsi="Arial" w:cs="Arial"/>
                <w:szCs w:val="22"/>
                <w:lang w:val="en-GB"/>
              </w:rPr>
            </w:pPr>
            <w:r w:rsidRPr="009B473D">
              <w:rPr>
                <w:rFonts w:ascii="Arial" w:hAnsi="Arial" w:cs="Arial"/>
                <w:sz w:val="22"/>
                <w:szCs w:val="22"/>
                <w:lang w:val="en-GB"/>
              </w:rPr>
              <w:t xml:space="preserve">[Applies to all Time-Based contracts with a duration exceeding 12 months. </w:t>
            </w:r>
          </w:p>
          <w:p w14:paraId="05620FDC" w14:textId="77777777" w:rsidR="00ED7A30" w:rsidRPr="009B473D" w:rsidRDefault="00ED7A30" w:rsidP="00FE1E89">
            <w:pPr>
              <w:tabs>
                <w:tab w:val="right" w:pos="7218"/>
              </w:tabs>
              <w:spacing w:line="276" w:lineRule="auto"/>
              <w:rPr>
                <w:rFonts w:ascii="Arial" w:hAnsi="Arial" w:cs="Arial"/>
                <w:strike/>
                <w:szCs w:val="22"/>
                <w:lang w:val="en-GB"/>
              </w:rPr>
            </w:pPr>
            <w:r w:rsidRPr="009B473D">
              <w:rPr>
                <w:rFonts w:ascii="Arial" w:hAnsi="Arial" w:cs="Arial"/>
                <w:sz w:val="22"/>
                <w:szCs w:val="22"/>
                <w:lang w:val="en-GB"/>
              </w:rPr>
              <w:t>[If “Yes”, follow SCC 42.3]</w:t>
            </w:r>
          </w:p>
        </w:tc>
      </w:tr>
      <w:tr w:rsidR="00ED7A30" w:rsidRPr="009B473D" w14:paraId="5029227C"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13FD6B85"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16.3</w:t>
            </w:r>
          </w:p>
        </w:tc>
        <w:tc>
          <w:tcPr>
            <w:tcW w:w="8652" w:type="dxa"/>
            <w:tcMar>
              <w:top w:w="85" w:type="dxa"/>
              <w:bottom w:w="142" w:type="dxa"/>
            </w:tcMar>
          </w:tcPr>
          <w:p w14:paraId="7C128F06"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szCs w:val="22"/>
                <w:lang w:val="en-GB"/>
              </w:rPr>
            </w:pPr>
            <w:r w:rsidRPr="009B473D">
              <w:rPr>
                <w:rFonts w:ascii="Arial" w:hAnsi="Arial" w:cs="Arial"/>
                <w:sz w:val="22"/>
                <w:szCs w:val="22"/>
                <w:lang w:val="en-GB"/>
              </w:rPr>
              <w:t>[Insert the following:</w:t>
            </w:r>
          </w:p>
          <w:p w14:paraId="6F05E4D8"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szCs w:val="22"/>
                <w:lang w:val="en-GB"/>
              </w:rPr>
            </w:pPr>
            <w:r w:rsidRPr="009B473D">
              <w:rPr>
                <w:rFonts w:ascii="Arial" w:hAnsi="Arial" w:cs="Arial"/>
                <w:sz w:val="22"/>
                <w:szCs w:val="22"/>
                <w:lang w:val="en-GB"/>
              </w:rPr>
              <w:t>“</w:t>
            </w:r>
            <w:r w:rsidRPr="009B473D">
              <w:rPr>
                <w:rFonts w:ascii="Arial" w:hAnsi="Arial" w:cs="Arial"/>
                <w:b/>
                <w:sz w:val="22"/>
                <w:szCs w:val="22"/>
                <w:lang w:val="en-GB"/>
              </w:rPr>
              <w:t>Information on the Consultant’s tax obligations in Nepal can be found at the Inland Revenue Department website: www.ird.gov.np.</w:t>
            </w:r>
            <w:r w:rsidRPr="009B473D">
              <w:rPr>
                <w:rFonts w:ascii="Arial" w:hAnsi="Arial" w:cs="Arial"/>
                <w:sz w:val="22"/>
                <w:szCs w:val="22"/>
                <w:lang w:val="en-GB"/>
              </w:rPr>
              <w:t xml:space="preserve">”                                                                                                                                                                                                                                                                                                                                                                                                                                                                                                                                                                                                                                                                                             </w:t>
            </w:r>
          </w:p>
        </w:tc>
      </w:tr>
      <w:tr w:rsidR="00ED7A30" w:rsidRPr="009B473D" w14:paraId="4B44DC96"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551CDE2A"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 xml:space="preserve">                                                                                                                                                                                                                                                                                                                                                                                                                                                                                                                                                                                                                                                                                                                                                                                                                                                                                                                                                                                                                                                                                                                                                                                                                                                                                                                                                                                        16.4</w:t>
            </w:r>
          </w:p>
        </w:tc>
        <w:tc>
          <w:tcPr>
            <w:tcW w:w="8652" w:type="dxa"/>
            <w:tcBorders>
              <w:bottom w:val="single" w:sz="6" w:space="0" w:color="auto"/>
            </w:tcBorders>
            <w:tcMar>
              <w:top w:w="85" w:type="dxa"/>
              <w:bottom w:w="142" w:type="dxa"/>
            </w:tcMar>
          </w:tcPr>
          <w:p w14:paraId="4F83D968"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b/>
                <w:szCs w:val="22"/>
                <w:lang w:val="en-GB"/>
              </w:rPr>
            </w:pPr>
            <w:r w:rsidRPr="009B473D">
              <w:rPr>
                <w:rFonts w:ascii="Arial" w:hAnsi="Arial" w:cs="Arial"/>
                <w:b/>
                <w:sz w:val="22"/>
                <w:szCs w:val="22"/>
                <w:lang w:val="en-GB"/>
              </w:rPr>
              <w:t xml:space="preserve">The Financial Proposal shall be stated in the following currencies:                                                                                                                                        </w:t>
            </w:r>
          </w:p>
          <w:p w14:paraId="1038570E" w14:textId="77777777" w:rsidR="00ED7A30" w:rsidRPr="009B473D" w:rsidRDefault="00ED7A30" w:rsidP="00FE1E89">
            <w:pPr>
              <w:pStyle w:val="CommentText"/>
              <w:spacing w:line="276" w:lineRule="auto"/>
              <w:jc w:val="both"/>
              <w:rPr>
                <w:rFonts w:ascii="Arial" w:hAnsi="Arial" w:cs="Arial"/>
                <w:sz w:val="22"/>
                <w:szCs w:val="22"/>
                <w:lang w:bidi="ar-SA"/>
              </w:rPr>
            </w:pPr>
            <w:r w:rsidRPr="009B473D">
              <w:rPr>
                <w:rFonts w:ascii="Arial" w:hAnsi="Arial" w:cs="Arial"/>
                <w:sz w:val="22"/>
                <w:szCs w:val="22"/>
                <w:lang w:bidi="ar-SA"/>
              </w:rPr>
              <w:t>Consultant may express the price for their Services in any fully convertible currency, singly or in combination of up to three foreign currencies.</w:t>
            </w:r>
          </w:p>
          <w:p w14:paraId="5C70799E"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b/>
                <w:szCs w:val="22"/>
                <w:lang w:val="en-GB"/>
              </w:rPr>
            </w:pPr>
          </w:p>
          <w:p w14:paraId="61F691D1" w14:textId="77777777" w:rsidR="00ED7A30" w:rsidRPr="009B473D" w:rsidRDefault="00ED7A30" w:rsidP="00FE1E89">
            <w:pPr>
              <w:pStyle w:val="BankNormal"/>
              <w:tabs>
                <w:tab w:val="left" w:pos="3346"/>
                <w:tab w:val="left" w:pos="4246"/>
                <w:tab w:val="right" w:pos="7218"/>
              </w:tabs>
              <w:spacing w:after="0" w:line="276" w:lineRule="auto"/>
              <w:jc w:val="both"/>
              <w:rPr>
                <w:rFonts w:ascii="Arial" w:hAnsi="Arial" w:cs="Arial"/>
                <w:b/>
                <w:szCs w:val="22"/>
                <w:lang w:val="en-GB"/>
              </w:rPr>
            </w:pPr>
            <w:r w:rsidRPr="009B473D">
              <w:rPr>
                <w:rFonts w:ascii="Arial" w:hAnsi="Arial" w:cs="Arial"/>
                <w:b/>
                <w:sz w:val="22"/>
                <w:szCs w:val="22"/>
                <w:lang w:val="en-GB"/>
              </w:rPr>
              <w:t>The Financial Proposal should state local costs in Nepalese Rupees</w:t>
            </w:r>
          </w:p>
        </w:tc>
      </w:tr>
      <w:tr w:rsidR="00ED7A30" w:rsidRPr="009B473D" w14:paraId="492E8B3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0239" w:type="dxa"/>
            <w:gridSpan w:val="2"/>
            <w:tcMar>
              <w:top w:w="85" w:type="dxa"/>
              <w:bottom w:w="142" w:type="dxa"/>
            </w:tcMar>
          </w:tcPr>
          <w:p w14:paraId="2BCF4248" w14:textId="77777777" w:rsidR="00ED7A30" w:rsidRPr="009B473D" w:rsidRDefault="00ED7A30" w:rsidP="00FE1E89">
            <w:pPr>
              <w:pStyle w:val="BankNormal"/>
              <w:tabs>
                <w:tab w:val="left" w:pos="3346"/>
                <w:tab w:val="left" w:pos="4246"/>
                <w:tab w:val="right" w:pos="7218"/>
              </w:tabs>
              <w:spacing w:after="0" w:line="276" w:lineRule="auto"/>
              <w:jc w:val="center"/>
              <w:rPr>
                <w:rFonts w:ascii="Arial" w:hAnsi="Arial" w:cs="Arial"/>
                <w:b/>
                <w:szCs w:val="22"/>
                <w:lang w:val="en-GB"/>
              </w:rPr>
            </w:pPr>
            <w:r w:rsidRPr="009B473D">
              <w:rPr>
                <w:rFonts w:ascii="Arial" w:hAnsi="Arial" w:cs="Arial"/>
                <w:b/>
                <w:sz w:val="22"/>
                <w:szCs w:val="22"/>
                <w:lang w:val="en-GB"/>
              </w:rPr>
              <w:t>C. Submission, Opening and Evaluation</w:t>
            </w:r>
          </w:p>
        </w:tc>
      </w:tr>
      <w:tr w:rsidR="00ED7A30" w:rsidRPr="009B473D" w14:paraId="20DFE6B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199E91C6"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17.1</w:t>
            </w:r>
          </w:p>
        </w:tc>
        <w:tc>
          <w:tcPr>
            <w:tcW w:w="8652" w:type="dxa"/>
            <w:tcMar>
              <w:top w:w="85" w:type="dxa"/>
              <w:bottom w:w="142" w:type="dxa"/>
            </w:tcMar>
          </w:tcPr>
          <w:p w14:paraId="734B0A88"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The Consultants shall not</w:t>
            </w:r>
            <w:r>
              <w:rPr>
                <w:rFonts w:ascii="Arial" w:hAnsi="Arial" w:cs="Arial"/>
                <w:b/>
                <w:sz w:val="22"/>
                <w:szCs w:val="22"/>
                <w:lang w:val="en-GB"/>
              </w:rPr>
              <w:t xml:space="preserve"> </w:t>
            </w:r>
            <w:r w:rsidRPr="009B473D">
              <w:rPr>
                <w:rFonts w:ascii="Arial" w:hAnsi="Arial" w:cs="Arial"/>
                <w:b/>
                <w:sz w:val="22"/>
                <w:szCs w:val="22"/>
                <w:lang w:val="en-GB"/>
              </w:rPr>
              <w:t xml:space="preserve">have the option of submitting their Proposals electronically. </w:t>
            </w:r>
          </w:p>
        </w:tc>
      </w:tr>
      <w:tr w:rsidR="00ED7A30" w:rsidRPr="009B473D" w14:paraId="361113CF"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48A1BB57"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17.5</w:t>
            </w:r>
          </w:p>
          <w:p w14:paraId="7F9CC46E" w14:textId="77777777" w:rsidR="00ED7A30" w:rsidRPr="009B473D" w:rsidRDefault="00ED7A30" w:rsidP="00FE1E89">
            <w:pPr>
              <w:pStyle w:val="BankNormal"/>
              <w:tabs>
                <w:tab w:val="right" w:pos="7218"/>
              </w:tabs>
              <w:spacing w:after="0" w:line="276" w:lineRule="auto"/>
              <w:rPr>
                <w:rFonts w:ascii="Arial" w:hAnsi="Arial" w:cs="Arial"/>
                <w:b/>
                <w:bCs/>
                <w:szCs w:val="22"/>
              </w:rPr>
            </w:pPr>
          </w:p>
        </w:tc>
        <w:tc>
          <w:tcPr>
            <w:tcW w:w="8652" w:type="dxa"/>
            <w:tcMar>
              <w:top w:w="85" w:type="dxa"/>
              <w:bottom w:w="142" w:type="dxa"/>
            </w:tcMar>
          </w:tcPr>
          <w:p w14:paraId="3C28A945" w14:textId="77777777" w:rsidR="00ED7A30" w:rsidRPr="009B473D" w:rsidRDefault="00ED7A30" w:rsidP="00FE1E89">
            <w:pPr>
              <w:pStyle w:val="BankNormal"/>
              <w:tabs>
                <w:tab w:val="left" w:pos="4426"/>
                <w:tab w:val="right" w:pos="7218"/>
              </w:tabs>
              <w:spacing w:after="0" w:line="276" w:lineRule="auto"/>
              <w:rPr>
                <w:rFonts w:ascii="Arial" w:hAnsi="Arial" w:cs="Arial"/>
                <w:b/>
                <w:szCs w:val="22"/>
                <w:lang w:val="en-GB"/>
              </w:rPr>
            </w:pPr>
            <w:r w:rsidRPr="009B473D">
              <w:rPr>
                <w:rFonts w:ascii="Arial" w:hAnsi="Arial" w:cs="Arial"/>
                <w:b/>
                <w:sz w:val="22"/>
                <w:szCs w:val="22"/>
                <w:lang w:val="en-GB"/>
              </w:rPr>
              <w:t>The Consultant must submit:</w:t>
            </w:r>
          </w:p>
          <w:p w14:paraId="7EF298E6" w14:textId="77777777" w:rsidR="00ED7A30" w:rsidRPr="009B473D" w:rsidRDefault="00ED7A30" w:rsidP="00FE1E89">
            <w:pPr>
              <w:pStyle w:val="BankNormal"/>
              <w:tabs>
                <w:tab w:val="left" w:pos="4426"/>
                <w:tab w:val="right" w:pos="7218"/>
              </w:tabs>
              <w:spacing w:after="0" w:line="276" w:lineRule="auto"/>
              <w:rPr>
                <w:rFonts w:ascii="Arial" w:hAnsi="Arial" w:cs="Arial"/>
                <w:szCs w:val="22"/>
                <w:lang w:val="en-GB"/>
              </w:rPr>
            </w:pPr>
            <w:r w:rsidRPr="009B473D">
              <w:rPr>
                <w:rFonts w:ascii="Arial" w:hAnsi="Arial" w:cs="Arial"/>
                <w:sz w:val="22"/>
                <w:szCs w:val="22"/>
                <w:lang w:val="en-GB"/>
              </w:rPr>
              <w:t xml:space="preserve">(a) </w:t>
            </w:r>
            <w:r w:rsidRPr="009B473D">
              <w:rPr>
                <w:rFonts w:ascii="Arial" w:hAnsi="Arial" w:cs="Arial"/>
                <w:b/>
                <w:sz w:val="22"/>
                <w:szCs w:val="22"/>
                <w:lang w:val="en-GB"/>
              </w:rPr>
              <w:t>Technical Proposal:</w:t>
            </w:r>
            <w:r w:rsidRPr="009B473D">
              <w:rPr>
                <w:rFonts w:ascii="Arial" w:hAnsi="Arial" w:cs="Arial"/>
                <w:sz w:val="22"/>
                <w:szCs w:val="22"/>
                <w:lang w:val="en-GB"/>
              </w:rPr>
              <w:t xml:space="preserve"> one (1) original</w:t>
            </w:r>
            <w:r>
              <w:rPr>
                <w:rFonts w:ascii="Arial" w:hAnsi="Arial" w:cs="Arial"/>
                <w:sz w:val="22"/>
                <w:szCs w:val="22"/>
                <w:lang w:val="en-GB"/>
              </w:rPr>
              <w:t xml:space="preserve"> for each Trade</w:t>
            </w:r>
          </w:p>
          <w:p w14:paraId="3BE0B1C8" w14:textId="77777777" w:rsidR="00ED7A30" w:rsidRPr="009B473D" w:rsidRDefault="00ED7A30" w:rsidP="00FE1E89">
            <w:pPr>
              <w:pStyle w:val="BankNormal"/>
              <w:tabs>
                <w:tab w:val="left" w:pos="4426"/>
                <w:tab w:val="right" w:pos="7218"/>
              </w:tabs>
              <w:spacing w:after="0" w:line="276" w:lineRule="auto"/>
              <w:rPr>
                <w:rFonts w:ascii="Arial" w:hAnsi="Arial" w:cs="Arial"/>
                <w:szCs w:val="22"/>
                <w:lang w:val="en-GB" w:eastAsia="it-IT"/>
              </w:rPr>
            </w:pPr>
            <w:r w:rsidRPr="009B473D">
              <w:rPr>
                <w:rFonts w:ascii="Arial" w:hAnsi="Arial" w:cs="Arial"/>
                <w:sz w:val="22"/>
                <w:szCs w:val="22"/>
                <w:lang w:val="en-GB"/>
              </w:rPr>
              <w:t xml:space="preserve">(b) </w:t>
            </w:r>
            <w:r w:rsidRPr="009B473D">
              <w:rPr>
                <w:rFonts w:ascii="Arial" w:hAnsi="Arial" w:cs="Arial"/>
                <w:b/>
                <w:sz w:val="22"/>
                <w:szCs w:val="22"/>
                <w:lang w:val="en-GB"/>
              </w:rPr>
              <w:t>Financial Proposal:</w:t>
            </w:r>
            <w:r w:rsidRPr="009B473D">
              <w:rPr>
                <w:rFonts w:ascii="Arial" w:hAnsi="Arial" w:cs="Arial"/>
                <w:sz w:val="22"/>
                <w:szCs w:val="22"/>
                <w:lang w:val="en-GB"/>
              </w:rPr>
              <w:t xml:space="preserve"> one (1) original</w:t>
            </w:r>
            <w:r>
              <w:rPr>
                <w:rFonts w:ascii="Arial" w:hAnsi="Arial" w:cs="Arial"/>
                <w:sz w:val="22"/>
                <w:szCs w:val="22"/>
                <w:lang w:val="en-GB"/>
              </w:rPr>
              <w:t xml:space="preserve"> for each trade.</w:t>
            </w:r>
          </w:p>
        </w:tc>
      </w:tr>
      <w:tr w:rsidR="00ED7A30" w:rsidRPr="009B473D" w14:paraId="25F2839A"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4831B0FC"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17.8</w:t>
            </w:r>
          </w:p>
          <w:p w14:paraId="355F83A5" w14:textId="77777777" w:rsidR="00ED7A30" w:rsidRPr="009B473D" w:rsidRDefault="00ED7A30" w:rsidP="00FE1E89">
            <w:pPr>
              <w:pStyle w:val="BankNormal"/>
              <w:tabs>
                <w:tab w:val="right" w:pos="7218"/>
              </w:tabs>
              <w:spacing w:after="0" w:line="276" w:lineRule="auto"/>
              <w:rPr>
                <w:rFonts w:ascii="Arial" w:hAnsi="Arial" w:cs="Arial"/>
                <w:b/>
                <w:bCs/>
                <w:szCs w:val="22"/>
                <w:lang w:val="en-GB"/>
              </w:rPr>
            </w:pPr>
          </w:p>
        </w:tc>
        <w:tc>
          <w:tcPr>
            <w:tcW w:w="8652" w:type="dxa"/>
            <w:tcMar>
              <w:top w:w="85" w:type="dxa"/>
              <w:bottom w:w="142" w:type="dxa"/>
            </w:tcMar>
          </w:tcPr>
          <w:p w14:paraId="2C4A3173"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b/>
                <w:sz w:val="22"/>
                <w:szCs w:val="22"/>
                <w:lang w:val="en-GB"/>
              </w:rPr>
              <w:t xml:space="preserve">The Proposals must be </w:t>
            </w:r>
            <w:r w:rsidRPr="009B473D">
              <w:rPr>
                <w:rFonts w:ascii="Arial" w:eastAsia="MS Mincho" w:hAnsi="Arial" w:cs="Arial"/>
                <w:sz w:val="22"/>
                <w:szCs w:val="22"/>
                <w:lang w:eastAsia="ja-JP"/>
              </w:rPr>
              <w:t xml:space="preserve">received at the address below </w:t>
            </w:r>
            <w:r w:rsidRPr="009B473D">
              <w:rPr>
                <w:rFonts w:ascii="Arial" w:hAnsi="Arial" w:cs="Arial"/>
                <w:b/>
                <w:sz w:val="22"/>
                <w:szCs w:val="22"/>
                <w:lang w:val="en-GB"/>
              </w:rPr>
              <w:t>no later than:</w:t>
            </w:r>
          </w:p>
          <w:p w14:paraId="3557E0D2" w14:textId="538232DD" w:rsidR="00ED7A30" w:rsidRPr="00A865C6" w:rsidRDefault="00ED7A30" w:rsidP="00FE1E89">
            <w:pPr>
              <w:pStyle w:val="BankNormal"/>
              <w:tabs>
                <w:tab w:val="right" w:pos="7218"/>
              </w:tabs>
              <w:spacing w:after="0" w:line="276" w:lineRule="auto"/>
              <w:rPr>
                <w:rFonts w:ascii="Arial" w:hAnsi="Arial" w:cs="Arial"/>
                <w:color w:val="FF0000"/>
                <w:szCs w:val="22"/>
                <w:lang w:val="en-GB"/>
              </w:rPr>
            </w:pPr>
            <w:r w:rsidRPr="004867FB">
              <w:rPr>
                <w:rFonts w:ascii="Arial" w:hAnsi="Arial" w:cs="Arial"/>
                <w:b/>
                <w:sz w:val="22"/>
                <w:szCs w:val="22"/>
                <w:lang w:val="en-GB"/>
              </w:rPr>
              <w:t>Date:</w:t>
            </w:r>
            <w:r w:rsidRPr="004867FB">
              <w:rPr>
                <w:rFonts w:ascii="Arial" w:hAnsi="Arial" w:cs="Arial"/>
                <w:sz w:val="22"/>
                <w:szCs w:val="22"/>
                <w:lang w:val="en-GB"/>
              </w:rPr>
              <w:t xml:space="preserve"> </w:t>
            </w:r>
            <w:r w:rsidRPr="00A865C6">
              <w:rPr>
                <w:rFonts w:ascii="Arial" w:hAnsi="Arial" w:cs="Arial"/>
                <w:color w:val="FF0000"/>
                <w:sz w:val="22"/>
                <w:szCs w:val="22"/>
                <w:lang w:val="en-GB"/>
              </w:rPr>
              <w:t>20</w:t>
            </w:r>
            <w:r w:rsidR="00D96851">
              <w:rPr>
                <w:rFonts w:ascii="Arial" w:hAnsi="Arial" w:cs="Arial"/>
                <w:color w:val="FF0000"/>
                <w:sz w:val="22"/>
                <w:szCs w:val="22"/>
                <w:lang w:val="en-GB"/>
              </w:rPr>
              <w:t>80/12/18</w:t>
            </w:r>
          </w:p>
          <w:p w14:paraId="07589C2E" w14:textId="77777777" w:rsidR="00ED7A30" w:rsidRPr="004867FB" w:rsidRDefault="00ED7A30" w:rsidP="00FE1E89">
            <w:pPr>
              <w:pStyle w:val="BankNormal"/>
              <w:tabs>
                <w:tab w:val="right" w:pos="7218"/>
              </w:tabs>
              <w:spacing w:after="0" w:line="276" w:lineRule="auto"/>
              <w:rPr>
                <w:rFonts w:ascii="Arial" w:hAnsi="Arial" w:cs="Arial"/>
                <w:szCs w:val="22"/>
                <w:lang w:val="en-GB"/>
              </w:rPr>
            </w:pPr>
            <w:r w:rsidRPr="004867FB">
              <w:rPr>
                <w:rFonts w:ascii="Arial" w:hAnsi="Arial" w:cs="Arial"/>
                <w:b/>
                <w:sz w:val="22"/>
                <w:szCs w:val="22"/>
                <w:lang w:val="en-GB"/>
              </w:rPr>
              <w:t>Time:  Office Hour</w:t>
            </w:r>
          </w:p>
          <w:p w14:paraId="6D6C338D" w14:textId="77777777" w:rsidR="00ED7A30" w:rsidRPr="004867FB" w:rsidRDefault="00ED7A30" w:rsidP="00FE1E89">
            <w:pPr>
              <w:pStyle w:val="BankNormal"/>
              <w:tabs>
                <w:tab w:val="right" w:pos="7218"/>
              </w:tabs>
              <w:spacing w:after="0" w:line="276" w:lineRule="auto"/>
              <w:rPr>
                <w:rFonts w:ascii="Arial" w:hAnsi="Arial" w:cs="Arial"/>
                <w:b/>
                <w:szCs w:val="22"/>
                <w:u w:val="single"/>
                <w:lang w:val="en-GB"/>
              </w:rPr>
            </w:pPr>
            <w:r w:rsidRPr="004867FB">
              <w:rPr>
                <w:rFonts w:ascii="Arial" w:hAnsi="Arial" w:cs="Arial"/>
                <w:b/>
                <w:sz w:val="22"/>
                <w:szCs w:val="22"/>
                <w:lang w:val="en-GB"/>
              </w:rPr>
              <w:t xml:space="preserve">The Proposal submission address is:  Vocational and Skill development Training Centre </w:t>
            </w:r>
            <w:proofErr w:type="spellStart"/>
            <w:r w:rsidRPr="004867FB">
              <w:rPr>
                <w:rFonts w:ascii="Arial" w:hAnsi="Arial" w:cs="Arial"/>
                <w:b/>
                <w:sz w:val="22"/>
                <w:szCs w:val="22"/>
                <w:lang w:val="en-GB"/>
              </w:rPr>
              <w:t>Janakpurdham</w:t>
            </w:r>
            <w:proofErr w:type="spellEnd"/>
          </w:p>
          <w:p w14:paraId="6B0293D1" w14:textId="77777777" w:rsidR="00ED7A30" w:rsidRPr="009B473D" w:rsidRDefault="00ED7A30" w:rsidP="00FE1E89">
            <w:pPr>
              <w:pStyle w:val="BankNormal"/>
              <w:tabs>
                <w:tab w:val="right" w:pos="7218"/>
              </w:tabs>
              <w:spacing w:after="0" w:line="276" w:lineRule="auto"/>
              <w:rPr>
                <w:rFonts w:ascii="Arial" w:hAnsi="Arial" w:cs="Arial"/>
                <w:szCs w:val="22"/>
                <w:u w:val="single"/>
                <w:lang w:val="en-GB"/>
              </w:rPr>
            </w:pPr>
          </w:p>
          <w:p w14:paraId="5CEDB2D5"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sz w:val="22"/>
                <w:szCs w:val="22"/>
              </w:rPr>
              <w:t>[</w:t>
            </w:r>
            <w:r w:rsidRPr="009B473D">
              <w:rPr>
                <w:rFonts w:ascii="Arial" w:hAnsi="Arial" w:cs="Arial"/>
                <w:sz w:val="22"/>
                <w:szCs w:val="22"/>
                <w:lang w:val="en-GB"/>
              </w:rPr>
              <w:t>Note to Client: Proposal submission on or before the deadline shall be recorded by the Client when the Client receives the Proposal and its copies as indicated in DS17.9.]</w:t>
            </w:r>
          </w:p>
        </w:tc>
      </w:tr>
      <w:tr w:rsidR="00ED7A30" w:rsidRPr="009B473D" w14:paraId="0B12F37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trHeight w:val="895"/>
          <w:jc w:val="center"/>
        </w:trPr>
        <w:tc>
          <w:tcPr>
            <w:tcW w:w="1587" w:type="dxa"/>
            <w:tcMar>
              <w:top w:w="85" w:type="dxa"/>
              <w:bottom w:w="142" w:type="dxa"/>
            </w:tcMar>
          </w:tcPr>
          <w:p w14:paraId="63AF65D6"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lastRenderedPageBreak/>
              <w:t>19.1</w:t>
            </w:r>
          </w:p>
        </w:tc>
        <w:tc>
          <w:tcPr>
            <w:tcW w:w="8652" w:type="dxa"/>
            <w:tcMar>
              <w:top w:w="85" w:type="dxa"/>
              <w:bottom w:w="142" w:type="dxa"/>
            </w:tcMar>
          </w:tcPr>
          <w:p w14:paraId="5AE2BA1A" w14:textId="77777777" w:rsidR="00ED7A30" w:rsidRPr="00853C8D" w:rsidRDefault="00ED7A30" w:rsidP="00FE1E89">
            <w:pPr>
              <w:pStyle w:val="BankNormal"/>
              <w:tabs>
                <w:tab w:val="right" w:pos="7218"/>
              </w:tabs>
              <w:spacing w:after="0" w:line="276" w:lineRule="auto"/>
              <w:rPr>
                <w:rFonts w:ascii="Arial" w:hAnsi="Arial" w:cs="Arial"/>
                <w:szCs w:val="22"/>
                <w:lang w:val="en-GB"/>
              </w:rPr>
            </w:pPr>
            <w:r w:rsidRPr="00853C8D">
              <w:rPr>
                <w:rFonts w:ascii="Arial" w:hAnsi="Arial" w:cs="Arial"/>
                <w:b/>
                <w:sz w:val="22"/>
                <w:szCs w:val="22"/>
                <w:lang w:val="en-GB"/>
              </w:rPr>
              <w:t xml:space="preserve">An online option of the opening of the Technical Proposals is offered: </w:t>
            </w:r>
            <w:r w:rsidRPr="00853C8D">
              <w:rPr>
                <w:rFonts w:ascii="Arial" w:hAnsi="Arial" w:cs="Arial"/>
                <w:sz w:val="22"/>
                <w:szCs w:val="22"/>
                <w:lang w:val="en-GB"/>
              </w:rPr>
              <w:t xml:space="preserve">Yes ____or  </w:t>
            </w:r>
            <w:proofErr w:type="spellStart"/>
            <w:r w:rsidRPr="00853C8D">
              <w:rPr>
                <w:rFonts w:ascii="Arial" w:hAnsi="Arial" w:cs="Arial"/>
                <w:sz w:val="22"/>
                <w:szCs w:val="22"/>
                <w:lang w:val="en-GB"/>
              </w:rPr>
              <w:t>No____x</w:t>
            </w:r>
            <w:proofErr w:type="spellEnd"/>
            <w:r w:rsidRPr="00853C8D">
              <w:rPr>
                <w:rFonts w:ascii="Arial" w:hAnsi="Arial" w:cs="Arial"/>
                <w:sz w:val="22"/>
                <w:szCs w:val="22"/>
                <w:lang w:val="en-GB"/>
              </w:rPr>
              <w:t>___</w:t>
            </w:r>
          </w:p>
          <w:p w14:paraId="470A5ED9" w14:textId="77777777" w:rsidR="00ED7A30" w:rsidRPr="00853C8D" w:rsidRDefault="00ED7A30" w:rsidP="00FE1E89">
            <w:pPr>
              <w:pStyle w:val="BankNormal"/>
              <w:tabs>
                <w:tab w:val="right" w:pos="7218"/>
              </w:tabs>
              <w:spacing w:after="0" w:line="276" w:lineRule="auto"/>
              <w:jc w:val="both"/>
              <w:rPr>
                <w:rFonts w:ascii="Arial" w:hAnsi="Arial" w:cs="Arial"/>
                <w:b/>
                <w:szCs w:val="22"/>
                <w:lang w:val="en-GB"/>
              </w:rPr>
            </w:pPr>
            <w:r w:rsidRPr="00853C8D">
              <w:rPr>
                <w:rFonts w:ascii="Arial" w:hAnsi="Arial" w:cs="Arial"/>
                <w:sz w:val="22"/>
                <w:szCs w:val="22"/>
                <w:lang w:val="en-GB"/>
              </w:rPr>
              <w:t>[If yes, insert “</w:t>
            </w:r>
            <w:r w:rsidRPr="00853C8D">
              <w:rPr>
                <w:rFonts w:ascii="Arial" w:hAnsi="Arial" w:cs="Arial"/>
                <w:b/>
                <w:sz w:val="22"/>
                <w:szCs w:val="22"/>
                <w:lang w:val="en-GB"/>
              </w:rPr>
              <w:t>The online opening procedure shall be: [</w:t>
            </w:r>
            <w:r w:rsidRPr="00853C8D">
              <w:rPr>
                <w:rFonts w:ascii="Arial" w:hAnsi="Arial" w:cs="Arial"/>
                <w:sz w:val="22"/>
                <w:szCs w:val="22"/>
                <w:lang w:val="en-GB"/>
              </w:rPr>
              <w:t>describe the procedure for online opening of Technical Proposals.]</w:t>
            </w:r>
          </w:p>
          <w:p w14:paraId="73E577C8" w14:textId="77777777" w:rsidR="00ED7A30" w:rsidRPr="004867FB" w:rsidRDefault="00ED7A30" w:rsidP="00FE1E89">
            <w:pPr>
              <w:pStyle w:val="BankNormal"/>
              <w:tabs>
                <w:tab w:val="right" w:pos="7218"/>
              </w:tabs>
              <w:spacing w:after="0" w:line="276" w:lineRule="auto"/>
              <w:rPr>
                <w:rFonts w:ascii="Arial" w:hAnsi="Arial" w:cs="Arial"/>
                <w:b/>
                <w:szCs w:val="22"/>
                <w:lang w:val="en-GB"/>
              </w:rPr>
            </w:pPr>
            <w:r w:rsidRPr="004867FB">
              <w:rPr>
                <w:rFonts w:ascii="Arial" w:hAnsi="Arial" w:cs="Arial"/>
                <w:b/>
                <w:sz w:val="22"/>
                <w:szCs w:val="22"/>
                <w:lang w:val="en-GB"/>
              </w:rPr>
              <w:t xml:space="preserve">The opening shall take place at: </w:t>
            </w:r>
          </w:p>
          <w:p w14:paraId="45312266" w14:textId="77777777" w:rsidR="00ED7A30" w:rsidRPr="004867FB" w:rsidRDefault="00ED7A30" w:rsidP="00FE1E89">
            <w:pPr>
              <w:pStyle w:val="BankNormal"/>
              <w:tabs>
                <w:tab w:val="right" w:pos="7218"/>
              </w:tabs>
              <w:spacing w:after="0" w:line="276" w:lineRule="auto"/>
              <w:rPr>
                <w:rFonts w:ascii="Arial" w:hAnsi="Arial" w:cs="Arial"/>
                <w:b/>
                <w:szCs w:val="22"/>
                <w:u w:val="single"/>
                <w:lang w:val="en-GB"/>
              </w:rPr>
            </w:pPr>
            <w:r w:rsidRPr="004867FB">
              <w:rPr>
                <w:rFonts w:ascii="Arial" w:hAnsi="Arial" w:cs="Arial"/>
                <w:sz w:val="22"/>
                <w:szCs w:val="22"/>
                <w:lang w:val="en-GB"/>
              </w:rPr>
              <w:t>[</w:t>
            </w:r>
            <w:r w:rsidRPr="004867FB">
              <w:rPr>
                <w:rFonts w:ascii="Arial" w:hAnsi="Arial" w:cs="Arial"/>
                <w:b/>
                <w:sz w:val="22"/>
                <w:szCs w:val="22"/>
                <w:lang w:val="en-GB"/>
              </w:rPr>
              <w:t xml:space="preserve">Vocational and Skill Development Training Centre </w:t>
            </w:r>
            <w:proofErr w:type="spellStart"/>
            <w:r w:rsidRPr="004867FB">
              <w:rPr>
                <w:rFonts w:ascii="Arial" w:hAnsi="Arial" w:cs="Arial"/>
                <w:b/>
                <w:sz w:val="22"/>
                <w:szCs w:val="22"/>
                <w:lang w:val="en-GB"/>
              </w:rPr>
              <w:t>Janakpurdham</w:t>
            </w:r>
            <w:proofErr w:type="spellEnd"/>
          </w:p>
          <w:p w14:paraId="09018EE1" w14:textId="29AA423C" w:rsidR="00ED7A30" w:rsidRPr="00A865C6" w:rsidRDefault="00ED7A30" w:rsidP="00FE1E89">
            <w:pPr>
              <w:pStyle w:val="BankNormal"/>
              <w:tabs>
                <w:tab w:val="right" w:pos="7218"/>
              </w:tabs>
              <w:spacing w:after="0" w:line="276" w:lineRule="auto"/>
              <w:rPr>
                <w:rFonts w:ascii="Arial" w:hAnsi="Arial" w:cs="Arial"/>
                <w:color w:val="FF0000"/>
                <w:szCs w:val="22"/>
                <w:lang w:val="en-GB"/>
              </w:rPr>
            </w:pPr>
            <w:r w:rsidRPr="00A865C6">
              <w:rPr>
                <w:rFonts w:ascii="Arial" w:hAnsi="Arial" w:cs="Arial"/>
                <w:b/>
                <w:color w:val="FF0000"/>
                <w:sz w:val="22"/>
                <w:szCs w:val="22"/>
                <w:lang w:val="en-GB"/>
              </w:rPr>
              <w:t>Date</w:t>
            </w:r>
            <w:r w:rsidRPr="00A865C6">
              <w:rPr>
                <w:rFonts w:ascii="Arial" w:hAnsi="Arial" w:cs="Arial"/>
                <w:color w:val="FF0000"/>
                <w:sz w:val="22"/>
                <w:szCs w:val="22"/>
                <w:lang w:val="en-GB"/>
              </w:rPr>
              <w:t>: 20</w:t>
            </w:r>
            <w:r w:rsidR="00D96851">
              <w:rPr>
                <w:rFonts w:ascii="Arial" w:hAnsi="Arial" w:cs="Arial"/>
                <w:color w:val="FF0000"/>
                <w:sz w:val="22"/>
                <w:szCs w:val="22"/>
                <w:lang w:val="en-GB"/>
              </w:rPr>
              <w:t>80</w:t>
            </w:r>
            <w:r w:rsidRPr="00A865C6">
              <w:rPr>
                <w:rFonts w:ascii="Arial" w:hAnsi="Arial" w:cs="Arial"/>
                <w:color w:val="FF0000"/>
                <w:sz w:val="22"/>
                <w:szCs w:val="22"/>
                <w:lang w:val="en-GB"/>
              </w:rPr>
              <w:t>/1</w:t>
            </w:r>
            <w:r w:rsidR="00D96851">
              <w:rPr>
                <w:rFonts w:ascii="Arial" w:hAnsi="Arial" w:cs="Arial"/>
                <w:color w:val="FF0000"/>
                <w:sz w:val="22"/>
                <w:szCs w:val="22"/>
                <w:lang w:val="en-GB"/>
              </w:rPr>
              <w:t>2</w:t>
            </w:r>
            <w:r w:rsidRPr="00A865C6">
              <w:rPr>
                <w:rFonts w:ascii="Arial" w:hAnsi="Arial" w:cs="Arial"/>
                <w:color w:val="FF0000"/>
                <w:sz w:val="22"/>
                <w:szCs w:val="22"/>
                <w:lang w:val="en-GB"/>
              </w:rPr>
              <w:t>/</w:t>
            </w:r>
            <w:r w:rsidR="00D96851">
              <w:rPr>
                <w:rFonts w:ascii="Arial" w:hAnsi="Arial" w:cs="Arial"/>
                <w:color w:val="FF0000"/>
                <w:sz w:val="22"/>
                <w:szCs w:val="22"/>
                <w:lang w:val="en-GB"/>
              </w:rPr>
              <w:t>1</w:t>
            </w:r>
            <w:r w:rsidRPr="00A865C6">
              <w:rPr>
                <w:rFonts w:ascii="Arial" w:hAnsi="Arial" w:cs="Arial"/>
                <w:color w:val="FF0000"/>
                <w:sz w:val="22"/>
                <w:szCs w:val="22"/>
                <w:lang w:val="en-GB"/>
              </w:rPr>
              <w:t>9</w:t>
            </w:r>
          </w:p>
          <w:p w14:paraId="1BD30FD4" w14:textId="77777777" w:rsidR="00ED7A30" w:rsidRPr="00853C8D" w:rsidRDefault="00ED7A30" w:rsidP="00FE1E89">
            <w:pPr>
              <w:pStyle w:val="BankNormal"/>
              <w:tabs>
                <w:tab w:val="right" w:pos="7218"/>
              </w:tabs>
              <w:spacing w:after="0" w:line="276" w:lineRule="auto"/>
              <w:rPr>
                <w:rFonts w:ascii="Arial" w:hAnsi="Arial" w:cs="Arial"/>
                <w:szCs w:val="22"/>
                <w:lang w:val="en-GB"/>
              </w:rPr>
            </w:pPr>
            <w:r w:rsidRPr="00A865C6">
              <w:rPr>
                <w:rFonts w:ascii="Arial" w:hAnsi="Arial" w:cs="Arial"/>
                <w:b/>
                <w:color w:val="FF0000"/>
                <w:sz w:val="22"/>
                <w:szCs w:val="22"/>
                <w:lang w:val="en-GB"/>
              </w:rPr>
              <w:t>Time:</w:t>
            </w:r>
            <w:r w:rsidRPr="00A865C6">
              <w:rPr>
                <w:rFonts w:ascii="Arial" w:hAnsi="Arial" w:cs="Arial"/>
                <w:color w:val="FF0000"/>
                <w:sz w:val="22"/>
                <w:szCs w:val="22"/>
                <w:lang w:val="en-GB"/>
              </w:rPr>
              <w:t xml:space="preserve">  11.00 AM Local time</w:t>
            </w:r>
          </w:p>
        </w:tc>
      </w:tr>
      <w:tr w:rsidR="00ED7A30" w:rsidRPr="009B473D" w14:paraId="79129EA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7111C4BC"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19.2</w:t>
            </w:r>
          </w:p>
        </w:tc>
        <w:tc>
          <w:tcPr>
            <w:tcW w:w="8652" w:type="dxa"/>
            <w:tcMar>
              <w:top w:w="85" w:type="dxa"/>
              <w:bottom w:w="142" w:type="dxa"/>
            </w:tcMar>
          </w:tcPr>
          <w:p w14:paraId="51B55137" w14:textId="77777777" w:rsidR="00ED7A30" w:rsidRPr="009B473D" w:rsidRDefault="00ED7A30" w:rsidP="00FE1E89">
            <w:pPr>
              <w:pStyle w:val="BankNormal"/>
              <w:tabs>
                <w:tab w:val="right" w:pos="7218"/>
              </w:tabs>
              <w:spacing w:after="0" w:line="276" w:lineRule="auto"/>
              <w:jc w:val="both"/>
              <w:rPr>
                <w:rFonts w:ascii="Arial" w:eastAsia="MS Mincho" w:hAnsi="Arial" w:cs="Arial"/>
                <w:szCs w:val="22"/>
                <w:lang w:val="en-GB" w:eastAsia="ja-JP"/>
              </w:rPr>
            </w:pPr>
            <w:r w:rsidRPr="009B473D">
              <w:rPr>
                <w:rFonts w:ascii="Arial" w:hAnsi="Arial" w:cs="Arial"/>
                <w:b/>
                <w:sz w:val="22"/>
                <w:szCs w:val="22"/>
                <w:lang w:val="en-GB"/>
              </w:rPr>
              <w:t>In addition, the following information will be read aloud at the opening of the Technical Proposals :</w:t>
            </w:r>
          </w:p>
          <w:p w14:paraId="33F97AA1" w14:textId="77777777" w:rsidR="00ED7A30" w:rsidRPr="009B473D" w:rsidRDefault="00ED7A30" w:rsidP="00FE1E89">
            <w:pPr>
              <w:pStyle w:val="BankNormal"/>
              <w:tabs>
                <w:tab w:val="right" w:pos="7218"/>
              </w:tabs>
              <w:spacing w:after="0" w:line="276" w:lineRule="auto"/>
              <w:jc w:val="both"/>
              <w:rPr>
                <w:rFonts w:ascii="Arial" w:eastAsia="MS Mincho" w:hAnsi="Arial" w:cs="Arial"/>
                <w:szCs w:val="22"/>
                <w:lang w:eastAsia="ja-JP"/>
              </w:rPr>
            </w:pPr>
            <w:r w:rsidRPr="009B473D">
              <w:rPr>
                <w:rFonts w:ascii="Arial" w:eastAsia="MS Mincho" w:hAnsi="Arial" w:cs="Arial"/>
                <w:sz w:val="22"/>
                <w:szCs w:val="22"/>
                <w:lang w:eastAsia="ja-JP"/>
              </w:rPr>
              <w:t xml:space="preserve">Confirmation that invitation to submit proposal was not transferred to another party. </w:t>
            </w:r>
          </w:p>
          <w:p w14:paraId="04E24F8E" w14:textId="77777777" w:rsidR="00ED7A30" w:rsidRPr="009B473D" w:rsidRDefault="00ED7A30" w:rsidP="00FE1E89">
            <w:pPr>
              <w:pStyle w:val="BankNormal"/>
              <w:tabs>
                <w:tab w:val="right" w:pos="7218"/>
              </w:tabs>
              <w:spacing w:after="0" w:line="276" w:lineRule="auto"/>
              <w:jc w:val="both"/>
              <w:rPr>
                <w:rFonts w:ascii="Arial" w:eastAsia="MS Mincho" w:hAnsi="Arial" w:cs="Arial"/>
                <w:szCs w:val="22"/>
                <w:lang w:eastAsia="ja-JP"/>
              </w:rPr>
            </w:pPr>
            <w:r w:rsidRPr="009B473D">
              <w:rPr>
                <w:rFonts w:ascii="Arial" w:hAnsi="Arial" w:cs="Arial"/>
                <w:sz w:val="22"/>
                <w:szCs w:val="22"/>
                <w:lang w:val="en-GB"/>
              </w:rPr>
              <w:t>[State what additional information will be read out and recorded in the opening minutes]</w:t>
            </w:r>
          </w:p>
        </w:tc>
      </w:tr>
      <w:tr w:rsidR="00ED7A30" w:rsidRPr="009B473D" w14:paraId="69B90AE4"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trHeight w:val="85"/>
          <w:jc w:val="center"/>
        </w:trPr>
        <w:tc>
          <w:tcPr>
            <w:tcW w:w="1587" w:type="dxa"/>
            <w:tcMar>
              <w:top w:w="85" w:type="dxa"/>
              <w:bottom w:w="142" w:type="dxa"/>
            </w:tcMar>
          </w:tcPr>
          <w:p w14:paraId="5A5C4820" w14:textId="77777777" w:rsidR="00ED7A30" w:rsidRPr="009B473D" w:rsidRDefault="00ED7A30" w:rsidP="00FE1E89">
            <w:pPr>
              <w:spacing w:line="276" w:lineRule="auto"/>
              <w:rPr>
                <w:rFonts w:ascii="Arial" w:hAnsi="Arial" w:cs="Arial"/>
                <w:bCs/>
                <w:strike/>
                <w:szCs w:val="22"/>
                <w:lang w:val="en-GB"/>
              </w:rPr>
            </w:pPr>
            <w:r w:rsidRPr="009B473D">
              <w:rPr>
                <w:rFonts w:ascii="Arial" w:hAnsi="Arial" w:cs="Arial"/>
                <w:b/>
                <w:bCs/>
                <w:sz w:val="22"/>
                <w:szCs w:val="22"/>
                <w:lang w:val="en-GB"/>
              </w:rPr>
              <w:t>21.1</w:t>
            </w:r>
          </w:p>
          <w:p w14:paraId="2147D1F6" w14:textId="77777777" w:rsidR="00ED7A30" w:rsidRPr="009B473D" w:rsidRDefault="00ED7A30" w:rsidP="00FE1E89">
            <w:pPr>
              <w:spacing w:line="276" w:lineRule="auto"/>
              <w:rPr>
                <w:rFonts w:ascii="Arial" w:hAnsi="Arial" w:cs="Arial"/>
                <w:bCs/>
                <w:strike/>
                <w:szCs w:val="22"/>
                <w:lang w:val="en-GB"/>
              </w:rPr>
            </w:pPr>
          </w:p>
        </w:tc>
        <w:tc>
          <w:tcPr>
            <w:tcW w:w="8652" w:type="dxa"/>
            <w:tcMar>
              <w:top w:w="85" w:type="dxa"/>
              <w:bottom w:w="142" w:type="dxa"/>
            </w:tcMar>
          </w:tcPr>
          <w:p w14:paraId="5B4E9824" w14:textId="77777777" w:rsidR="00ED7A30" w:rsidRPr="009B473D" w:rsidRDefault="00ED7A30" w:rsidP="00FE1E89">
            <w:pPr>
              <w:pStyle w:val="BankNormal"/>
              <w:tabs>
                <w:tab w:val="right" w:pos="7218"/>
              </w:tabs>
              <w:spacing w:after="0" w:line="276" w:lineRule="auto"/>
              <w:jc w:val="both"/>
              <w:rPr>
                <w:rFonts w:ascii="Arial" w:hAnsi="Arial" w:cs="Arial"/>
                <w:szCs w:val="22"/>
              </w:rPr>
            </w:pPr>
            <w:r w:rsidRPr="009B473D">
              <w:rPr>
                <w:rFonts w:ascii="Arial" w:hAnsi="Arial" w:cs="Arial"/>
                <w:sz w:val="22"/>
                <w:szCs w:val="22"/>
              </w:rPr>
              <w:t xml:space="preserve">The evaluation criteria, sub-criteria, and point system for the evaluation are: </w:t>
            </w:r>
          </w:p>
          <w:p w14:paraId="712F8BBF" w14:textId="77777777" w:rsidR="00ED7A30" w:rsidRPr="009B473D" w:rsidRDefault="00ED7A30" w:rsidP="00FE1E89">
            <w:pPr>
              <w:tabs>
                <w:tab w:val="center" w:pos="6840"/>
              </w:tabs>
              <w:spacing w:line="276" w:lineRule="auto"/>
              <w:jc w:val="center"/>
              <w:rPr>
                <w:rFonts w:ascii="Arial" w:hAnsi="Arial" w:cs="Arial"/>
                <w:szCs w:val="22"/>
              </w:rPr>
            </w:pPr>
            <w:r w:rsidRPr="009B473D">
              <w:rPr>
                <w:rFonts w:ascii="Arial" w:hAnsi="Arial" w:cs="Arial"/>
                <w:sz w:val="22"/>
                <w:szCs w:val="22"/>
                <w:u w:val="single"/>
              </w:rPr>
              <w:t>Points</w:t>
            </w:r>
          </w:p>
          <w:p w14:paraId="48110317" w14:textId="77777777" w:rsidR="00ED7A30" w:rsidRPr="009B473D" w:rsidRDefault="00ED7A30" w:rsidP="00FE1E89">
            <w:pPr>
              <w:tabs>
                <w:tab w:val="left" w:pos="397"/>
                <w:tab w:val="right" w:pos="6861"/>
              </w:tabs>
              <w:spacing w:line="276" w:lineRule="auto"/>
              <w:rPr>
                <w:rFonts w:ascii="Arial" w:hAnsi="Arial" w:cs="Arial"/>
                <w:szCs w:val="22"/>
              </w:rPr>
            </w:pPr>
            <w:r w:rsidRPr="009B473D">
              <w:rPr>
                <w:rFonts w:ascii="Arial" w:hAnsi="Arial" w:cs="Arial"/>
                <w:sz w:val="22"/>
                <w:szCs w:val="22"/>
              </w:rPr>
              <w:t>(</w:t>
            </w:r>
            <w:proofErr w:type="spellStart"/>
            <w:r w:rsidRPr="009B473D">
              <w:rPr>
                <w:rFonts w:ascii="Arial" w:hAnsi="Arial" w:cs="Arial"/>
                <w:sz w:val="22"/>
                <w:szCs w:val="22"/>
              </w:rPr>
              <w:t>i</w:t>
            </w:r>
            <w:proofErr w:type="spellEnd"/>
            <w:r w:rsidRPr="009B473D">
              <w:rPr>
                <w:rFonts w:ascii="Arial" w:hAnsi="Arial" w:cs="Arial"/>
                <w:sz w:val="22"/>
                <w:szCs w:val="22"/>
              </w:rPr>
              <w:t>)</w:t>
            </w:r>
            <w:r w:rsidRPr="009B473D">
              <w:rPr>
                <w:rFonts w:ascii="Arial" w:hAnsi="Arial" w:cs="Arial"/>
                <w:sz w:val="22"/>
                <w:szCs w:val="22"/>
              </w:rPr>
              <w:tab/>
              <w:t>Specific experience of the consultants (as a firm) related to the assignment</w:t>
            </w:r>
          </w:p>
          <w:p w14:paraId="4FB067FD" w14:textId="77777777" w:rsidR="00ED7A30" w:rsidRPr="009B473D" w:rsidRDefault="00ED7A30" w:rsidP="00FE1E89">
            <w:pPr>
              <w:tabs>
                <w:tab w:val="left" w:pos="397"/>
                <w:tab w:val="right" w:pos="6861"/>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t>[</w:t>
            </w:r>
            <w:r w:rsidRPr="009B473D">
              <w:rPr>
                <w:rFonts w:ascii="Arial" w:hAnsi="Arial" w:cs="Arial"/>
                <w:i/>
                <w:sz w:val="22"/>
                <w:szCs w:val="22"/>
                <w:u w:val="single"/>
              </w:rPr>
              <w:t>25</w:t>
            </w:r>
            <w:r w:rsidRPr="009B473D">
              <w:rPr>
                <w:rFonts w:ascii="Arial" w:hAnsi="Arial" w:cs="Arial"/>
                <w:sz w:val="22"/>
                <w:szCs w:val="22"/>
                <w:u w:val="single"/>
              </w:rPr>
              <w:t>]</w:t>
            </w:r>
          </w:p>
          <w:p w14:paraId="3D923E8F" w14:textId="77777777" w:rsidR="00ED7A30" w:rsidRPr="009B473D" w:rsidRDefault="00ED7A30" w:rsidP="00FE1E89">
            <w:pPr>
              <w:tabs>
                <w:tab w:val="left" w:pos="720"/>
                <w:tab w:val="left" w:pos="993"/>
                <w:tab w:val="left" w:pos="6480"/>
              </w:tabs>
              <w:spacing w:line="276" w:lineRule="auto"/>
              <w:rPr>
                <w:rFonts w:ascii="Arial" w:hAnsi="Arial" w:cs="Arial"/>
                <w:szCs w:val="22"/>
              </w:rPr>
            </w:pPr>
            <w:r>
              <w:rPr>
                <w:rFonts w:ascii="Arial" w:hAnsi="Arial" w:cs="Arial"/>
                <w:sz w:val="22"/>
                <w:szCs w:val="22"/>
              </w:rPr>
              <w:t xml:space="preserve">(ii)    </w:t>
            </w:r>
            <w:r w:rsidRPr="009B473D">
              <w:rPr>
                <w:rFonts w:ascii="Arial" w:hAnsi="Arial" w:cs="Arial"/>
                <w:sz w:val="22"/>
                <w:szCs w:val="22"/>
              </w:rPr>
              <w:t xml:space="preserve">Adequacy of the proposed work plan and methodology </w:t>
            </w:r>
            <w:r w:rsidRPr="009B473D">
              <w:rPr>
                <w:rFonts w:ascii="Arial" w:hAnsi="Arial" w:cs="Arial"/>
                <w:sz w:val="22"/>
                <w:szCs w:val="22"/>
              </w:rPr>
              <w:tab/>
              <w:t>in responding to the Terms of Reference</w:t>
            </w:r>
            <w:r w:rsidRPr="009B473D">
              <w:rPr>
                <w:rFonts w:ascii="Arial" w:hAnsi="Arial" w:cs="Arial"/>
                <w:sz w:val="22"/>
                <w:szCs w:val="22"/>
              </w:rPr>
              <w:tab/>
              <w:t>[</w:t>
            </w:r>
            <w:r>
              <w:rPr>
                <w:rFonts w:ascii="Arial" w:hAnsi="Arial" w:cs="Arial"/>
                <w:i/>
                <w:sz w:val="22"/>
                <w:szCs w:val="22"/>
              </w:rPr>
              <w:t>40</w:t>
            </w:r>
            <w:r w:rsidRPr="009B473D">
              <w:rPr>
                <w:rFonts w:ascii="Arial" w:hAnsi="Arial" w:cs="Arial"/>
                <w:sz w:val="22"/>
                <w:szCs w:val="22"/>
              </w:rPr>
              <w:t>]</w:t>
            </w:r>
          </w:p>
          <w:p w14:paraId="2E76D223" w14:textId="77777777" w:rsidR="00ED7A30" w:rsidRPr="009B473D" w:rsidRDefault="00ED7A30" w:rsidP="00FE1E89">
            <w:pPr>
              <w:tabs>
                <w:tab w:val="left" w:pos="720"/>
                <w:tab w:val="left" w:pos="993"/>
                <w:tab w:val="left" w:pos="6480"/>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r>
          </w:p>
          <w:p w14:paraId="1F68488E" w14:textId="77777777" w:rsidR="00ED7A30" w:rsidRPr="009B473D" w:rsidRDefault="00ED7A30" w:rsidP="00FE1E89">
            <w:pPr>
              <w:tabs>
                <w:tab w:val="left" w:pos="720"/>
                <w:tab w:val="left" w:pos="993"/>
                <w:tab w:val="left" w:pos="6480"/>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r>
          </w:p>
          <w:p w14:paraId="7EB44021" w14:textId="77777777" w:rsidR="00ED7A30" w:rsidRPr="009B473D" w:rsidRDefault="00ED7A30" w:rsidP="00FE1E89">
            <w:pPr>
              <w:tabs>
                <w:tab w:val="left" w:pos="720"/>
                <w:tab w:val="left" w:pos="993"/>
                <w:tab w:val="left" w:pos="6480"/>
              </w:tabs>
              <w:spacing w:line="276" w:lineRule="auto"/>
              <w:rPr>
                <w:rFonts w:ascii="Arial" w:hAnsi="Arial" w:cs="Arial"/>
                <w:i/>
                <w:szCs w:val="22"/>
                <w:lang w:val="en-GB"/>
              </w:rPr>
            </w:pPr>
            <w:r w:rsidRPr="009B473D">
              <w:rPr>
                <w:rFonts w:ascii="Arial" w:hAnsi="Arial" w:cs="Arial"/>
                <w:i/>
                <w:sz w:val="22"/>
                <w:szCs w:val="22"/>
                <w:lang w:val="en-GB"/>
              </w:rPr>
              <w:t>{</w:t>
            </w:r>
            <w:r w:rsidRPr="009B473D">
              <w:rPr>
                <w:rFonts w:ascii="Arial" w:hAnsi="Arial" w:cs="Arial"/>
                <w:i/>
                <w:sz w:val="22"/>
                <w:szCs w:val="22"/>
                <w:u w:val="single"/>
                <w:lang w:val="en-GB"/>
              </w:rPr>
              <w:t>Notes to Consultant</w:t>
            </w:r>
            <w:r w:rsidRPr="009B473D">
              <w:rPr>
                <w:rFonts w:ascii="Arial" w:hAnsi="Arial" w:cs="Arial"/>
                <w:i/>
                <w:sz w:val="22"/>
                <w:szCs w:val="22"/>
                <w:lang w:val="en-GB"/>
              </w:rPr>
              <w:t>: the Client will assess whether the proposed methodology is clear, responds to the TORs, work plan is realistic and implementable; overall team composition is balanced and has an appropriate skills mix; and the work plan has right input of Experts}</w:t>
            </w:r>
          </w:p>
          <w:p w14:paraId="640D3C4E" w14:textId="77777777" w:rsidR="00ED7A30" w:rsidRPr="009B473D" w:rsidRDefault="00ED7A30" w:rsidP="00FE1E89">
            <w:pPr>
              <w:tabs>
                <w:tab w:val="left" w:pos="720"/>
                <w:tab w:val="left" w:pos="993"/>
                <w:tab w:val="left" w:pos="6480"/>
              </w:tabs>
              <w:spacing w:line="276" w:lineRule="auto"/>
              <w:rPr>
                <w:rFonts w:ascii="Arial" w:hAnsi="Arial" w:cs="Arial"/>
                <w:szCs w:val="22"/>
              </w:rPr>
            </w:pPr>
          </w:p>
          <w:p w14:paraId="6ACF6229" w14:textId="77777777" w:rsidR="00ED7A30" w:rsidRPr="009B473D" w:rsidRDefault="00ED7A30" w:rsidP="00FE1E89">
            <w:pPr>
              <w:tabs>
                <w:tab w:val="left" w:pos="397"/>
                <w:tab w:val="right" w:pos="6861"/>
              </w:tabs>
              <w:spacing w:line="276" w:lineRule="auto"/>
              <w:rPr>
                <w:rFonts w:ascii="Arial" w:hAnsi="Arial" w:cs="Arial"/>
                <w:szCs w:val="22"/>
              </w:rPr>
            </w:pPr>
            <w:r w:rsidRPr="009B473D">
              <w:rPr>
                <w:rFonts w:ascii="Arial" w:hAnsi="Arial" w:cs="Arial"/>
                <w:sz w:val="22"/>
                <w:szCs w:val="22"/>
              </w:rPr>
              <w:t>(iii)</w:t>
            </w:r>
            <w:r w:rsidRPr="009B473D">
              <w:rPr>
                <w:rFonts w:ascii="Arial" w:hAnsi="Arial" w:cs="Arial"/>
                <w:sz w:val="22"/>
                <w:szCs w:val="22"/>
              </w:rPr>
              <w:tab/>
              <w:t>Qualifications and Experience of the key staff for the Assignment</w:t>
            </w:r>
          </w:p>
          <w:p w14:paraId="30F5B954" w14:textId="77777777" w:rsidR="00ED7A30" w:rsidRPr="009B473D" w:rsidRDefault="00ED7A30" w:rsidP="00FE1E89">
            <w:pPr>
              <w:tabs>
                <w:tab w:val="left" w:pos="397"/>
                <w:tab w:val="right" w:pos="6861"/>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t>[</w:t>
            </w:r>
            <w:r>
              <w:rPr>
                <w:rFonts w:ascii="Arial" w:hAnsi="Arial" w:cs="Arial"/>
                <w:i/>
                <w:sz w:val="22"/>
                <w:szCs w:val="22"/>
              </w:rPr>
              <w:t>35</w:t>
            </w:r>
            <w:r w:rsidRPr="009B473D">
              <w:rPr>
                <w:rFonts w:ascii="Arial" w:hAnsi="Arial" w:cs="Arial"/>
                <w:sz w:val="22"/>
                <w:szCs w:val="22"/>
              </w:rPr>
              <w:t>]</w:t>
            </w:r>
          </w:p>
          <w:p w14:paraId="5DD39DDC" w14:textId="77777777" w:rsidR="00ED7A30" w:rsidRPr="009B473D" w:rsidRDefault="00ED7A30" w:rsidP="00FE1E89">
            <w:pPr>
              <w:tabs>
                <w:tab w:val="left" w:pos="720"/>
                <w:tab w:val="left" w:pos="993"/>
                <w:tab w:val="left" w:pos="6480"/>
              </w:tabs>
              <w:spacing w:line="276" w:lineRule="auto"/>
              <w:rPr>
                <w:rFonts w:ascii="Arial" w:hAnsi="Arial" w:cs="Arial"/>
                <w:szCs w:val="22"/>
              </w:rPr>
            </w:pPr>
            <w:r w:rsidRPr="009B473D">
              <w:rPr>
                <w:rFonts w:ascii="Arial" w:hAnsi="Arial" w:cs="Arial"/>
                <w:i/>
                <w:sz w:val="22"/>
                <w:szCs w:val="22"/>
                <w:lang w:val="en-GB"/>
              </w:rPr>
              <w:t>{</w:t>
            </w:r>
            <w:r w:rsidRPr="009B473D">
              <w:rPr>
                <w:rFonts w:ascii="Arial" w:hAnsi="Arial" w:cs="Arial"/>
                <w:i/>
                <w:sz w:val="22"/>
                <w:szCs w:val="22"/>
                <w:u w:val="single"/>
                <w:lang w:val="en-GB"/>
              </w:rPr>
              <w:t>Notes to Consultant</w:t>
            </w:r>
            <w:r w:rsidRPr="009B473D">
              <w:rPr>
                <w:rFonts w:ascii="Arial" w:hAnsi="Arial" w:cs="Arial"/>
                <w:i/>
                <w:sz w:val="22"/>
                <w:szCs w:val="22"/>
                <w:lang w:val="en-GB"/>
              </w:rPr>
              <w:t>: each position number  corresponds to the same for the Key Experts</w:t>
            </w:r>
            <w:r>
              <w:rPr>
                <w:rFonts w:ascii="Arial" w:hAnsi="Arial" w:cs="Arial"/>
                <w:i/>
                <w:sz w:val="22"/>
                <w:szCs w:val="22"/>
                <w:lang w:val="en-GB"/>
              </w:rPr>
              <w:t>.</w:t>
            </w:r>
          </w:p>
          <w:p w14:paraId="1A5BF2AA" w14:textId="77777777" w:rsidR="00ED7A30" w:rsidRDefault="00ED7A30" w:rsidP="00FE1E89">
            <w:pPr>
              <w:tabs>
                <w:tab w:val="left" w:pos="720"/>
                <w:tab w:val="left" w:pos="993"/>
                <w:tab w:val="left" w:pos="5585"/>
                <w:tab w:val="left" w:pos="6480"/>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r>
            <w:r>
              <w:rPr>
                <w:rFonts w:ascii="Arial" w:hAnsi="Arial" w:cs="Arial"/>
                <w:i/>
                <w:sz w:val="22"/>
                <w:szCs w:val="22"/>
              </w:rPr>
              <w:t xml:space="preserve">Main Trainer  </w:t>
            </w:r>
            <w:r w:rsidRPr="009B473D">
              <w:rPr>
                <w:rFonts w:ascii="Arial" w:hAnsi="Arial" w:cs="Arial"/>
                <w:sz w:val="22"/>
                <w:szCs w:val="22"/>
              </w:rPr>
              <w:tab/>
            </w:r>
          </w:p>
          <w:p w14:paraId="54793341" w14:textId="77777777" w:rsidR="00ED7A30" w:rsidRDefault="00ED7A30" w:rsidP="00FE1E89">
            <w:pPr>
              <w:tabs>
                <w:tab w:val="left" w:pos="720"/>
                <w:tab w:val="left" w:pos="993"/>
                <w:tab w:val="left" w:pos="5585"/>
                <w:tab w:val="left" w:pos="6480"/>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r>
            <w:r>
              <w:rPr>
                <w:rFonts w:ascii="Arial" w:hAnsi="Arial" w:cs="Arial"/>
                <w:sz w:val="22"/>
                <w:szCs w:val="22"/>
              </w:rPr>
              <w:t>Assistant Trainer</w:t>
            </w:r>
          </w:p>
          <w:p w14:paraId="48B03A1A" w14:textId="77777777" w:rsidR="00ED7A30" w:rsidRPr="009B473D" w:rsidRDefault="00ED7A30" w:rsidP="00FE1E89">
            <w:pPr>
              <w:tabs>
                <w:tab w:val="left" w:pos="720"/>
                <w:tab w:val="left" w:pos="993"/>
                <w:tab w:val="left" w:pos="5585"/>
                <w:tab w:val="left" w:pos="6480"/>
              </w:tabs>
              <w:spacing w:line="276" w:lineRule="auto"/>
              <w:rPr>
                <w:rFonts w:ascii="Arial" w:hAnsi="Arial" w:cs="Arial"/>
                <w:szCs w:val="22"/>
              </w:rPr>
            </w:pPr>
            <w:r>
              <w:rPr>
                <w:rFonts w:ascii="Arial" w:hAnsi="Arial" w:cs="Arial"/>
                <w:sz w:val="22"/>
                <w:szCs w:val="22"/>
              </w:rPr>
              <w:t xml:space="preserve">              Training Co-coordinator</w:t>
            </w:r>
            <w:r w:rsidRPr="009B473D">
              <w:rPr>
                <w:rFonts w:ascii="Arial" w:hAnsi="Arial" w:cs="Arial"/>
                <w:sz w:val="22"/>
                <w:szCs w:val="22"/>
              </w:rPr>
              <w:tab/>
            </w:r>
          </w:p>
          <w:p w14:paraId="2BB1CA18" w14:textId="77777777" w:rsidR="00ED7A30" w:rsidRDefault="00ED7A30" w:rsidP="00FE1E89">
            <w:pPr>
              <w:tabs>
                <w:tab w:val="left" w:pos="720"/>
                <w:tab w:val="left" w:pos="993"/>
                <w:tab w:val="left" w:pos="5585"/>
                <w:tab w:val="left" w:pos="6480"/>
              </w:tabs>
              <w:spacing w:line="276" w:lineRule="auto"/>
              <w:rPr>
                <w:rFonts w:ascii="Arial" w:hAnsi="Arial" w:cs="Arial"/>
                <w:szCs w:val="22"/>
              </w:rPr>
            </w:pPr>
            <w:r w:rsidRPr="009B473D">
              <w:rPr>
                <w:rFonts w:ascii="Arial" w:hAnsi="Arial" w:cs="Arial"/>
                <w:sz w:val="22"/>
                <w:szCs w:val="22"/>
              </w:rPr>
              <w:tab/>
            </w:r>
            <w:r>
              <w:rPr>
                <w:rFonts w:ascii="Arial" w:hAnsi="Arial" w:cs="Arial"/>
                <w:sz w:val="22"/>
                <w:szCs w:val="22"/>
              </w:rPr>
              <w:t xml:space="preserve">   Field Co-Ordinator</w:t>
            </w:r>
          </w:p>
          <w:p w14:paraId="5EA2BB9B" w14:textId="77777777" w:rsidR="00ED7A30" w:rsidRPr="009B473D" w:rsidRDefault="00ED7A30" w:rsidP="00FE1E89">
            <w:pPr>
              <w:tabs>
                <w:tab w:val="left" w:pos="720"/>
                <w:tab w:val="left" w:pos="993"/>
                <w:tab w:val="left" w:pos="5585"/>
                <w:tab w:val="left" w:pos="6480"/>
              </w:tabs>
              <w:spacing w:line="276" w:lineRule="auto"/>
              <w:rPr>
                <w:rFonts w:ascii="Arial" w:hAnsi="Arial" w:cs="Arial"/>
                <w:szCs w:val="22"/>
              </w:rPr>
            </w:pPr>
            <w:r>
              <w:rPr>
                <w:rFonts w:ascii="Arial" w:hAnsi="Arial" w:cs="Arial"/>
                <w:sz w:val="22"/>
                <w:szCs w:val="22"/>
              </w:rPr>
              <w:t>(Main trainer &amp; Assistant Trainer  are required for each group(20 participants) )</w:t>
            </w:r>
            <w:r w:rsidRPr="009B473D">
              <w:rPr>
                <w:rFonts w:ascii="Arial" w:hAnsi="Arial" w:cs="Arial"/>
                <w:sz w:val="22"/>
                <w:szCs w:val="22"/>
              </w:rPr>
              <w:tab/>
            </w:r>
          </w:p>
          <w:p w14:paraId="24040EB0" w14:textId="77777777" w:rsidR="00ED7A30" w:rsidRPr="009B473D" w:rsidRDefault="00ED7A30" w:rsidP="00FE1E89">
            <w:pPr>
              <w:tabs>
                <w:tab w:val="left" w:pos="720"/>
                <w:tab w:val="left" w:pos="993"/>
                <w:tab w:val="left" w:pos="6480"/>
              </w:tabs>
              <w:spacing w:line="276" w:lineRule="auto"/>
              <w:rPr>
                <w:rFonts w:ascii="Arial" w:hAnsi="Arial" w:cs="Arial"/>
                <w:szCs w:val="22"/>
              </w:rPr>
            </w:pPr>
          </w:p>
          <w:p w14:paraId="4AB4468F" w14:textId="77777777" w:rsidR="00ED7A30" w:rsidRPr="009B473D" w:rsidRDefault="00ED7A30" w:rsidP="00FE1E89">
            <w:pPr>
              <w:spacing w:line="276" w:lineRule="auto"/>
              <w:rPr>
                <w:rFonts w:ascii="Arial" w:hAnsi="Arial" w:cs="Arial"/>
                <w:szCs w:val="22"/>
              </w:rPr>
            </w:pPr>
            <w:r w:rsidRPr="009B473D">
              <w:rPr>
                <w:rFonts w:ascii="Arial" w:hAnsi="Arial" w:cs="Arial"/>
                <w:sz w:val="22"/>
                <w:szCs w:val="22"/>
              </w:rPr>
              <w:t>The number of points to be given to each of the above position of key staff shall be determined considering the following three sub-criteria.</w:t>
            </w:r>
          </w:p>
          <w:p w14:paraId="0103C6E0" w14:textId="77777777" w:rsidR="00ED7A30" w:rsidRPr="009B473D" w:rsidRDefault="00ED7A30" w:rsidP="00FE1E89">
            <w:pPr>
              <w:tabs>
                <w:tab w:val="right" w:pos="6861"/>
              </w:tabs>
              <w:spacing w:line="276" w:lineRule="auto"/>
              <w:ind w:left="720"/>
              <w:rPr>
                <w:rFonts w:ascii="Arial" w:hAnsi="Arial" w:cs="Arial"/>
                <w:szCs w:val="22"/>
              </w:rPr>
            </w:pPr>
            <w:r w:rsidRPr="009B473D">
              <w:rPr>
                <w:rFonts w:ascii="Arial" w:hAnsi="Arial" w:cs="Arial"/>
                <w:sz w:val="22"/>
                <w:szCs w:val="22"/>
              </w:rPr>
              <w:t>(</w:t>
            </w:r>
            <w:proofErr w:type="spellStart"/>
            <w:r w:rsidRPr="009B473D">
              <w:rPr>
                <w:rFonts w:ascii="Arial" w:hAnsi="Arial" w:cs="Arial"/>
                <w:sz w:val="22"/>
                <w:szCs w:val="22"/>
              </w:rPr>
              <w:t>i</w:t>
            </w:r>
            <w:proofErr w:type="spellEnd"/>
            <w:r w:rsidRPr="009B473D">
              <w:rPr>
                <w:rFonts w:ascii="Arial" w:hAnsi="Arial" w:cs="Arial"/>
                <w:sz w:val="22"/>
                <w:szCs w:val="22"/>
              </w:rPr>
              <w:t>) General Qualifications</w:t>
            </w:r>
            <w:r w:rsidRPr="009B473D">
              <w:rPr>
                <w:rFonts w:ascii="Arial" w:hAnsi="Arial" w:cs="Arial"/>
                <w:sz w:val="22"/>
                <w:szCs w:val="22"/>
              </w:rPr>
              <w:tab/>
            </w:r>
          </w:p>
          <w:p w14:paraId="08F13A92" w14:textId="77777777" w:rsidR="00ED7A30" w:rsidRPr="009B473D" w:rsidRDefault="00ED7A30" w:rsidP="00FE1E89">
            <w:pPr>
              <w:tabs>
                <w:tab w:val="right" w:pos="6861"/>
              </w:tabs>
              <w:spacing w:line="276" w:lineRule="auto"/>
              <w:ind w:left="720"/>
              <w:rPr>
                <w:rFonts w:ascii="Arial" w:hAnsi="Arial" w:cs="Arial"/>
                <w:szCs w:val="22"/>
              </w:rPr>
            </w:pPr>
            <w:r w:rsidRPr="009B473D">
              <w:rPr>
                <w:rFonts w:ascii="Arial" w:hAnsi="Arial" w:cs="Arial"/>
                <w:sz w:val="22"/>
                <w:szCs w:val="22"/>
              </w:rPr>
              <w:t>(ii) Exp</w:t>
            </w:r>
            <w:r>
              <w:rPr>
                <w:rFonts w:ascii="Arial" w:hAnsi="Arial" w:cs="Arial"/>
                <w:sz w:val="22"/>
                <w:szCs w:val="22"/>
              </w:rPr>
              <w:t xml:space="preserve">erience </w:t>
            </w:r>
            <w:r>
              <w:rPr>
                <w:rFonts w:ascii="Arial" w:hAnsi="Arial" w:cs="Arial"/>
                <w:sz w:val="22"/>
                <w:szCs w:val="22"/>
              </w:rPr>
              <w:tab/>
            </w:r>
          </w:p>
          <w:p w14:paraId="2960B98D" w14:textId="77777777" w:rsidR="00ED7A30" w:rsidRPr="009B473D" w:rsidRDefault="00ED7A30" w:rsidP="00FE1E89">
            <w:pPr>
              <w:tabs>
                <w:tab w:val="right" w:pos="6861"/>
              </w:tabs>
              <w:spacing w:line="276" w:lineRule="auto"/>
              <w:ind w:left="720"/>
              <w:rPr>
                <w:rFonts w:ascii="Arial" w:hAnsi="Arial" w:cs="Arial"/>
                <w:szCs w:val="22"/>
              </w:rPr>
            </w:pPr>
            <w:r w:rsidRPr="009B473D">
              <w:rPr>
                <w:rFonts w:ascii="Arial" w:hAnsi="Arial" w:cs="Arial"/>
                <w:sz w:val="22"/>
                <w:szCs w:val="22"/>
              </w:rPr>
              <w:t xml:space="preserve">(iii) </w:t>
            </w:r>
            <w:r>
              <w:rPr>
                <w:rFonts w:ascii="Arial" w:hAnsi="Arial" w:cs="Arial"/>
                <w:sz w:val="22"/>
                <w:szCs w:val="22"/>
              </w:rPr>
              <w:t xml:space="preserve">TOT                                                                               </w:t>
            </w:r>
          </w:p>
          <w:p w14:paraId="7EBB1246" w14:textId="77777777" w:rsidR="00ED7A30" w:rsidRPr="009B473D" w:rsidRDefault="00ED7A30" w:rsidP="00FE1E89">
            <w:pPr>
              <w:pStyle w:val="BankNormal"/>
              <w:tabs>
                <w:tab w:val="right" w:pos="7218"/>
              </w:tabs>
              <w:spacing w:after="0" w:line="276" w:lineRule="auto"/>
              <w:rPr>
                <w:rFonts w:ascii="Arial" w:eastAsia="MS Mincho" w:hAnsi="Arial" w:cs="Arial"/>
                <w:b/>
                <w:bCs/>
                <w:i/>
                <w:iCs/>
                <w:szCs w:val="22"/>
                <w:lang w:val="en-GB" w:eastAsia="ja-JP"/>
              </w:rPr>
            </w:pPr>
            <w:r w:rsidRPr="009B473D">
              <w:rPr>
                <w:rFonts w:ascii="Arial" w:hAnsi="Arial" w:cs="Arial"/>
                <w:sz w:val="22"/>
                <w:szCs w:val="22"/>
              </w:rPr>
              <w:t xml:space="preserve">The minimum technical score (St) required to </w:t>
            </w:r>
            <w:r>
              <w:rPr>
                <w:rFonts w:ascii="Arial" w:hAnsi="Arial" w:cs="Arial"/>
                <w:sz w:val="22"/>
                <w:szCs w:val="22"/>
              </w:rPr>
              <w:t>qualify</w:t>
            </w:r>
            <w:r w:rsidRPr="009B473D">
              <w:rPr>
                <w:rFonts w:ascii="Arial" w:hAnsi="Arial" w:cs="Arial"/>
                <w:sz w:val="22"/>
                <w:szCs w:val="22"/>
              </w:rPr>
              <w:t xml:space="preserve"> is </w:t>
            </w:r>
            <w:r>
              <w:rPr>
                <w:rFonts w:ascii="Arial" w:hAnsi="Arial" w:cs="Arial"/>
                <w:sz w:val="22"/>
                <w:szCs w:val="22"/>
              </w:rPr>
              <w:t xml:space="preserve">60 </w:t>
            </w:r>
            <w:r w:rsidRPr="009B473D">
              <w:rPr>
                <w:rFonts w:ascii="Arial" w:hAnsi="Arial" w:cs="Arial"/>
                <w:sz w:val="22"/>
                <w:szCs w:val="22"/>
              </w:rPr>
              <w:t xml:space="preserve">Points </w:t>
            </w:r>
          </w:p>
        </w:tc>
      </w:tr>
      <w:tr w:rsidR="00ED7A30" w:rsidRPr="009B473D" w14:paraId="48B09F77"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7AE3AE02"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lastRenderedPageBreak/>
              <w:t>23.1</w:t>
            </w:r>
          </w:p>
        </w:tc>
        <w:tc>
          <w:tcPr>
            <w:tcW w:w="8652" w:type="dxa"/>
            <w:tcMar>
              <w:top w:w="85" w:type="dxa"/>
              <w:bottom w:w="142" w:type="dxa"/>
            </w:tcMar>
          </w:tcPr>
          <w:p w14:paraId="0B97731F"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 xml:space="preserve">An online option of the opening of the Financial Proposals is offered: </w:t>
            </w:r>
            <w:r w:rsidRPr="009B473D">
              <w:rPr>
                <w:rFonts w:ascii="Arial" w:hAnsi="Arial" w:cs="Arial"/>
                <w:sz w:val="22"/>
                <w:szCs w:val="22"/>
                <w:lang w:val="en-GB"/>
              </w:rPr>
              <w:t xml:space="preserve">Yes ____or </w:t>
            </w:r>
            <w:proofErr w:type="spellStart"/>
            <w:r w:rsidRPr="009B473D">
              <w:rPr>
                <w:rFonts w:ascii="Arial" w:hAnsi="Arial" w:cs="Arial"/>
                <w:sz w:val="22"/>
                <w:szCs w:val="22"/>
                <w:lang w:val="en-GB"/>
              </w:rPr>
              <w:t>No___</w:t>
            </w:r>
            <w:r>
              <w:rPr>
                <w:rFonts w:ascii="Arial" w:hAnsi="Arial" w:cs="Arial"/>
                <w:sz w:val="22"/>
                <w:szCs w:val="22"/>
                <w:lang w:val="en-GB"/>
              </w:rPr>
              <w:t>x</w:t>
            </w:r>
            <w:proofErr w:type="spellEnd"/>
            <w:r w:rsidRPr="009B473D">
              <w:rPr>
                <w:rFonts w:ascii="Arial" w:hAnsi="Arial" w:cs="Arial"/>
                <w:sz w:val="22"/>
                <w:szCs w:val="22"/>
                <w:lang w:val="en-GB"/>
              </w:rPr>
              <w:t>____.</w:t>
            </w:r>
          </w:p>
          <w:p w14:paraId="4C28316C" w14:textId="77777777" w:rsidR="00ED7A30" w:rsidRPr="009B473D" w:rsidRDefault="00ED7A30" w:rsidP="00FE1E89">
            <w:pPr>
              <w:pStyle w:val="BankNormal"/>
              <w:tabs>
                <w:tab w:val="right" w:pos="7218"/>
              </w:tabs>
              <w:spacing w:after="0" w:line="276" w:lineRule="auto"/>
              <w:rPr>
                <w:rFonts w:ascii="Arial" w:hAnsi="Arial" w:cs="Arial"/>
                <w:szCs w:val="22"/>
                <w:lang w:val="en-GB"/>
              </w:rPr>
            </w:pPr>
          </w:p>
          <w:p w14:paraId="3CFCC8D0"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Pr>
                <w:rFonts w:ascii="Arial" w:hAnsi="Arial" w:cs="Arial"/>
                <w:sz w:val="22"/>
                <w:szCs w:val="22"/>
                <w:lang w:val="en-GB"/>
              </w:rPr>
              <w:t>[</w:t>
            </w:r>
            <w:r w:rsidRPr="009B473D">
              <w:rPr>
                <w:rFonts w:ascii="Arial" w:hAnsi="Arial" w:cs="Arial"/>
                <w:sz w:val="22"/>
                <w:szCs w:val="22"/>
                <w:lang w:val="en-GB"/>
              </w:rPr>
              <w:t>If yes, insert “</w:t>
            </w:r>
            <w:r w:rsidRPr="009B473D">
              <w:rPr>
                <w:rFonts w:ascii="Arial" w:hAnsi="Arial" w:cs="Arial"/>
                <w:b/>
                <w:sz w:val="22"/>
                <w:szCs w:val="22"/>
                <w:lang w:val="en-GB"/>
              </w:rPr>
              <w:t xml:space="preserve">The online opening procedure shall be: </w:t>
            </w:r>
            <w:r w:rsidRPr="009B473D">
              <w:rPr>
                <w:rFonts w:ascii="Arial" w:hAnsi="Arial" w:cs="Arial"/>
                <w:sz w:val="22"/>
                <w:szCs w:val="22"/>
                <w:lang w:val="en-GB"/>
              </w:rPr>
              <w:t>[describe the procedure for online opening of Financial Proposals.]</w:t>
            </w:r>
          </w:p>
        </w:tc>
      </w:tr>
      <w:tr w:rsidR="00ED7A30" w:rsidRPr="009B473D" w14:paraId="238BD0E6"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3AE27225" w14:textId="77777777" w:rsidR="00ED7A30" w:rsidRPr="009B473D" w:rsidRDefault="00ED7A30" w:rsidP="00FE1E89">
            <w:pPr>
              <w:spacing w:line="276" w:lineRule="auto"/>
              <w:rPr>
                <w:rFonts w:ascii="Arial" w:hAnsi="Arial" w:cs="Arial"/>
                <w:b/>
                <w:bCs/>
                <w:szCs w:val="22"/>
                <w:lang w:val="en-GB"/>
              </w:rPr>
            </w:pPr>
            <w:r w:rsidRPr="009B473D">
              <w:rPr>
                <w:rFonts w:ascii="Arial" w:eastAsia="MS Mincho" w:hAnsi="Arial" w:cs="Arial"/>
                <w:b/>
                <w:sz w:val="22"/>
                <w:szCs w:val="22"/>
                <w:lang w:eastAsia="ja-JP"/>
              </w:rPr>
              <w:t>23.1</w:t>
            </w:r>
            <w:r w:rsidRPr="009B473D">
              <w:rPr>
                <w:rFonts w:ascii="Arial" w:eastAsia="MS Mincho" w:hAnsi="Arial" w:cs="Arial"/>
                <w:sz w:val="22"/>
                <w:szCs w:val="22"/>
                <w:lang w:eastAsia="ja-JP"/>
              </w:rPr>
              <w:t xml:space="preserve"> and </w:t>
            </w:r>
            <w:r w:rsidRPr="009B473D">
              <w:rPr>
                <w:rFonts w:ascii="Arial" w:eastAsia="MS Mincho" w:hAnsi="Arial" w:cs="Arial"/>
                <w:b/>
                <w:sz w:val="22"/>
                <w:szCs w:val="22"/>
                <w:lang w:eastAsia="ja-JP"/>
              </w:rPr>
              <w:t>23.2</w:t>
            </w:r>
          </w:p>
        </w:tc>
        <w:tc>
          <w:tcPr>
            <w:tcW w:w="8652" w:type="dxa"/>
            <w:tcMar>
              <w:top w:w="85" w:type="dxa"/>
              <w:bottom w:w="142" w:type="dxa"/>
            </w:tcMar>
          </w:tcPr>
          <w:p w14:paraId="1C41CE16" w14:textId="77777777" w:rsidR="00ED7A30" w:rsidRPr="009B473D" w:rsidRDefault="00ED7A30" w:rsidP="00FE1E89">
            <w:pPr>
              <w:pStyle w:val="BankNormal"/>
              <w:tabs>
                <w:tab w:val="right" w:pos="7218"/>
              </w:tabs>
              <w:spacing w:after="0" w:line="276" w:lineRule="auto"/>
              <w:rPr>
                <w:rFonts w:ascii="Arial" w:eastAsia="MS Mincho" w:hAnsi="Arial" w:cs="Arial"/>
                <w:szCs w:val="22"/>
                <w:lang w:eastAsia="ja-JP"/>
              </w:rPr>
            </w:pPr>
            <w:r w:rsidRPr="009B473D">
              <w:rPr>
                <w:rFonts w:ascii="Arial" w:eastAsia="MS Mincho" w:hAnsi="Arial" w:cs="Arial"/>
                <w:sz w:val="22"/>
                <w:szCs w:val="22"/>
                <w:lang w:eastAsia="ja-JP"/>
              </w:rPr>
              <w:t xml:space="preserve">The Client will read aloud only overall technical scores. </w:t>
            </w:r>
          </w:p>
        </w:tc>
      </w:tr>
      <w:tr w:rsidR="00ED7A30" w:rsidRPr="009B473D" w14:paraId="23F4ED1E"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45D9D628"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26.1</w:t>
            </w:r>
          </w:p>
          <w:p w14:paraId="50F984C3" w14:textId="77777777" w:rsidR="00ED7A30" w:rsidRPr="009B473D" w:rsidRDefault="00ED7A30" w:rsidP="00FE1E89">
            <w:pPr>
              <w:pStyle w:val="BankNormal"/>
              <w:tabs>
                <w:tab w:val="right" w:pos="7218"/>
              </w:tabs>
              <w:spacing w:after="0" w:line="276" w:lineRule="auto"/>
              <w:rPr>
                <w:rFonts w:ascii="Arial" w:hAnsi="Arial" w:cs="Arial"/>
                <w:b/>
                <w:bCs/>
                <w:szCs w:val="22"/>
              </w:rPr>
            </w:pPr>
          </w:p>
        </w:tc>
        <w:tc>
          <w:tcPr>
            <w:tcW w:w="8652" w:type="dxa"/>
            <w:tcMar>
              <w:top w:w="85" w:type="dxa"/>
              <w:bottom w:w="142" w:type="dxa"/>
            </w:tcMar>
          </w:tcPr>
          <w:p w14:paraId="0F670A94" w14:textId="77777777" w:rsidR="00ED7A30" w:rsidRPr="009B473D" w:rsidRDefault="00ED7A30" w:rsidP="00FE1E89">
            <w:pPr>
              <w:pStyle w:val="BankNormal"/>
              <w:tabs>
                <w:tab w:val="right" w:pos="7218"/>
              </w:tabs>
              <w:spacing w:after="0" w:line="276" w:lineRule="auto"/>
              <w:rPr>
                <w:rFonts w:ascii="Arial" w:hAnsi="Arial" w:cs="Arial"/>
                <w:szCs w:val="22"/>
                <w:u w:val="single"/>
                <w:lang w:val="en-GB"/>
              </w:rPr>
            </w:pPr>
            <w:r w:rsidRPr="009B473D">
              <w:rPr>
                <w:rFonts w:ascii="Arial" w:hAnsi="Arial" w:cs="Arial"/>
                <w:b/>
                <w:sz w:val="22"/>
                <w:szCs w:val="22"/>
                <w:lang w:val="en-GB"/>
              </w:rPr>
              <w:t xml:space="preserve">The single currency for the conversion of all prices expressed in various currencies into a single one is </w:t>
            </w:r>
            <w:r w:rsidRPr="009B473D">
              <w:rPr>
                <w:rFonts w:ascii="Arial" w:hAnsi="Arial" w:cs="Arial"/>
                <w:sz w:val="22"/>
                <w:szCs w:val="22"/>
                <w:lang w:val="en-GB"/>
              </w:rPr>
              <w:t>[indicate local currency or fully convertible foreign currency]</w:t>
            </w:r>
            <w:r>
              <w:rPr>
                <w:rFonts w:ascii="Arial" w:hAnsi="Arial" w:cs="Arial"/>
                <w:sz w:val="22"/>
                <w:szCs w:val="22"/>
                <w:lang w:val="en-GB"/>
              </w:rPr>
              <w:t xml:space="preserve"> N/A</w:t>
            </w:r>
            <w:r w:rsidRPr="009B473D">
              <w:rPr>
                <w:rFonts w:ascii="Arial" w:hAnsi="Arial" w:cs="Arial"/>
                <w:sz w:val="22"/>
                <w:szCs w:val="22"/>
                <w:u w:val="single"/>
                <w:lang w:val="en-GB"/>
              </w:rPr>
              <w:tab/>
            </w:r>
          </w:p>
          <w:p w14:paraId="7F0D8C28"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sz w:val="22"/>
                <w:szCs w:val="22"/>
                <w:u w:val="single"/>
                <w:lang w:val="en-GB"/>
              </w:rPr>
              <w:t>[Note to Client: for ease of comparison, it is preferable to indicate in the currency of the budget]</w:t>
            </w:r>
          </w:p>
          <w:p w14:paraId="45C6C3CE"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The official source of the selling (exchange) rate is</w:t>
            </w:r>
            <w:r w:rsidRPr="009B473D">
              <w:rPr>
                <w:rFonts w:ascii="Arial" w:hAnsi="Arial" w:cs="Arial"/>
                <w:sz w:val="22"/>
                <w:szCs w:val="22"/>
                <w:lang w:val="en-GB"/>
              </w:rPr>
              <w:t xml:space="preserve">: </w:t>
            </w:r>
            <w:r w:rsidRPr="009B473D">
              <w:rPr>
                <w:rFonts w:ascii="Arial" w:hAnsi="Arial" w:cs="Arial"/>
                <w:sz w:val="22"/>
                <w:szCs w:val="22"/>
                <w:u w:val="single"/>
                <w:lang w:val="en-GB"/>
              </w:rPr>
              <w:tab/>
            </w:r>
          </w:p>
          <w:p w14:paraId="7552979D" w14:textId="77777777" w:rsidR="00ED7A30" w:rsidRPr="009B473D" w:rsidRDefault="00ED7A30" w:rsidP="00FE1E89">
            <w:pPr>
              <w:pStyle w:val="BankNormal"/>
              <w:tabs>
                <w:tab w:val="left" w:pos="6226"/>
                <w:tab w:val="right" w:pos="7218"/>
              </w:tabs>
              <w:spacing w:after="0" w:line="276" w:lineRule="auto"/>
              <w:rPr>
                <w:rFonts w:ascii="Arial" w:hAnsi="Arial" w:cs="Arial"/>
                <w:b/>
                <w:szCs w:val="22"/>
                <w:u w:val="single"/>
                <w:lang w:val="en-GB"/>
              </w:rPr>
            </w:pPr>
            <w:r w:rsidRPr="009B473D">
              <w:rPr>
                <w:rFonts w:ascii="Arial" w:hAnsi="Arial" w:cs="Arial"/>
                <w:b/>
                <w:sz w:val="22"/>
                <w:szCs w:val="22"/>
                <w:lang w:val="en-GB"/>
              </w:rPr>
              <w:t xml:space="preserve">The date of the exchange rate is: </w:t>
            </w:r>
            <w:r w:rsidRPr="009B473D">
              <w:rPr>
                <w:rFonts w:ascii="Arial" w:hAnsi="Arial" w:cs="Arial"/>
                <w:sz w:val="22"/>
                <w:szCs w:val="22"/>
                <w:u w:val="single"/>
                <w:lang w:val="en-GB"/>
              </w:rPr>
              <w:tab/>
            </w:r>
          </w:p>
          <w:p w14:paraId="7C8F63CF" w14:textId="77777777" w:rsidR="00ED7A30" w:rsidRPr="009B473D" w:rsidRDefault="00ED7A30" w:rsidP="00FE1E89">
            <w:pPr>
              <w:pStyle w:val="BankNormal"/>
              <w:tabs>
                <w:tab w:val="left" w:pos="6226"/>
                <w:tab w:val="right" w:pos="7218"/>
              </w:tabs>
              <w:spacing w:after="0" w:line="276" w:lineRule="auto"/>
              <w:jc w:val="both"/>
              <w:rPr>
                <w:rFonts w:ascii="Arial" w:hAnsi="Arial" w:cs="Arial"/>
                <w:szCs w:val="22"/>
                <w:lang w:val="en-GB" w:eastAsia="it-IT"/>
              </w:rPr>
            </w:pPr>
            <w:r w:rsidRPr="009B473D">
              <w:rPr>
                <w:rFonts w:ascii="Arial" w:hAnsi="Arial" w:cs="Arial"/>
                <w:sz w:val="22"/>
                <w:szCs w:val="22"/>
                <w:u w:val="single"/>
                <w:lang w:val="en-GB"/>
              </w:rPr>
              <w:t>[</w:t>
            </w:r>
            <w:r w:rsidRPr="009B473D">
              <w:rPr>
                <w:rFonts w:ascii="Arial" w:hAnsi="Arial" w:cs="Arial"/>
                <w:sz w:val="22"/>
                <w:szCs w:val="22"/>
                <w:lang w:val="en-GB"/>
              </w:rPr>
              <w:t>The date shall either be 30 days prior to the deadline for submission or the deadline for proposals submission.]</w:t>
            </w:r>
          </w:p>
        </w:tc>
      </w:tr>
      <w:tr w:rsidR="00ED7A30" w:rsidRPr="009B473D" w14:paraId="75A754D6"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0639678D"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27.1</w:t>
            </w:r>
          </w:p>
          <w:p w14:paraId="634642EB"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[a. QCBS only]</w:t>
            </w:r>
          </w:p>
          <w:p w14:paraId="19822224" w14:textId="77777777" w:rsidR="00ED7A30" w:rsidRPr="009B473D" w:rsidRDefault="00ED7A30" w:rsidP="00FE1E89">
            <w:pPr>
              <w:pStyle w:val="BankNormal"/>
              <w:tabs>
                <w:tab w:val="right" w:pos="7218"/>
              </w:tabs>
              <w:spacing w:after="0" w:line="276" w:lineRule="auto"/>
              <w:rPr>
                <w:rFonts w:ascii="Arial" w:hAnsi="Arial" w:cs="Arial"/>
                <w:szCs w:val="22"/>
                <w:lang w:val="en-GB"/>
              </w:rPr>
            </w:pPr>
          </w:p>
        </w:tc>
        <w:tc>
          <w:tcPr>
            <w:tcW w:w="8652" w:type="dxa"/>
            <w:tcMar>
              <w:top w:w="85" w:type="dxa"/>
              <w:bottom w:w="142" w:type="dxa"/>
            </w:tcMar>
          </w:tcPr>
          <w:p w14:paraId="306480B7"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b/>
                <w:sz w:val="22"/>
                <w:szCs w:val="22"/>
                <w:lang w:val="en-GB"/>
              </w:rPr>
              <w:t>The lowest evaluated Financial Proposal (Fm) is given the maximum financial score (Sf) of 100.</w:t>
            </w:r>
          </w:p>
          <w:p w14:paraId="1AAACAD1"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p>
          <w:p w14:paraId="253381B4"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b/>
                <w:sz w:val="22"/>
                <w:szCs w:val="22"/>
                <w:lang w:val="en-GB"/>
              </w:rPr>
              <w:t>The formula for determining the financial scores (Sf) of all other Proposals is calculated as following:</w:t>
            </w:r>
          </w:p>
          <w:p w14:paraId="44039EB2" w14:textId="77777777" w:rsidR="00ED7A30" w:rsidRPr="009B473D" w:rsidRDefault="00ED7A30" w:rsidP="00FE1E89">
            <w:pPr>
              <w:pStyle w:val="BankNormal"/>
              <w:tabs>
                <w:tab w:val="right" w:pos="7218"/>
              </w:tabs>
              <w:spacing w:after="0" w:line="276" w:lineRule="auto"/>
              <w:rPr>
                <w:rFonts w:ascii="Arial" w:hAnsi="Arial" w:cs="Arial"/>
                <w:iCs/>
                <w:szCs w:val="22"/>
                <w:lang w:val="en-GB"/>
              </w:rPr>
            </w:pPr>
          </w:p>
          <w:p w14:paraId="59EBF75E" w14:textId="77777777" w:rsidR="00ED7A30" w:rsidRPr="009B473D" w:rsidRDefault="00ED7A30" w:rsidP="00FE1E89">
            <w:pPr>
              <w:pStyle w:val="BankNormal"/>
              <w:tabs>
                <w:tab w:val="right" w:pos="7218"/>
              </w:tabs>
              <w:spacing w:after="0" w:line="276" w:lineRule="auto"/>
              <w:rPr>
                <w:rFonts w:ascii="Arial" w:hAnsi="Arial" w:cs="Arial"/>
                <w:iCs/>
                <w:szCs w:val="22"/>
                <w:lang w:val="en-GB"/>
              </w:rPr>
            </w:pPr>
            <w:r w:rsidRPr="009B473D">
              <w:rPr>
                <w:rFonts w:ascii="Arial" w:hAnsi="Arial" w:cs="Arial"/>
                <w:iCs/>
                <w:sz w:val="22"/>
                <w:szCs w:val="22"/>
                <w:lang w:val="en-GB"/>
              </w:rPr>
              <w:t>Sf = 100 x Fm/ F, in which “Sf” is the financial score, “Fm” is the lowest price, and “F” is the price of the proposal under consideration.</w:t>
            </w:r>
          </w:p>
          <w:p w14:paraId="4C7DAFC8" w14:textId="77777777" w:rsidR="00ED7A30" w:rsidRPr="009B473D" w:rsidRDefault="00ED7A30" w:rsidP="00FE1E89">
            <w:pPr>
              <w:pStyle w:val="BankNormal"/>
              <w:tabs>
                <w:tab w:val="right" w:pos="7218"/>
              </w:tabs>
              <w:spacing w:after="0" w:line="276" w:lineRule="auto"/>
              <w:rPr>
                <w:rFonts w:ascii="Arial" w:hAnsi="Arial" w:cs="Arial"/>
                <w:szCs w:val="22"/>
                <w:lang w:val="en-GB"/>
              </w:rPr>
            </w:pPr>
          </w:p>
          <w:p w14:paraId="0CCD754F"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The weights given to the Technical (T) and Financial (P) Proposals are</w:t>
            </w:r>
            <w:r w:rsidRPr="009B473D">
              <w:rPr>
                <w:rFonts w:ascii="Arial" w:hAnsi="Arial" w:cs="Arial"/>
                <w:sz w:val="22"/>
                <w:szCs w:val="22"/>
                <w:lang w:val="en-GB"/>
              </w:rPr>
              <w:t>:</w:t>
            </w:r>
          </w:p>
          <w:p w14:paraId="411A0F85" w14:textId="77777777" w:rsidR="00ED7A30" w:rsidRPr="009B473D" w:rsidRDefault="00ED7A30" w:rsidP="00FE1E89">
            <w:pPr>
              <w:pStyle w:val="BankNormal"/>
              <w:tabs>
                <w:tab w:val="left" w:pos="1186"/>
                <w:tab w:val="right" w:pos="7218"/>
              </w:tabs>
              <w:spacing w:after="0" w:line="276" w:lineRule="auto"/>
              <w:rPr>
                <w:rFonts w:ascii="Arial" w:hAnsi="Arial" w:cs="Arial"/>
                <w:szCs w:val="22"/>
                <w:lang w:val="en-GB"/>
              </w:rPr>
            </w:pPr>
            <w:r w:rsidRPr="009B473D">
              <w:rPr>
                <w:rFonts w:ascii="Arial" w:hAnsi="Arial" w:cs="Arial"/>
                <w:b/>
                <w:sz w:val="22"/>
                <w:szCs w:val="22"/>
                <w:lang w:val="en-GB"/>
              </w:rPr>
              <w:t>T</w:t>
            </w:r>
            <w:r w:rsidRPr="009B473D">
              <w:rPr>
                <w:rFonts w:ascii="Arial" w:hAnsi="Arial" w:cs="Arial"/>
                <w:sz w:val="22"/>
                <w:szCs w:val="22"/>
                <w:lang w:val="en-GB"/>
              </w:rPr>
              <w:t xml:space="preserve"> = </w:t>
            </w:r>
            <w:r w:rsidRPr="009B473D">
              <w:rPr>
                <w:rFonts w:ascii="Arial" w:hAnsi="Arial" w:cs="Arial"/>
                <w:sz w:val="22"/>
                <w:szCs w:val="22"/>
                <w:u w:val="single"/>
                <w:lang w:val="en-GB"/>
              </w:rPr>
              <w:tab/>
            </w:r>
            <w:r w:rsidRPr="009B473D">
              <w:rPr>
                <w:rFonts w:ascii="Arial" w:hAnsi="Arial" w:cs="Arial"/>
                <w:sz w:val="22"/>
                <w:szCs w:val="22"/>
                <w:lang w:val="en-GB"/>
              </w:rPr>
              <w:t xml:space="preserve"> [</w:t>
            </w:r>
            <w:r>
              <w:rPr>
                <w:rFonts w:ascii="Arial" w:hAnsi="Arial" w:cs="Arial"/>
                <w:i/>
                <w:iCs/>
                <w:sz w:val="22"/>
                <w:szCs w:val="22"/>
                <w:lang w:val="en-GB"/>
              </w:rPr>
              <w:t>80%</w:t>
            </w:r>
            <w:r w:rsidRPr="009B473D">
              <w:rPr>
                <w:rFonts w:ascii="Arial" w:hAnsi="Arial" w:cs="Arial"/>
                <w:i/>
                <w:iCs/>
                <w:sz w:val="22"/>
                <w:szCs w:val="22"/>
                <w:lang w:val="en-GB"/>
              </w:rPr>
              <w:t>:</w:t>
            </w:r>
            <w:r w:rsidRPr="009B473D">
              <w:rPr>
                <w:rFonts w:ascii="Arial" w:hAnsi="Arial" w:cs="Arial"/>
                <w:sz w:val="22"/>
                <w:szCs w:val="22"/>
                <w:lang w:val="en-GB"/>
              </w:rPr>
              <w:t>], and</w:t>
            </w:r>
          </w:p>
          <w:p w14:paraId="1FD24785"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P</w:t>
            </w:r>
            <w:r w:rsidRPr="009B473D">
              <w:rPr>
                <w:rFonts w:ascii="Arial" w:hAnsi="Arial" w:cs="Arial"/>
                <w:sz w:val="22"/>
                <w:szCs w:val="22"/>
                <w:lang w:val="en-GB"/>
              </w:rPr>
              <w:t xml:space="preserve"> = _______[</w:t>
            </w:r>
            <w:r>
              <w:rPr>
                <w:rFonts w:ascii="Arial" w:hAnsi="Arial" w:cs="Arial"/>
                <w:i/>
                <w:iCs/>
                <w:sz w:val="22"/>
                <w:szCs w:val="22"/>
                <w:lang w:val="en-GB"/>
              </w:rPr>
              <w:t>20%</w:t>
            </w:r>
            <w:r w:rsidRPr="009B473D">
              <w:rPr>
                <w:rFonts w:ascii="Arial" w:hAnsi="Arial" w:cs="Arial"/>
                <w:sz w:val="22"/>
                <w:szCs w:val="22"/>
                <w:lang w:val="en-GB"/>
              </w:rPr>
              <w:t>]</w:t>
            </w:r>
          </w:p>
          <w:p w14:paraId="610E89DD" w14:textId="77777777" w:rsidR="00ED7A30" w:rsidRPr="009B473D" w:rsidRDefault="00ED7A30" w:rsidP="00FE1E89">
            <w:pPr>
              <w:pStyle w:val="BankNormal"/>
              <w:tabs>
                <w:tab w:val="right" w:pos="7218"/>
              </w:tabs>
              <w:spacing w:after="0" w:line="276" w:lineRule="auto"/>
              <w:rPr>
                <w:rFonts w:ascii="Arial" w:hAnsi="Arial" w:cs="Arial"/>
                <w:szCs w:val="22"/>
                <w:lang w:val="en-GB"/>
              </w:rPr>
            </w:pPr>
          </w:p>
          <w:p w14:paraId="05CBC73E"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sz w:val="22"/>
                <w:szCs w:val="22"/>
                <w:lang w:val="en-GB"/>
              </w:rPr>
              <w:t>Proposals are ranked according to their combined technical (St) and financial (Sf) scores using the weights (T = the weight given to the Technical Proposal; P = the weight given to the Financial Proposal; T + P = 1) as following:  S = St x T% + Sf x P%.</w:t>
            </w:r>
          </w:p>
        </w:tc>
      </w:tr>
      <w:tr w:rsidR="00ED7A30" w:rsidRPr="009B473D" w14:paraId="079328A4" w14:textId="77777777" w:rsidTr="00FE1E89">
        <w:tblPrEx>
          <w:tblBorders>
            <w:top w:val="single" w:sz="6" w:space="0" w:color="auto"/>
          </w:tblBorders>
          <w:tblCellMar>
            <w:right w:w="113" w:type="dxa"/>
          </w:tblCellMar>
        </w:tblPrEx>
        <w:trPr>
          <w:jc w:val="center"/>
        </w:trPr>
        <w:tc>
          <w:tcPr>
            <w:tcW w:w="1587" w:type="dxa"/>
            <w:tcMar>
              <w:top w:w="85" w:type="dxa"/>
              <w:bottom w:w="142" w:type="dxa"/>
            </w:tcMar>
          </w:tcPr>
          <w:p w14:paraId="2F6E823D" w14:textId="77777777" w:rsidR="00ED7A30" w:rsidRPr="009B473D" w:rsidRDefault="00ED7A30" w:rsidP="00FE1E89">
            <w:pPr>
              <w:spacing w:line="276" w:lineRule="auto"/>
              <w:rPr>
                <w:rFonts w:ascii="Arial" w:hAnsi="Arial" w:cs="Arial"/>
                <w:b/>
                <w:bCs/>
                <w:szCs w:val="22"/>
                <w:lang w:val="en-GB"/>
              </w:rPr>
            </w:pPr>
          </w:p>
        </w:tc>
        <w:tc>
          <w:tcPr>
            <w:tcW w:w="8652" w:type="dxa"/>
            <w:tcMar>
              <w:top w:w="85" w:type="dxa"/>
              <w:bottom w:w="142" w:type="dxa"/>
            </w:tcMar>
          </w:tcPr>
          <w:p w14:paraId="3D873899" w14:textId="77777777" w:rsidR="00ED7A30" w:rsidRPr="009B473D" w:rsidRDefault="00ED7A30" w:rsidP="00FE1E89">
            <w:pPr>
              <w:pStyle w:val="BankNormal"/>
              <w:tabs>
                <w:tab w:val="right" w:pos="7218"/>
              </w:tabs>
              <w:spacing w:after="0" w:line="276" w:lineRule="auto"/>
              <w:ind w:left="16"/>
              <w:jc w:val="center"/>
              <w:rPr>
                <w:rFonts w:ascii="Arial" w:hAnsi="Arial" w:cs="Arial"/>
                <w:b/>
                <w:szCs w:val="22"/>
                <w:lang w:val="en-GB"/>
              </w:rPr>
            </w:pPr>
            <w:r w:rsidRPr="009B473D">
              <w:rPr>
                <w:rFonts w:ascii="Arial" w:hAnsi="Arial" w:cs="Arial"/>
                <w:b/>
                <w:sz w:val="22"/>
                <w:szCs w:val="22"/>
                <w:lang w:val="en-GB"/>
              </w:rPr>
              <w:t>D. Negotiations and Award</w:t>
            </w:r>
          </w:p>
        </w:tc>
      </w:tr>
      <w:tr w:rsidR="00ED7A30" w:rsidRPr="009B473D" w14:paraId="7C30616C" w14:textId="77777777" w:rsidTr="00FE1E89">
        <w:tblPrEx>
          <w:tblBorders>
            <w:top w:val="single" w:sz="6" w:space="0" w:color="auto"/>
          </w:tblBorders>
          <w:tblCellMar>
            <w:right w:w="113" w:type="dxa"/>
          </w:tblCellMar>
        </w:tblPrEx>
        <w:trPr>
          <w:jc w:val="center"/>
        </w:trPr>
        <w:tc>
          <w:tcPr>
            <w:tcW w:w="1587" w:type="dxa"/>
            <w:tcMar>
              <w:top w:w="85" w:type="dxa"/>
              <w:bottom w:w="142" w:type="dxa"/>
            </w:tcMar>
          </w:tcPr>
          <w:p w14:paraId="338AD400" w14:textId="77777777" w:rsidR="00ED7A30" w:rsidRPr="009B473D" w:rsidRDefault="00ED7A30" w:rsidP="00FE1E89">
            <w:pPr>
              <w:spacing w:line="276" w:lineRule="auto"/>
              <w:rPr>
                <w:rFonts w:ascii="Arial" w:hAnsi="Arial" w:cs="Arial"/>
                <w:b/>
                <w:bCs/>
                <w:szCs w:val="22"/>
                <w:lang w:val="en-GB"/>
              </w:rPr>
            </w:pPr>
            <w:r>
              <w:rPr>
                <w:rFonts w:ascii="Arial" w:hAnsi="Arial" w:cs="Arial"/>
                <w:b/>
                <w:bCs/>
                <w:sz w:val="22"/>
                <w:szCs w:val="22"/>
                <w:lang w:val="en-GB"/>
              </w:rPr>
              <w:t>28.</w:t>
            </w:r>
          </w:p>
        </w:tc>
        <w:tc>
          <w:tcPr>
            <w:tcW w:w="8652" w:type="dxa"/>
            <w:tcMar>
              <w:top w:w="85" w:type="dxa"/>
              <w:bottom w:w="142" w:type="dxa"/>
            </w:tcMar>
          </w:tcPr>
          <w:p w14:paraId="6FF3D538"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b/>
                <w:sz w:val="22"/>
                <w:szCs w:val="22"/>
                <w:lang w:val="en-GB"/>
              </w:rPr>
              <w:t xml:space="preserve">Expected date and address for contract negotiations: </w:t>
            </w:r>
          </w:p>
          <w:p w14:paraId="7847C1A6"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Date</w:t>
            </w:r>
            <w:r w:rsidRPr="009B473D">
              <w:rPr>
                <w:rFonts w:ascii="Arial" w:hAnsi="Arial" w:cs="Arial"/>
                <w:sz w:val="22"/>
                <w:szCs w:val="22"/>
                <w:lang w:val="en-GB"/>
              </w:rPr>
              <w:t xml:space="preserve">: </w:t>
            </w:r>
            <w:r>
              <w:rPr>
                <w:rFonts w:ascii="Arial" w:hAnsi="Arial" w:cs="Arial"/>
                <w:sz w:val="22"/>
                <w:szCs w:val="22"/>
                <w:lang w:val="en-GB"/>
              </w:rPr>
              <w:t xml:space="preserve">Within two weeks of bid opening date </w:t>
            </w:r>
          </w:p>
          <w:p w14:paraId="73DCE454" w14:textId="77777777" w:rsidR="00ED7A30" w:rsidRPr="009B473D" w:rsidRDefault="00ED7A30" w:rsidP="00FE1E89">
            <w:pPr>
              <w:pStyle w:val="BankNormal"/>
              <w:tabs>
                <w:tab w:val="right" w:pos="7218"/>
              </w:tabs>
              <w:spacing w:after="0" w:line="276" w:lineRule="auto"/>
              <w:rPr>
                <w:rFonts w:ascii="Arial" w:hAnsi="Arial" w:cs="Arial"/>
                <w:szCs w:val="22"/>
                <w:lang w:val="en-GB" w:eastAsia="it-IT"/>
              </w:rPr>
            </w:pPr>
            <w:r w:rsidRPr="009B473D">
              <w:rPr>
                <w:rFonts w:ascii="Arial" w:hAnsi="Arial" w:cs="Arial"/>
                <w:b/>
                <w:sz w:val="22"/>
                <w:szCs w:val="22"/>
                <w:lang w:val="en-GB"/>
              </w:rPr>
              <w:t>Address:</w:t>
            </w:r>
            <w:r w:rsidRPr="009B473D">
              <w:rPr>
                <w:rFonts w:ascii="Arial" w:hAnsi="Arial" w:cs="Arial"/>
                <w:sz w:val="22"/>
                <w:szCs w:val="22"/>
                <w:lang w:val="en-GB"/>
              </w:rPr>
              <w:t xml:space="preserve"> </w:t>
            </w:r>
            <w:r>
              <w:rPr>
                <w:rFonts w:ascii="Arial" w:hAnsi="Arial" w:cs="Arial"/>
                <w:sz w:val="22"/>
                <w:szCs w:val="22"/>
                <w:lang w:val="en-GB"/>
              </w:rPr>
              <w:t>VSDTC OFFICE JANAKPUR DHANUSHA</w:t>
            </w:r>
            <w:r w:rsidRPr="009B473D">
              <w:rPr>
                <w:rFonts w:ascii="Arial" w:hAnsi="Arial" w:cs="Arial"/>
                <w:sz w:val="22"/>
                <w:szCs w:val="22"/>
                <w:lang w:val="en-GB" w:eastAsia="it-IT"/>
              </w:rPr>
              <w:tab/>
            </w:r>
          </w:p>
        </w:tc>
      </w:tr>
      <w:tr w:rsidR="00ED7A30" w:rsidRPr="009B473D" w14:paraId="2D75DF42" w14:textId="77777777" w:rsidTr="00FE1E89">
        <w:tblPrEx>
          <w:tblBorders>
            <w:top w:val="single" w:sz="6" w:space="0" w:color="auto"/>
          </w:tblBorders>
          <w:tblCellMar>
            <w:right w:w="113" w:type="dxa"/>
          </w:tblCellMar>
        </w:tblPrEx>
        <w:trPr>
          <w:jc w:val="center"/>
        </w:trPr>
        <w:tc>
          <w:tcPr>
            <w:tcW w:w="1587" w:type="dxa"/>
            <w:tcMar>
              <w:top w:w="85" w:type="dxa"/>
              <w:bottom w:w="142" w:type="dxa"/>
            </w:tcMar>
          </w:tcPr>
          <w:p w14:paraId="671676A0" w14:textId="77777777" w:rsidR="00ED7A30" w:rsidRPr="009B473D" w:rsidRDefault="00ED7A30" w:rsidP="00FE1E89">
            <w:pPr>
              <w:spacing w:line="276" w:lineRule="auto"/>
              <w:rPr>
                <w:rFonts w:ascii="Arial" w:hAnsi="Arial" w:cs="Arial"/>
                <w:b/>
                <w:bCs/>
                <w:szCs w:val="22"/>
                <w:lang w:val="en-GB"/>
              </w:rPr>
            </w:pPr>
            <w:r>
              <w:rPr>
                <w:rFonts w:ascii="Arial" w:hAnsi="Arial" w:cs="Arial"/>
                <w:b/>
                <w:bCs/>
                <w:sz w:val="22"/>
                <w:szCs w:val="22"/>
                <w:lang w:val="en-GB"/>
              </w:rPr>
              <w:t>29</w:t>
            </w:r>
          </w:p>
        </w:tc>
        <w:tc>
          <w:tcPr>
            <w:tcW w:w="8652" w:type="dxa"/>
            <w:tcMar>
              <w:top w:w="85" w:type="dxa"/>
              <w:bottom w:w="142" w:type="dxa"/>
            </w:tcMar>
          </w:tcPr>
          <w:p w14:paraId="63D1C4D8" w14:textId="77777777" w:rsidR="00ED7A30" w:rsidRPr="009B473D" w:rsidRDefault="00ED7A30" w:rsidP="00FE1E89">
            <w:pPr>
              <w:pStyle w:val="BankNormal"/>
              <w:tabs>
                <w:tab w:val="left" w:pos="5686"/>
                <w:tab w:val="right" w:pos="7218"/>
              </w:tabs>
              <w:spacing w:after="0" w:line="276" w:lineRule="auto"/>
              <w:jc w:val="both"/>
              <w:rPr>
                <w:rFonts w:ascii="Arial" w:hAnsi="Arial" w:cs="Arial"/>
                <w:b/>
                <w:szCs w:val="22"/>
                <w:lang w:val="en-GB"/>
              </w:rPr>
            </w:pPr>
            <w:r w:rsidRPr="009B473D">
              <w:rPr>
                <w:rFonts w:ascii="Arial" w:hAnsi="Arial" w:cs="Arial"/>
                <w:b/>
                <w:sz w:val="22"/>
                <w:szCs w:val="22"/>
                <w:lang w:val="en-GB"/>
              </w:rPr>
              <w:t>Expected date for the commencement of the Services:</w:t>
            </w:r>
          </w:p>
          <w:p w14:paraId="017981D1" w14:textId="7BAD2741" w:rsidR="00ED7A30" w:rsidRPr="009B473D" w:rsidRDefault="00ED7A30" w:rsidP="00FE1E89">
            <w:pPr>
              <w:pStyle w:val="BankNormal"/>
              <w:tabs>
                <w:tab w:val="left" w:pos="5686"/>
                <w:tab w:val="right" w:pos="7218"/>
              </w:tabs>
              <w:spacing w:after="0" w:line="276" w:lineRule="auto"/>
              <w:jc w:val="both"/>
              <w:rPr>
                <w:rFonts w:ascii="Arial" w:hAnsi="Arial" w:cs="Arial"/>
                <w:szCs w:val="22"/>
                <w:lang w:val="en-GB"/>
              </w:rPr>
            </w:pPr>
            <w:r w:rsidRPr="009B473D">
              <w:rPr>
                <w:rFonts w:ascii="Arial" w:hAnsi="Arial" w:cs="Arial"/>
                <w:b/>
                <w:sz w:val="22"/>
                <w:szCs w:val="22"/>
                <w:lang w:val="en-GB"/>
              </w:rPr>
              <w:t>Date</w:t>
            </w:r>
            <w:r w:rsidRPr="00D2329C">
              <w:rPr>
                <w:rFonts w:ascii="Arial" w:hAnsi="Arial" w:cs="Arial"/>
                <w:color w:val="FF0000"/>
                <w:sz w:val="22"/>
                <w:szCs w:val="22"/>
                <w:lang w:val="en-GB"/>
              </w:rPr>
              <w:t xml:space="preserve">: </w:t>
            </w:r>
            <w:proofErr w:type="spellStart"/>
            <w:r w:rsidR="00D96851">
              <w:rPr>
                <w:rFonts w:ascii="Arial" w:hAnsi="Arial" w:cs="Arial"/>
                <w:color w:val="FF0000"/>
                <w:sz w:val="22"/>
                <w:szCs w:val="22"/>
                <w:lang w:val="en-GB"/>
              </w:rPr>
              <w:t>Ist</w:t>
            </w:r>
            <w:proofErr w:type="spellEnd"/>
            <w:r w:rsidRPr="00A865C6">
              <w:rPr>
                <w:rFonts w:ascii="Arial" w:hAnsi="Arial" w:cs="Arial"/>
                <w:color w:val="FF0000"/>
                <w:sz w:val="22"/>
                <w:szCs w:val="22"/>
                <w:lang w:val="en-GB"/>
              </w:rPr>
              <w:t xml:space="preserve"> week of </w:t>
            </w:r>
            <w:r w:rsidR="00D96851">
              <w:rPr>
                <w:rFonts w:ascii="Arial" w:hAnsi="Arial" w:cs="Arial"/>
                <w:color w:val="FF0000"/>
                <w:sz w:val="22"/>
                <w:szCs w:val="22"/>
                <w:lang w:val="en-GB"/>
              </w:rPr>
              <w:t>Baisakh</w:t>
            </w:r>
            <w:r w:rsidRPr="00A865C6">
              <w:rPr>
                <w:rFonts w:ascii="Arial" w:hAnsi="Arial" w:cs="Arial"/>
                <w:color w:val="FF0000"/>
                <w:sz w:val="22"/>
                <w:szCs w:val="22"/>
                <w:lang w:val="en-GB"/>
              </w:rPr>
              <w:t xml:space="preserve"> 20</w:t>
            </w:r>
            <w:r w:rsidR="00D96851">
              <w:rPr>
                <w:rFonts w:ascii="Arial" w:hAnsi="Arial" w:cs="Arial"/>
                <w:color w:val="FF0000"/>
                <w:sz w:val="22"/>
                <w:szCs w:val="22"/>
                <w:lang w:val="en-GB"/>
              </w:rPr>
              <w:t>81</w:t>
            </w:r>
            <w:r w:rsidRPr="00A865C6">
              <w:rPr>
                <w:rFonts w:ascii="Arial" w:hAnsi="Arial" w:cs="Arial"/>
                <w:color w:val="FF0000"/>
                <w:sz w:val="22"/>
                <w:szCs w:val="22"/>
                <w:lang w:val="en-GB"/>
              </w:rPr>
              <w:t xml:space="preserve"> BS </w:t>
            </w:r>
          </w:p>
        </w:tc>
      </w:tr>
      <w:tr w:rsidR="00ED7A30" w:rsidRPr="009B473D" w14:paraId="3874333F" w14:textId="77777777" w:rsidTr="00FE1E89">
        <w:tblPrEx>
          <w:tblBorders>
            <w:top w:val="single" w:sz="6" w:space="0" w:color="auto"/>
          </w:tblBorders>
          <w:tblCellMar>
            <w:right w:w="113" w:type="dxa"/>
          </w:tblCellMar>
        </w:tblPrEx>
        <w:trPr>
          <w:jc w:val="center"/>
        </w:trPr>
        <w:tc>
          <w:tcPr>
            <w:tcW w:w="1587" w:type="dxa"/>
            <w:tcMar>
              <w:top w:w="85" w:type="dxa"/>
              <w:bottom w:w="142" w:type="dxa"/>
            </w:tcMar>
          </w:tcPr>
          <w:p w14:paraId="1E02A086" w14:textId="77777777" w:rsidR="00ED7A30" w:rsidRPr="009B473D" w:rsidRDefault="00ED7A30" w:rsidP="00FE1E89">
            <w:pPr>
              <w:spacing w:line="276" w:lineRule="auto"/>
              <w:rPr>
                <w:rFonts w:ascii="Arial" w:hAnsi="Arial" w:cs="Arial"/>
                <w:b/>
                <w:bCs/>
                <w:szCs w:val="22"/>
                <w:lang w:val="en-GB"/>
              </w:rPr>
            </w:pPr>
            <w:r>
              <w:rPr>
                <w:rFonts w:ascii="Arial" w:hAnsi="Arial" w:cs="Arial"/>
                <w:b/>
                <w:bCs/>
                <w:sz w:val="22"/>
                <w:szCs w:val="22"/>
                <w:lang w:val="en-GB"/>
              </w:rPr>
              <w:lastRenderedPageBreak/>
              <w:t>30</w:t>
            </w:r>
          </w:p>
        </w:tc>
        <w:tc>
          <w:tcPr>
            <w:tcW w:w="8652" w:type="dxa"/>
            <w:tcMar>
              <w:top w:w="85" w:type="dxa"/>
              <w:bottom w:w="142" w:type="dxa"/>
            </w:tcMar>
          </w:tcPr>
          <w:p w14:paraId="65D506D6" w14:textId="77777777" w:rsidR="00ED7A30" w:rsidRPr="009B473D" w:rsidRDefault="00ED7A30" w:rsidP="00FE1E89">
            <w:pPr>
              <w:pStyle w:val="BankNormal"/>
              <w:tabs>
                <w:tab w:val="left" w:pos="5686"/>
                <w:tab w:val="right" w:pos="7218"/>
              </w:tabs>
              <w:spacing w:after="0" w:line="276" w:lineRule="auto"/>
              <w:jc w:val="both"/>
              <w:rPr>
                <w:rFonts w:ascii="Arial" w:hAnsi="Arial" w:cs="Arial"/>
                <w:b/>
                <w:szCs w:val="22"/>
                <w:lang w:val="en-GB"/>
              </w:rPr>
            </w:pPr>
            <w:r w:rsidRPr="009B473D">
              <w:rPr>
                <w:rFonts w:ascii="Arial" w:hAnsi="Arial" w:cs="Arial"/>
                <w:b/>
                <w:sz w:val="22"/>
                <w:szCs w:val="22"/>
              </w:rPr>
              <w:t xml:space="preserve">A list of blacklisted firms is available at the PPMO’s website </w:t>
            </w:r>
            <w:hyperlink r:id="rId10" w:history="1">
              <w:r w:rsidRPr="009B473D">
                <w:rPr>
                  <w:rStyle w:val="Hyperlink"/>
                  <w:rFonts w:ascii="Arial" w:hAnsi="Arial" w:cs="Arial"/>
                  <w:sz w:val="22"/>
                  <w:szCs w:val="22"/>
                </w:rPr>
                <w:t>http://www.ppmo.gov.np</w:t>
              </w:r>
            </w:hyperlink>
          </w:p>
        </w:tc>
      </w:tr>
    </w:tbl>
    <w:p w14:paraId="5CDEBE78" w14:textId="77777777" w:rsidR="00ED7A30" w:rsidRPr="004340F8" w:rsidRDefault="00ED7A30" w:rsidP="00ED7A30">
      <w:pPr>
        <w:rPr>
          <w:rFonts w:ascii="Arial" w:hAnsi="Arial" w:cs="Arial"/>
          <w:lang w:val="en-GB"/>
        </w:rPr>
      </w:pPr>
    </w:p>
    <w:p w14:paraId="683DDF7A" w14:textId="77777777" w:rsidR="00ED7A30" w:rsidRPr="004340F8" w:rsidRDefault="00ED7A30" w:rsidP="00ED7A30">
      <w:pPr>
        <w:rPr>
          <w:rFonts w:ascii="Arial" w:hAnsi="Arial" w:cs="Arial"/>
          <w:lang w:val="en-GB"/>
        </w:rPr>
      </w:pPr>
    </w:p>
    <w:p w14:paraId="28B33C04" w14:textId="77777777" w:rsidR="00ED7A30" w:rsidRPr="004340F8" w:rsidRDefault="00ED7A30" w:rsidP="00ED7A30">
      <w:pPr>
        <w:rPr>
          <w:rFonts w:ascii="Arial" w:hAnsi="Arial" w:cs="Arial"/>
          <w:lang w:val="en-GB"/>
        </w:rPr>
      </w:pPr>
    </w:p>
    <w:p w14:paraId="7F12201E" w14:textId="77777777" w:rsidR="00ED7A30" w:rsidRPr="004340F8" w:rsidRDefault="00ED7A30" w:rsidP="00ED7A30">
      <w:pPr>
        <w:rPr>
          <w:rFonts w:ascii="Arial" w:hAnsi="Arial" w:cs="Arial"/>
          <w:lang w:val="en-GB"/>
        </w:rPr>
      </w:pPr>
    </w:p>
    <w:p w14:paraId="756727B7" w14:textId="77777777" w:rsidR="00ED7A30" w:rsidRPr="004340F8" w:rsidRDefault="00ED7A30" w:rsidP="00ED7A30">
      <w:pPr>
        <w:rPr>
          <w:rFonts w:ascii="Arial" w:hAnsi="Arial" w:cs="Arial"/>
          <w:lang w:val="en-GB"/>
        </w:rPr>
      </w:pPr>
    </w:p>
    <w:p w14:paraId="116B8B66" w14:textId="77777777" w:rsidR="00ED7A30" w:rsidRPr="004340F8" w:rsidRDefault="00ED7A30" w:rsidP="00ED7A30">
      <w:pPr>
        <w:rPr>
          <w:rFonts w:ascii="Arial" w:hAnsi="Arial" w:cs="Arial"/>
          <w:lang w:val="en-GB"/>
        </w:rPr>
      </w:pPr>
    </w:p>
    <w:p w14:paraId="65CF7B87" w14:textId="77777777" w:rsidR="00ED7A30" w:rsidRPr="004340F8" w:rsidRDefault="00ED7A30" w:rsidP="00ED7A30">
      <w:pPr>
        <w:rPr>
          <w:rFonts w:ascii="Arial" w:hAnsi="Arial" w:cs="Arial"/>
          <w:lang w:val="en-GB"/>
        </w:rPr>
      </w:pPr>
    </w:p>
    <w:p w14:paraId="63C2E214" w14:textId="77777777" w:rsidR="00ED7A30" w:rsidRPr="004340F8" w:rsidRDefault="00ED7A30" w:rsidP="00ED7A30">
      <w:pPr>
        <w:rPr>
          <w:rFonts w:ascii="Arial" w:hAnsi="Arial" w:cs="Arial"/>
          <w:lang w:val="en-GB"/>
        </w:rPr>
      </w:pPr>
    </w:p>
    <w:p w14:paraId="4667F2A8" w14:textId="77777777" w:rsidR="00ED7A30" w:rsidRDefault="00ED7A30" w:rsidP="00ED7A30">
      <w:r w:rsidRPr="004340F8">
        <w:rPr>
          <w:rFonts w:ascii="Arial" w:hAnsi="Arial" w:cs="Arial"/>
          <w:lang w:val="en-GB"/>
        </w:rPr>
        <w:br w:type="page"/>
      </w:r>
    </w:p>
    <w:p w14:paraId="1CD4E542" w14:textId="77777777" w:rsidR="00ED7A30" w:rsidRDefault="00ED7A30" w:rsidP="00ED7A30">
      <w:pPr>
        <w:pStyle w:val="BodyText"/>
        <w:spacing w:after="0"/>
        <w:rPr>
          <w:rFonts w:ascii="Arial" w:hAnsi="Arial" w:cs="Arial"/>
          <w:sz w:val="22"/>
          <w:szCs w:val="22"/>
        </w:rPr>
      </w:pPr>
    </w:p>
    <w:p w14:paraId="2E6BE0BB" w14:textId="77777777" w:rsidR="00ED7A30" w:rsidRDefault="00ED7A30" w:rsidP="00ED7A30">
      <w:pPr>
        <w:rPr>
          <w:rFonts w:ascii="Arial" w:hAnsi="Arial" w:cs="Arial"/>
          <w:sz w:val="22"/>
          <w:szCs w:val="22"/>
          <w:lang w:val="en-GB"/>
        </w:rPr>
      </w:pPr>
    </w:p>
    <w:p w14:paraId="7B9931E8" w14:textId="77777777" w:rsidR="00ED7A30" w:rsidRDefault="00ED7A30" w:rsidP="00ED7A30">
      <w:pPr>
        <w:rPr>
          <w:rFonts w:ascii="Arial" w:hAnsi="Arial" w:cs="Arial"/>
          <w:lang w:val="en-GB"/>
        </w:rPr>
      </w:pPr>
    </w:p>
    <w:p w14:paraId="3F1C9887" w14:textId="77777777" w:rsidR="00ED7A30" w:rsidRDefault="00ED7A30" w:rsidP="00ED7A30"/>
    <w:p w14:paraId="471447A3" w14:textId="77777777" w:rsidR="00ED7A30" w:rsidRPr="004340F8" w:rsidRDefault="00ED7A30" w:rsidP="00ED7A30">
      <w:pPr>
        <w:tabs>
          <w:tab w:val="left" w:pos="720"/>
          <w:tab w:val="right" w:leader="dot" w:pos="8640"/>
        </w:tabs>
        <w:jc w:val="center"/>
        <w:rPr>
          <w:rFonts w:ascii="Arial" w:hAnsi="Arial" w:cs="Arial"/>
          <w:b/>
          <w:sz w:val="28"/>
        </w:rPr>
      </w:pPr>
    </w:p>
    <w:p w14:paraId="700D14D3" w14:textId="77777777" w:rsidR="00ED7A30" w:rsidRPr="004340F8" w:rsidRDefault="00ED7A30" w:rsidP="00ED7A30">
      <w:pPr>
        <w:tabs>
          <w:tab w:val="left" w:pos="720"/>
          <w:tab w:val="right" w:leader="dot" w:pos="8640"/>
        </w:tabs>
        <w:jc w:val="center"/>
        <w:rPr>
          <w:rFonts w:ascii="Arial" w:hAnsi="Arial" w:cs="Arial"/>
          <w:b/>
          <w:sz w:val="28"/>
        </w:rPr>
      </w:pPr>
    </w:p>
    <w:p w14:paraId="40E4CFF9" w14:textId="77777777" w:rsidR="00ED7A30" w:rsidRPr="004340F8" w:rsidRDefault="00ED7A30" w:rsidP="00ED7A30">
      <w:pPr>
        <w:tabs>
          <w:tab w:val="left" w:pos="720"/>
          <w:tab w:val="right" w:leader="dot" w:pos="8640"/>
        </w:tabs>
        <w:jc w:val="center"/>
        <w:rPr>
          <w:rFonts w:ascii="Arial" w:hAnsi="Arial" w:cs="Arial"/>
          <w:b/>
          <w:sz w:val="28"/>
        </w:rPr>
      </w:pPr>
    </w:p>
    <w:p w14:paraId="250B5DE6" w14:textId="77777777" w:rsidR="00ED7A30" w:rsidRDefault="00ED7A30" w:rsidP="00ED7A30"/>
    <w:p w14:paraId="401DFD3F" w14:textId="77777777" w:rsidR="00ED7A30" w:rsidRDefault="00ED7A30" w:rsidP="00ED7A30"/>
    <w:p w14:paraId="598938AB" w14:textId="77777777" w:rsidR="00ED7A30" w:rsidRDefault="00ED7A30" w:rsidP="00ED7A30"/>
    <w:p w14:paraId="004FEFB6" w14:textId="77777777" w:rsidR="00ED7A30" w:rsidRDefault="00ED7A30" w:rsidP="00ED7A30"/>
    <w:p w14:paraId="15ABC8B3" w14:textId="77777777" w:rsidR="00ED7A30" w:rsidRDefault="00ED7A30" w:rsidP="00ED7A30"/>
    <w:p w14:paraId="7A3F3B9D" w14:textId="77777777" w:rsidR="00ED7A30" w:rsidRDefault="00ED7A30" w:rsidP="00ED7A30"/>
    <w:p w14:paraId="66DEF445" w14:textId="77777777" w:rsidR="00ED7A30" w:rsidRDefault="00ED7A30" w:rsidP="00ED7A30"/>
    <w:p w14:paraId="124DDF40" w14:textId="77777777" w:rsidR="00ED7A30" w:rsidRDefault="00ED7A30" w:rsidP="00ED7A30"/>
    <w:p w14:paraId="507A481B" w14:textId="77777777" w:rsidR="00ED7A30" w:rsidRDefault="00ED7A30" w:rsidP="00ED7A30"/>
    <w:p w14:paraId="7E2D13F0" w14:textId="77777777" w:rsidR="00ED7A30" w:rsidRDefault="00ED7A30" w:rsidP="00ED7A30"/>
    <w:p w14:paraId="2262E01E" w14:textId="77777777" w:rsidR="00ED7A30" w:rsidRDefault="00ED7A30" w:rsidP="00ED7A30"/>
    <w:p w14:paraId="463C912D" w14:textId="77777777" w:rsidR="00ED7A30" w:rsidRDefault="00ED7A30" w:rsidP="00ED7A30"/>
    <w:p w14:paraId="1C9A409E" w14:textId="77777777" w:rsidR="00ED7A30" w:rsidRDefault="00ED7A30" w:rsidP="00ED7A30"/>
    <w:p w14:paraId="64ADBBFF" w14:textId="77777777" w:rsidR="00ED7A30" w:rsidRDefault="00ED7A30" w:rsidP="00ED7A30"/>
    <w:p w14:paraId="7812143A" w14:textId="77777777" w:rsidR="00ED7A30" w:rsidRDefault="00ED7A30" w:rsidP="00ED7A30"/>
    <w:p w14:paraId="689EF92B" w14:textId="77777777" w:rsidR="00ED7A30" w:rsidRDefault="00ED7A30" w:rsidP="00ED7A30"/>
    <w:p w14:paraId="35C9C974" w14:textId="77777777" w:rsidR="00ED7A30" w:rsidRDefault="00ED7A30" w:rsidP="00ED7A30"/>
    <w:p w14:paraId="19423106" w14:textId="77777777" w:rsidR="00ED7A30" w:rsidRDefault="00ED7A30" w:rsidP="00ED7A30"/>
    <w:p w14:paraId="1B5F6A68" w14:textId="77777777" w:rsidR="00ED7A30" w:rsidRDefault="00ED7A30" w:rsidP="00ED7A30"/>
    <w:p w14:paraId="3681C63D" w14:textId="77777777" w:rsidR="00ED7A30" w:rsidRDefault="00ED7A30" w:rsidP="00ED7A30"/>
    <w:p w14:paraId="2B9EDD51" w14:textId="77777777" w:rsidR="00ED7A30" w:rsidRDefault="00ED7A30" w:rsidP="00ED7A30"/>
    <w:p w14:paraId="089D2706" w14:textId="77777777" w:rsidR="00ED7A30" w:rsidRDefault="00ED7A30" w:rsidP="00ED7A30"/>
    <w:p w14:paraId="0FEEC64F" w14:textId="77777777" w:rsidR="00ED7A30" w:rsidRDefault="00ED7A30" w:rsidP="00ED7A30"/>
    <w:p w14:paraId="563A6FDB" w14:textId="77777777" w:rsidR="00ED7A30" w:rsidRDefault="00ED7A30" w:rsidP="00ED7A30"/>
    <w:p w14:paraId="1AE21661" w14:textId="77777777" w:rsidR="00ED7A30" w:rsidRDefault="00ED7A30" w:rsidP="00ED7A30"/>
    <w:p w14:paraId="6E813757" w14:textId="77777777" w:rsidR="00ED7A30" w:rsidRDefault="00ED7A30" w:rsidP="00ED7A30"/>
    <w:p w14:paraId="6E34F5F8" w14:textId="77777777" w:rsidR="00ED7A30" w:rsidRDefault="00ED7A30" w:rsidP="00ED7A30"/>
    <w:p w14:paraId="00CD248F" w14:textId="77777777" w:rsidR="00ED7A30" w:rsidRDefault="00ED7A30" w:rsidP="00ED7A30"/>
    <w:p w14:paraId="59001FFF" w14:textId="77777777" w:rsidR="00ED7A30" w:rsidRDefault="00ED7A30" w:rsidP="00ED7A30"/>
    <w:p w14:paraId="74D84D41" w14:textId="77777777" w:rsidR="00ED7A30" w:rsidRDefault="00ED7A30" w:rsidP="00ED7A30"/>
    <w:p w14:paraId="2918B731" w14:textId="77777777" w:rsidR="00ED7A30" w:rsidRDefault="00ED7A30" w:rsidP="00ED7A30"/>
    <w:p w14:paraId="3438A0F4" w14:textId="77777777" w:rsidR="00ED7A30" w:rsidRDefault="00ED7A30" w:rsidP="00ED7A30"/>
    <w:p w14:paraId="7B83756C" w14:textId="77777777" w:rsidR="00ED7A30" w:rsidRDefault="00ED7A30" w:rsidP="00ED7A30"/>
    <w:p w14:paraId="7D3CA6B1" w14:textId="77777777" w:rsidR="00ED7A30" w:rsidRDefault="00ED7A30" w:rsidP="00ED7A30"/>
    <w:p w14:paraId="1AD3DB40" w14:textId="77777777" w:rsidR="00ED7A30" w:rsidRDefault="00ED7A30" w:rsidP="00ED7A30"/>
    <w:p w14:paraId="4C8EDEF8" w14:textId="77777777" w:rsidR="00ED7A30" w:rsidRDefault="00ED7A30" w:rsidP="00ED7A30"/>
    <w:p w14:paraId="200CBD31" w14:textId="77777777" w:rsidR="00ED7A30" w:rsidRDefault="00ED7A30" w:rsidP="00ED7A30"/>
    <w:p w14:paraId="23C2C643" w14:textId="77777777" w:rsidR="00ED7A30" w:rsidRDefault="00ED7A30" w:rsidP="00ED7A30"/>
    <w:p w14:paraId="023CBA6E" w14:textId="77777777" w:rsidR="00ED7A30" w:rsidRDefault="00ED7A30" w:rsidP="00ED7A30"/>
    <w:p w14:paraId="6EC8C960" w14:textId="77777777" w:rsidR="00ED7A30" w:rsidRDefault="00ED7A30" w:rsidP="00ED7A30"/>
    <w:p w14:paraId="27E269A8" w14:textId="77777777" w:rsidR="00ED7A30" w:rsidRDefault="00ED7A30" w:rsidP="00ED7A30"/>
    <w:p w14:paraId="33FC0D4D" w14:textId="77777777" w:rsidR="00ED7A30" w:rsidRDefault="00ED7A30" w:rsidP="00ED7A30"/>
    <w:p w14:paraId="67971072" w14:textId="77777777" w:rsidR="00ED7A30" w:rsidRDefault="00ED7A30" w:rsidP="00ED7A30"/>
    <w:p w14:paraId="295EDE93" w14:textId="77777777" w:rsidR="00ED7A30" w:rsidRPr="004340F8" w:rsidRDefault="00ED7A30" w:rsidP="00ED7A30">
      <w:pPr>
        <w:pStyle w:val="Heading1"/>
        <w:rPr>
          <w:rFonts w:ascii="Arial" w:hAnsi="Arial" w:cs="Arial"/>
        </w:rPr>
      </w:pPr>
      <w:bookmarkStart w:id="133" w:name="_Toc397501852"/>
      <w:bookmarkStart w:id="134" w:name="_Toc265495739"/>
      <w:bookmarkStart w:id="135" w:name="_Toc330557876"/>
      <w:bookmarkStart w:id="136" w:name="_Toc488660021"/>
      <w:bookmarkStart w:id="137" w:name="_Toc493066365"/>
      <w:r w:rsidRPr="004340F8">
        <w:rPr>
          <w:rFonts w:ascii="Arial" w:hAnsi="Arial" w:cs="Arial"/>
        </w:rPr>
        <w:t>Section 3.  Technical Proposal – Standard Forms</w:t>
      </w:r>
      <w:bookmarkEnd w:id="133"/>
      <w:bookmarkEnd w:id="134"/>
      <w:bookmarkEnd w:id="135"/>
      <w:bookmarkEnd w:id="136"/>
      <w:bookmarkEnd w:id="137"/>
    </w:p>
    <w:p w14:paraId="378D7C3A" w14:textId="77777777" w:rsidR="00ED7A30" w:rsidRPr="004340F8" w:rsidRDefault="00ED7A30" w:rsidP="00ED7A30">
      <w:pPr>
        <w:rPr>
          <w:rFonts w:ascii="Arial" w:hAnsi="Arial" w:cs="Arial"/>
          <w:sz w:val="22"/>
          <w:szCs w:val="22"/>
          <w:lang w:val="en-GB"/>
        </w:rPr>
      </w:pPr>
      <w:r w:rsidRPr="004340F8">
        <w:rPr>
          <w:rFonts w:ascii="Arial" w:hAnsi="Arial" w:cs="Arial"/>
          <w:bCs/>
          <w:sz w:val="22"/>
          <w:szCs w:val="22"/>
          <w:lang w:val="en-GB"/>
        </w:rPr>
        <w:t>{</w:t>
      </w:r>
      <w:r w:rsidRPr="004340F8">
        <w:rPr>
          <w:rFonts w:ascii="Arial" w:hAnsi="Arial" w:cs="Arial"/>
          <w:bCs/>
          <w:i/>
          <w:sz w:val="22"/>
          <w:szCs w:val="22"/>
          <w:lang w:val="en-GB"/>
        </w:rPr>
        <w:t>Notes to Consultant</w:t>
      </w:r>
      <w:r w:rsidRPr="004340F8">
        <w:rPr>
          <w:rFonts w:ascii="Arial" w:hAnsi="Arial" w:cs="Arial"/>
          <w:bCs/>
          <w:sz w:val="22"/>
          <w:szCs w:val="22"/>
          <w:lang w:val="en-GB"/>
        </w:rPr>
        <w:t xml:space="preserve"> shown</w:t>
      </w:r>
      <w:r w:rsidRPr="004340F8">
        <w:rPr>
          <w:rFonts w:ascii="Arial" w:hAnsi="Arial" w:cs="Arial"/>
          <w:bCs/>
          <w:iCs/>
          <w:sz w:val="22"/>
          <w:szCs w:val="22"/>
          <w:lang w:val="en-GB"/>
        </w:rPr>
        <w:t xml:space="preserve"> in brackets </w:t>
      </w:r>
      <w:r w:rsidRPr="004340F8">
        <w:rPr>
          <w:rFonts w:ascii="Arial" w:hAnsi="Arial" w:cs="Arial"/>
          <w:bCs/>
          <w:sz w:val="22"/>
          <w:szCs w:val="22"/>
          <w:lang w:val="en-GB"/>
        </w:rPr>
        <w:t xml:space="preserve">{  } throughout Section 3 </w:t>
      </w:r>
      <w:r w:rsidRPr="004340F8">
        <w:rPr>
          <w:rFonts w:ascii="Arial" w:hAnsi="Arial" w:cs="Arial"/>
          <w:bCs/>
          <w:iCs/>
          <w:sz w:val="22"/>
          <w:szCs w:val="22"/>
          <w:lang w:val="en-GB"/>
        </w:rPr>
        <w:t>provide guidance to the Consultant to prepare the Technical Proposal; they should not appear on the Proposals to be submitted.</w:t>
      </w:r>
      <w:r w:rsidRPr="004340F8">
        <w:rPr>
          <w:rFonts w:ascii="Arial" w:hAnsi="Arial" w:cs="Arial"/>
          <w:bCs/>
          <w:sz w:val="22"/>
          <w:szCs w:val="22"/>
          <w:lang w:val="en-GB"/>
        </w:rPr>
        <w:t>}</w:t>
      </w:r>
    </w:p>
    <w:p w14:paraId="49E39A35" w14:textId="77777777" w:rsidR="00ED7A30" w:rsidRPr="004340F8" w:rsidRDefault="00ED7A30" w:rsidP="00ED7A30">
      <w:pPr>
        <w:ind w:left="720" w:hanging="720"/>
        <w:jc w:val="center"/>
        <w:rPr>
          <w:rFonts w:ascii="Arial" w:hAnsi="Arial" w:cs="Arial"/>
          <w:sz w:val="22"/>
          <w:szCs w:val="22"/>
          <w:lang w:val="en-GB"/>
        </w:rPr>
      </w:pPr>
    </w:p>
    <w:p w14:paraId="3B9FB4A0" w14:textId="77777777" w:rsidR="00ED7A30" w:rsidRPr="004340F8" w:rsidRDefault="00ED7A30" w:rsidP="00ED7A30">
      <w:pPr>
        <w:pStyle w:val="Heading6"/>
        <w:rPr>
          <w:rFonts w:ascii="Arial" w:hAnsi="Arial" w:cs="Arial"/>
          <w:sz w:val="22"/>
          <w:szCs w:val="22"/>
        </w:rPr>
      </w:pPr>
      <w:bookmarkStart w:id="138" w:name="_Toc330557878"/>
      <w:r w:rsidRPr="004340F8">
        <w:rPr>
          <w:rFonts w:ascii="Arial" w:hAnsi="Arial" w:cs="Arial"/>
          <w:sz w:val="22"/>
          <w:szCs w:val="22"/>
        </w:rPr>
        <w:t>Form TECH-1</w:t>
      </w:r>
      <w:bookmarkEnd w:id="138"/>
    </w:p>
    <w:p w14:paraId="78E14200" w14:textId="77777777" w:rsidR="00ED7A30" w:rsidRPr="004340F8" w:rsidRDefault="00ED7A30" w:rsidP="00ED7A30">
      <w:pPr>
        <w:pStyle w:val="Heading6"/>
        <w:rPr>
          <w:rFonts w:ascii="Arial" w:hAnsi="Arial" w:cs="Arial"/>
          <w:sz w:val="22"/>
          <w:szCs w:val="22"/>
        </w:rPr>
      </w:pPr>
    </w:p>
    <w:p w14:paraId="74ADFF12" w14:textId="77777777" w:rsidR="00ED7A30" w:rsidRPr="004340F8" w:rsidRDefault="00ED7A30" w:rsidP="00ED7A30">
      <w:pPr>
        <w:jc w:val="center"/>
        <w:rPr>
          <w:rFonts w:ascii="Arial" w:hAnsi="Arial" w:cs="Arial"/>
          <w:b/>
          <w:smallCaps/>
          <w:sz w:val="22"/>
          <w:szCs w:val="22"/>
          <w:lang w:val="en-GB"/>
        </w:rPr>
      </w:pPr>
      <w:r w:rsidRPr="004340F8">
        <w:rPr>
          <w:rFonts w:ascii="Arial" w:hAnsi="Arial" w:cs="Arial"/>
          <w:b/>
          <w:smallCaps/>
          <w:sz w:val="22"/>
          <w:szCs w:val="22"/>
        </w:rPr>
        <w:t>Technical Proposal Submission Form</w:t>
      </w:r>
    </w:p>
    <w:p w14:paraId="521F4628" w14:textId="77777777" w:rsidR="00ED7A30" w:rsidRPr="004340F8" w:rsidRDefault="00ED7A30" w:rsidP="00ED7A30">
      <w:pPr>
        <w:pBdr>
          <w:bottom w:val="single" w:sz="8" w:space="1" w:color="auto"/>
        </w:pBdr>
        <w:jc w:val="right"/>
        <w:rPr>
          <w:rFonts w:ascii="Arial" w:hAnsi="Arial" w:cs="Arial"/>
          <w:sz w:val="22"/>
          <w:szCs w:val="22"/>
          <w:lang w:val="en-GB"/>
        </w:rPr>
      </w:pPr>
    </w:p>
    <w:p w14:paraId="14D346AC" w14:textId="77777777" w:rsidR="00ED7A30" w:rsidRPr="004340F8" w:rsidRDefault="00ED7A30" w:rsidP="00ED7A30">
      <w:pPr>
        <w:jc w:val="right"/>
        <w:rPr>
          <w:rFonts w:ascii="Arial" w:hAnsi="Arial" w:cs="Arial"/>
          <w:sz w:val="22"/>
          <w:szCs w:val="22"/>
          <w:lang w:val="en-GB"/>
        </w:rPr>
      </w:pPr>
    </w:p>
    <w:p w14:paraId="084AFBAC" w14:textId="77777777" w:rsidR="00ED7A30" w:rsidRPr="004340F8" w:rsidRDefault="00ED7A30" w:rsidP="00ED7A30">
      <w:pPr>
        <w:jc w:val="right"/>
        <w:rPr>
          <w:rFonts w:ascii="Arial" w:hAnsi="Arial" w:cs="Arial"/>
          <w:sz w:val="22"/>
          <w:szCs w:val="22"/>
          <w:lang w:val="en-GB"/>
        </w:rPr>
      </w:pPr>
      <w:r w:rsidRPr="004340F8">
        <w:rPr>
          <w:rFonts w:ascii="Arial" w:hAnsi="Arial" w:cs="Arial"/>
          <w:sz w:val="22"/>
          <w:szCs w:val="22"/>
          <w:lang w:val="en-GB"/>
        </w:rPr>
        <w:t>{Location, Date}</w:t>
      </w:r>
    </w:p>
    <w:p w14:paraId="3FA59807" w14:textId="77777777" w:rsidR="00ED7A30" w:rsidRPr="004340F8" w:rsidRDefault="00ED7A30" w:rsidP="00ED7A30">
      <w:pPr>
        <w:pStyle w:val="Header"/>
        <w:rPr>
          <w:rFonts w:ascii="Arial" w:hAnsi="Arial" w:cs="Arial"/>
          <w:sz w:val="22"/>
          <w:szCs w:val="22"/>
          <w:lang w:val="en-GB" w:eastAsia="it-IT"/>
        </w:rPr>
      </w:pPr>
    </w:p>
    <w:p w14:paraId="4EC61444" w14:textId="77777777" w:rsidR="00ED7A30" w:rsidRDefault="00ED7A30" w:rsidP="00ED7A30">
      <w:pPr>
        <w:rPr>
          <w:rFonts w:ascii="Arial" w:hAnsi="Arial" w:cs="Arial"/>
          <w:sz w:val="22"/>
          <w:szCs w:val="22"/>
          <w:lang w:val="en-GB"/>
        </w:rPr>
      </w:pPr>
      <w:r w:rsidRPr="004340F8">
        <w:rPr>
          <w:rFonts w:ascii="Arial" w:hAnsi="Arial" w:cs="Arial"/>
          <w:sz w:val="22"/>
          <w:szCs w:val="22"/>
          <w:lang w:val="en-GB"/>
        </w:rPr>
        <w:t>To:</w:t>
      </w:r>
      <w:r w:rsidRPr="004340F8">
        <w:rPr>
          <w:rFonts w:ascii="Arial" w:hAnsi="Arial" w:cs="Arial"/>
          <w:sz w:val="22"/>
          <w:szCs w:val="22"/>
          <w:lang w:val="en-GB"/>
        </w:rPr>
        <w:tab/>
      </w:r>
      <w:r>
        <w:rPr>
          <w:rFonts w:ascii="Arial" w:hAnsi="Arial" w:cs="Arial"/>
          <w:sz w:val="22"/>
          <w:szCs w:val="22"/>
          <w:lang w:val="en-GB"/>
        </w:rPr>
        <w:t>The Centre Chief</w:t>
      </w:r>
    </w:p>
    <w:p w14:paraId="189CD275" w14:textId="2D2D82CC" w:rsidR="00D96851" w:rsidRDefault="00ED7A30" w:rsidP="00ED7A30">
      <w:pPr>
        <w:rPr>
          <w:rFonts w:ascii="Arial" w:hAnsi="Arial" w:cs="Arial"/>
          <w:sz w:val="22"/>
          <w:szCs w:val="22"/>
          <w:lang w:val="en-GB"/>
        </w:rPr>
      </w:pPr>
      <w:r>
        <w:rPr>
          <w:rFonts w:ascii="Arial" w:hAnsi="Arial" w:cs="Arial"/>
          <w:sz w:val="22"/>
          <w:szCs w:val="22"/>
          <w:lang w:val="en-GB"/>
        </w:rPr>
        <w:t xml:space="preserve">Vocational and Skills Development Training Centre </w:t>
      </w:r>
    </w:p>
    <w:p w14:paraId="61CCEA94" w14:textId="757B21FA" w:rsidR="00ED7A30" w:rsidRDefault="00ED7A30" w:rsidP="00ED7A30">
      <w:pPr>
        <w:rPr>
          <w:rFonts w:ascii="Arial" w:hAnsi="Arial" w:cs="Arial"/>
          <w:sz w:val="22"/>
          <w:szCs w:val="22"/>
          <w:lang w:val="en-GB"/>
        </w:rPr>
      </w:pPr>
      <w:proofErr w:type="spellStart"/>
      <w:r>
        <w:rPr>
          <w:rFonts w:ascii="Arial" w:hAnsi="Arial" w:cs="Arial"/>
          <w:sz w:val="22"/>
          <w:szCs w:val="22"/>
          <w:lang w:val="en-GB"/>
        </w:rPr>
        <w:t>Janakpurdham.</w:t>
      </w:r>
      <w:r w:rsidR="00D96851">
        <w:rPr>
          <w:rFonts w:ascii="Arial" w:hAnsi="Arial" w:cs="Arial"/>
          <w:sz w:val="22"/>
          <w:szCs w:val="22"/>
          <w:lang w:val="en-GB"/>
        </w:rPr>
        <w:t>Madhesh</w:t>
      </w:r>
      <w:proofErr w:type="spellEnd"/>
      <w:r w:rsidR="00D96851">
        <w:rPr>
          <w:rFonts w:ascii="Arial" w:hAnsi="Arial" w:cs="Arial"/>
          <w:sz w:val="22"/>
          <w:szCs w:val="22"/>
          <w:lang w:val="en-GB"/>
        </w:rPr>
        <w:t xml:space="preserve"> province Nepal</w:t>
      </w:r>
    </w:p>
    <w:p w14:paraId="0D501825" w14:textId="77777777" w:rsidR="00ED7A30" w:rsidRDefault="00ED7A30" w:rsidP="00ED7A30">
      <w:pPr>
        <w:rPr>
          <w:rFonts w:ascii="Arial" w:hAnsi="Arial" w:cs="Arial"/>
          <w:sz w:val="22"/>
          <w:szCs w:val="22"/>
          <w:lang w:val="en-GB"/>
        </w:rPr>
      </w:pPr>
      <w:r>
        <w:rPr>
          <w:rFonts w:ascii="Arial" w:hAnsi="Arial" w:cs="Arial"/>
          <w:sz w:val="22"/>
          <w:szCs w:val="22"/>
          <w:lang w:val="en-GB"/>
        </w:rPr>
        <w:t xml:space="preserve">     </w:t>
      </w:r>
      <w:r>
        <w:rPr>
          <w:rFonts w:ascii="Arial" w:hAnsi="Arial" w:cs="Arial"/>
          <w:sz w:val="22"/>
          <w:szCs w:val="22"/>
          <w:lang w:val="en-GB"/>
        </w:rPr>
        <w:tab/>
        <w:t xml:space="preserve">    </w:t>
      </w:r>
    </w:p>
    <w:p w14:paraId="54BAF7E4" w14:textId="77777777" w:rsidR="00ED7A30" w:rsidRPr="004340F8" w:rsidRDefault="00ED7A30" w:rsidP="00ED7A30">
      <w:pPr>
        <w:rPr>
          <w:rFonts w:ascii="Arial" w:hAnsi="Arial" w:cs="Arial"/>
          <w:sz w:val="22"/>
          <w:szCs w:val="22"/>
          <w:lang w:val="en-GB"/>
        </w:rPr>
      </w:pPr>
    </w:p>
    <w:p w14:paraId="23C4C55D" w14:textId="77777777" w:rsidR="00ED7A30" w:rsidRPr="004340F8" w:rsidRDefault="00ED7A30" w:rsidP="00ED7A30">
      <w:pPr>
        <w:tabs>
          <w:tab w:val="left" w:pos="7644"/>
        </w:tabs>
        <w:rPr>
          <w:rFonts w:ascii="Arial" w:hAnsi="Arial" w:cs="Arial"/>
          <w:sz w:val="22"/>
          <w:szCs w:val="22"/>
          <w:lang w:val="en-GB"/>
        </w:rPr>
      </w:pPr>
      <w:r>
        <w:rPr>
          <w:rFonts w:ascii="Arial" w:hAnsi="Arial" w:cs="Arial"/>
          <w:sz w:val="22"/>
          <w:szCs w:val="22"/>
          <w:lang w:val="en-GB"/>
        </w:rPr>
        <w:tab/>
      </w:r>
    </w:p>
    <w:p w14:paraId="4ED44AF7" w14:textId="77777777" w:rsidR="00ED7A30" w:rsidRPr="004340F8" w:rsidRDefault="00ED7A30" w:rsidP="00ED7A30">
      <w:pPr>
        <w:rPr>
          <w:rFonts w:ascii="Arial" w:hAnsi="Arial" w:cs="Arial"/>
          <w:sz w:val="22"/>
          <w:szCs w:val="22"/>
          <w:lang w:val="en-GB"/>
        </w:rPr>
      </w:pPr>
      <w:r w:rsidRPr="004340F8">
        <w:rPr>
          <w:rFonts w:ascii="Arial" w:hAnsi="Arial" w:cs="Arial"/>
          <w:sz w:val="22"/>
          <w:szCs w:val="22"/>
          <w:lang w:val="en-GB"/>
        </w:rPr>
        <w:t>Dear Sirs:</w:t>
      </w:r>
    </w:p>
    <w:p w14:paraId="414CB8D4" w14:textId="77777777" w:rsidR="00ED7A30" w:rsidRPr="004340F8" w:rsidRDefault="00ED7A30" w:rsidP="00ED7A30">
      <w:pPr>
        <w:rPr>
          <w:rFonts w:ascii="Arial" w:hAnsi="Arial" w:cs="Arial"/>
          <w:sz w:val="22"/>
          <w:szCs w:val="22"/>
          <w:lang w:val="en-GB"/>
        </w:rPr>
      </w:pPr>
    </w:p>
    <w:p w14:paraId="375B615A" w14:textId="77777777" w:rsidR="00ED7A30" w:rsidRPr="004340F8" w:rsidRDefault="00ED7A30" w:rsidP="00ED7A30">
      <w:pPr>
        <w:ind w:firstLine="709"/>
        <w:jc w:val="both"/>
        <w:rPr>
          <w:rFonts w:ascii="Arial" w:hAnsi="Arial" w:cs="Arial"/>
          <w:sz w:val="22"/>
          <w:szCs w:val="22"/>
          <w:lang w:val="en-GB"/>
        </w:rPr>
      </w:pPr>
      <w:r w:rsidRPr="004340F8">
        <w:rPr>
          <w:rFonts w:ascii="Arial" w:hAnsi="Arial" w:cs="Arial"/>
          <w:sz w:val="22"/>
          <w:szCs w:val="22"/>
          <w:lang w:val="en-GB"/>
        </w:rPr>
        <w:tab/>
        <w:t>We, the undersigned, offer to provide the consulting services for</w:t>
      </w:r>
      <w:r>
        <w:rPr>
          <w:rFonts w:ascii="Arial" w:hAnsi="Arial" w:cs="Arial"/>
          <w:sz w:val="22"/>
          <w:szCs w:val="22"/>
          <w:lang w:val="en-GB"/>
        </w:rPr>
        <w:t xml:space="preserve"> Short terms</w:t>
      </w:r>
      <w:r w:rsidRPr="004340F8">
        <w:rPr>
          <w:rFonts w:ascii="Arial" w:hAnsi="Arial" w:cs="Arial"/>
          <w:sz w:val="22"/>
          <w:szCs w:val="22"/>
          <w:lang w:val="en-GB"/>
        </w:rPr>
        <w:t xml:space="preserve"> </w:t>
      </w:r>
      <w:r w:rsidRPr="008C3E3D">
        <w:rPr>
          <w:rFonts w:ascii="Arial" w:hAnsi="Arial" w:cs="Arial"/>
          <w:i/>
          <w:iCs/>
          <w:sz w:val="22"/>
          <w:szCs w:val="22"/>
          <w:lang w:val="en-GB"/>
        </w:rPr>
        <w:t>Vocational Training Implementation</w:t>
      </w:r>
      <w:r w:rsidRPr="004340F8">
        <w:rPr>
          <w:rFonts w:ascii="Arial" w:hAnsi="Arial" w:cs="Arial"/>
          <w:sz w:val="22"/>
          <w:szCs w:val="22"/>
          <w:lang w:val="en-GB"/>
        </w:rPr>
        <w:t xml:space="preserve"> in accordance with your Request for Proposals dated </w:t>
      </w:r>
      <w:r>
        <w:rPr>
          <w:rFonts w:ascii="Arial" w:hAnsi="Arial" w:cs="Arial"/>
          <w:sz w:val="22"/>
          <w:szCs w:val="22"/>
          <w:lang w:val="en-GB"/>
        </w:rPr>
        <w:t>------------------.</w:t>
      </w:r>
      <w:r w:rsidRPr="004340F8">
        <w:rPr>
          <w:rFonts w:ascii="Arial" w:hAnsi="Arial" w:cs="Arial"/>
          <w:sz w:val="22"/>
          <w:szCs w:val="22"/>
          <w:lang w:val="en-GB"/>
        </w:rPr>
        <w:t xml:space="preserve"> “We are hereby submitting our Proposal, which includes this </w:t>
      </w:r>
      <w:r w:rsidRPr="004340F8">
        <w:rPr>
          <w:rFonts w:ascii="Arial" w:hAnsi="Arial" w:cs="Arial"/>
          <w:spacing w:val="-2"/>
          <w:sz w:val="22"/>
          <w:szCs w:val="22"/>
          <w:lang w:val="en-GB"/>
        </w:rPr>
        <w:t>Technical Proposal</w:t>
      </w:r>
      <w:r w:rsidRPr="004340F8">
        <w:rPr>
          <w:rFonts w:ascii="Arial" w:hAnsi="Arial" w:cs="Arial"/>
          <w:sz w:val="22"/>
          <w:szCs w:val="22"/>
          <w:lang w:val="en-GB"/>
        </w:rPr>
        <w:t xml:space="preserve"> and a Financial Proposal sealed in a separate envelope” </w:t>
      </w:r>
    </w:p>
    <w:p w14:paraId="47B28659" w14:textId="77777777" w:rsidR="00ED7A30" w:rsidRPr="004340F8" w:rsidRDefault="00ED7A30" w:rsidP="00ED7A30">
      <w:pPr>
        <w:jc w:val="both"/>
        <w:rPr>
          <w:rFonts w:ascii="Arial" w:hAnsi="Arial" w:cs="Arial"/>
          <w:sz w:val="22"/>
          <w:szCs w:val="22"/>
          <w:lang w:val="en-GB"/>
        </w:rPr>
      </w:pPr>
    </w:p>
    <w:p w14:paraId="26D8D734" w14:textId="77777777" w:rsidR="00ED7A30" w:rsidRPr="004340F8" w:rsidRDefault="00ED7A30" w:rsidP="00ED7A30">
      <w:pPr>
        <w:jc w:val="both"/>
        <w:rPr>
          <w:rFonts w:ascii="Arial" w:hAnsi="Arial" w:cs="Arial"/>
          <w:sz w:val="22"/>
          <w:szCs w:val="22"/>
          <w:lang w:val="en-GB"/>
        </w:rPr>
      </w:pPr>
      <w:r w:rsidRPr="004340F8">
        <w:rPr>
          <w:rFonts w:ascii="Arial" w:hAnsi="Arial" w:cs="Arial"/>
          <w:sz w:val="22"/>
          <w:szCs w:val="22"/>
          <w:lang w:val="en-GB"/>
        </w:rPr>
        <w:tab/>
      </w:r>
    </w:p>
    <w:p w14:paraId="67C4BBAE" w14:textId="77777777" w:rsidR="00ED7A30" w:rsidRPr="004340F8" w:rsidRDefault="00ED7A30" w:rsidP="00ED7A30">
      <w:pPr>
        <w:ind w:firstLine="709"/>
        <w:jc w:val="both"/>
        <w:rPr>
          <w:rFonts w:ascii="Arial" w:hAnsi="Arial" w:cs="Arial"/>
          <w:sz w:val="22"/>
          <w:szCs w:val="22"/>
          <w:lang w:val="en-GB"/>
        </w:rPr>
      </w:pPr>
      <w:r w:rsidRPr="004340F8">
        <w:rPr>
          <w:rFonts w:ascii="Arial" w:hAnsi="Arial" w:cs="Arial"/>
          <w:sz w:val="22"/>
          <w:szCs w:val="22"/>
          <w:lang w:val="en-GB"/>
        </w:rPr>
        <w:t xml:space="preserve">We hereby declare that: </w:t>
      </w:r>
    </w:p>
    <w:p w14:paraId="01610198" w14:textId="77777777" w:rsidR="00ED7A30" w:rsidRPr="004340F8" w:rsidRDefault="00ED7A30" w:rsidP="00ED7A30">
      <w:pPr>
        <w:ind w:firstLine="709"/>
        <w:jc w:val="both"/>
        <w:rPr>
          <w:rFonts w:ascii="Arial" w:hAnsi="Arial" w:cs="Arial"/>
          <w:sz w:val="22"/>
          <w:szCs w:val="22"/>
          <w:lang w:val="en-GB"/>
        </w:rPr>
      </w:pPr>
    </w:p>
    <w:p w14:paraId="0186CF9B"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(a) </w:t>
      </w:r>
      <w:r w:rsidRPr="004340F8">
        <w:rPr>
          <w:rFonts w:ascii="Arial" w:hAnsi="Arial" w:cs="Arial"/>
          <w:sz w:val="22"/>
          <w:szCs w:val="22"/>
          <w:lang w:val="en-GB"/>
        </w:rPr>
        <w:tab/>
        <w:t>All the information and statements made in this Proposal are true and we accept that any misinterpretation or misrepresentation contained in this Proposal may lead to our disqualification by the Client and/or may be blacklisted by the PPMO.</w:t>
      </w:r>
    </w:p>
    <w:p w14:paraId="2BD7274E"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(b) </w:t>
      </w:r>
      <w:r w:rsidRPr="004340F8">
        <w:rPr>
          <w:rFonts w:ascii="Arial" w:hAnsi="Arial" w:cs="Arial"/>
          <w:sz w:val="22"/>
          <w:szCs w:val="22"/>
          <w:lang w:val="en-GB"/>
        </w:rPr>
        <w:tab/>
        <w:t>Our Proposal shall be valid and remain binding upon us for the period of time specified in the Data Sheet, Clause 12.1.</w:t>
      </w:r>
    </w:p>
    <w:p w14:paraId="780BB0F0"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(c) </w:t>
      </w:r>
      <w:r w:rsidRPr="004340F8">
        <w:rPr>
          <w:rFonts w:ascii="Arial" w:hAnsi="Arial" w:cs="Arial"/>
          <w:sz w:val="22"/>
          <w:szCs w:val="22"/>
          <w:lang w:val="en-GB"/>
        </w:rPr>
        <w:tab/>
        <w:t>We have no conflict of interest in accordance with ITC 3 and we have not been punished for an offense relating to the concerned profession or business.</w:t>
      </w:r>
    </w:p>
    <w:p w14:paraId="738FD152" w14:textId="77777777" w:rsidR="00ED7A30" w:rsidRPr="004340F8" w:rsidRDefault="00ED7A30" w:rsidP="00ED7A30">
      <w:pPr>
        <w:ind w:left="1440" w:hanging="731"/>
        <w:jc w:val="both"/>
        <w:rPr>
          <w:rFonts w:ascii="Arial" w:hAnsi="Arial" w:cs="Arial"/>
          <w:sz w:val="22"/>
          <w:szCs w:val="22"/>
          <w:lang w:val="en-GB"/>
        </w:rPr>
      </w:pPr>
    </w:p>
    <w:p w14:paraId="6F5E2F32"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(d) </w:t>
      </w:r>
      <w:r w:rsidRPr="004340F8">
        <w:rPr>
          <w:rFonts w:ascii="Arial" w:hAnsi="Arial" w:cs="Arial"/>
          <w:sz w:val="22"/>
          <w:szCs w:val="22"/>
          <w:lang w:val="en-GB"/>
        </w:rPr>
        <w:tab/>
        <w:t>We meet the eligibility requirements as stated in ITC 6.</w:t>
      </w:r>
    </w:p>
    <w:p w14:paraId="0B458D79" w14:textId="77777777" w:rsidR="00ED7A30" w:rsidRPr="004340F8" w:rsidRDefault="00ED7A30" w:rsidP="00ED7A30">
      <w:pPr>
        <w:ind w:left="1440" w:hanging="731"/>
        <w:jc w:val="both"/>
        <w:rPr>
          <w:rFonts w:ascii="Arial" w:hAnsi="Arial" w:cs="Arial"/>
          <w:sz w:val="22"/>
          <w:szCs w:val="22"/>
          <w:lang w:val="en-GB"/>
        </w:rPr>
      </w:pPr>
    </w:p>
    <w:p w14:paraId="06511BA0"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(e) </w:t>
      </w:r>
      <w:r w:rsidRPr="004340F8">
        <w:rPr>
          <w:rFonts w:ascii="Arial" w:hAnsi="Arial" w:cs="Arial"/>
          <w:sz w:val="22"/>
          <w:szCs w:val="22"/>
          <w:lang w:val="en-GB"/>
        </w:rPr>
        <w:tab/>
        <w:t>Neither we, nor our JV/associate partners/ sub-consultants or any of the proposed experts prepared the TOR for this consulting assignment.</w:t>
      </w:r>
    </w:p>
    <w:p w14:paraId="709D733B" w14:textId="77777777" w:rsidR="00ED7A30" w:rsidRPr="004340F8" w:rsidRDefault="00ED7A30" w:rsidP="00ED7A30">
      <w:pPr>
        <w:ind w:left="1440" w:hanging="731"/>
        <w:jc w:val="both"/>
        <w:rPr>
          <w:rFonts w:ascii="Arial" w:hAnsi="Arial" w:cs="Arial"/>
          <w:sz w:val="22"/>
          <w:szCs w:val="22"/>
          <w:lang w:val="en-GB"/>
        </w:rPr>
      </w:pPr>
    </w:p>
    <w:p w14:paraId="635AA1C8"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(f) </w:t>
      </w:r>
      <w:r w:rsidRPr="004340F8">
        <w:rPr>
          <w:rFonts w:ascii="Arial" w:hAnsi="Arial" w:cs="Arial"/>
          <w:sz w:val="22"/>
          <w:szCs w:val="22"/>
          <w:lang w:val="en-GB"/>
        </w:rPr>
        <w:tab/>
        <w:t xml:space="preserve">Except as stated in the Data Sheet, Clause 12.1, we undertake to negotiate a Contract on the basis of the proposed Key Experts. We accept that the substitution </w:t>
      </w:r>
      <w:r w:rsidRPr="004340F8">
        <w:rPr>
          <w:rFonts w:ascii="Arial" w:hAnsi="Arial" w:cs="Arial"/>
          <w:sz w:val="22"/>
          <w:szCs w:val="22"/>
          <w:lang w:val="en-GB"/>
        </w:rPr>
        <w:lastRenderedPageBreak/>
        <w:t>of Key Experts for reasons other than those stated in ITC Clause 12 and ITC Clause 28.4 may lead to the termination of Contract negotiations.</w:t>
      </w:r>
    </w:p>
    <w:p w14:paraId="26FD5F88" w14:textId="77777777" w:rsidR="00ED7A30" w:rsidRPr="004340F8" w:rsidRDefault="00ED7A30" w:rsidP="00ED7A30">
      <w:pPr>
        <w:ind w:left="1440" w:hanging="731"/>
        <w:jc w:val="both"/>
        <w:rPr>
          <w:rFonts w:ascii="Arial" w:hAnsi="Arial" w:cs="Arial"/>
          <w:sz w:val="22"/>
          <w:szCs w:val="22"/>
          <w:lang w:val="en-GB"/>
        </w:rPr>
      </w:pPr>
    </w:p>
    <w:p w14:paraId="6146B122"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(g) </w:t>
      </w:r>
      <w:r w:rsidRPr="004340F8">
        <w:rPr>
          <w:rFonts w:ascii="Arial" w:hAnsi="Arial" w:cs="Arial"/>
          <w:sz w:val="22"/>
          <w:szCs w:val="22"/>
          <w:lang w:val="en-GB"/>
        </w:rPr>
        <w:tab/>
        <w:t>Our Proposal is binding upon us and subject to any modifications resulting from the Contract negotiations.</w:t>
      </w:r>
    </w:p>
    <w:p w14:paraId="70063F30" w14:textId="77777777" w:rsidR="00ED7A30" w:rsidRPr="004340F8" w:rsidRDefault="00ED7A30" w:rsidP="00ED7A30">
      <w:pPr>
        <w:ind w:left="1440" w:hanging="731"/>
        <w:jc w:val="both"/>
        <w:rPr>
          <w:rFonts w:ascii="Arial" w:hAnsi="Arial" w:cs="Arial"/>
          <w:sz w:val="22"/>
          <w:szCs w:val="22"/>
          <w:lang w:val="en-GB"/>
        </w:rPr>
      </w:pPr>
    </w:p>
    <w:p w14:paraId="3AB30C79"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(h)</w:t>
      </w:r>
      <w:r w:rsidRPr="004340F8">
        <w:rPr>
          <w:rFonts w:ascii="Arial" w:hAnsi="Arial" w:cs="Arial"/>
          <w:sz w:val="22"/>
          <w:szCs w:val="22"/>
          <w:lang w:val="en-GB"/>
        </w:rPr>
        <w:tab/>
        <w:t>In competing for (and, if the award is made to us, in executing) the Contract, we undertake to observe the laws against fraud and corruption, including bribery, in force in the country of the Client.</w:t>
      </w:r>
    </w:p>
    <w:p w14:paraId="01F25780" w14:textId="77777777" w:rsidR="00ED7A30" w:rsidRPr="004340F8" w:rsidRDefault="00ED7A30" w:rsidP="00ED7A30">
      <w:pPr>
        <w:pStyle w:val="BodyText"/>
        <w:spacing w:after="0"/>
        <w:rPr>
          <w:rFonts w:ascii="Arial" w:hAnsi="Arial" w:cs="Arial"/>
          <w:sz w:val="22"/>
          <w:szCs w:val="22"/>
        </w:rPr>
      </w:pPr>
    </w:p>
    <w:p w14:paraId="49137F4C" w14:textId="77777777" w:rsidR="00ED7A30" w:rsidRPr="004340F8" w:rsidRDefault="00ED7A30" w:rsidP="00ED7A30">
      <w:pPr>
        <w:ind w:firstLine="709"/>
        <w:jc w:val="both"/>
        <w:rPr>
          <w:rFonts w:ascii="Arial" w:hAnsi="Arial" w:cs="Arial"/>
          <w:sz w:val="22"/>
          <w:szCs w:val="22"/>
          <w:lang w:val="en-GB"/>
        </w:rPr>
      </w:pPr>
      <w:r w:rsidRPr="004340F8">
        <w:rPr>
          <w:rFonts w:ascii="Arial" w:hAnsi="Arial" w:cs="Arial"/>
          <w:sz w:val="22"/>
          <w:szCs w:val="22"/>
          <w:lang w:val="en-GB"/>
        </w:rPr>
        <w:t>We undertake, if our Proposal is accepted and the Contract is signed, to initiate the Services related to the assignment no later than the date indicated in Clause 30.4 of the Data Sheet.</w:t>
      </w:r>
    </w:p>
    <w:p w14:paraId="0C07707D" w14:textId="77777777" w:rsidR="00ED7A30" w:rsidRPr="004340F8" w:rsidRDefault="00ED7A30" w:rsidP="00ED7A30">
      <w:pPr>
        <w:jc w:val="both"/>
        <w:rPr>
          <w:rFonts w:ascii="Arial" w:hAnsi="Arial" w:cs="Arial"/>
          <w:sz w:val="22"/>
          <w:szCs w:val="22"/>
          <w:lang w:val="en-GB"/>
        </w:rPr>
      </w:pPr>
    </w:p>
    <w:p w14:paraId="147328C8" w14:textId="77777777" w:rsidR="00ED7A30" w:rsidRPr="004340F8" w:rsidRDefault="00ED7A30" w:rsidP="00ED7A30">
      <w:pPr>
        <w:ind w:firstLine="709"/>
        <w:jc w:val="both"/>
        <w:rPr>
          <w:rFonts w:ascii="Arial" w:hAnsi="Arial" w:cs="Arial"/>
          <w:sz w:val="22"/>
          <w:szCs w:val="22"/>
          <w:lang w:val="en-GB"/>
        </w:rPr>
      </w:pPr>
      <w:r w:rsidRPr="004340F8">
        <w:rPr>
          <w:rFonts w:ascii="Arial" w:hAnsi="Arial" w:cs="Arial"/>
          <w:sz w:val="22"/>
          <w:szCs w:val="22"/>
          <w:lang w:val="en-GB"/>
        </w:rPr>
        <w:t>We understand that the Client is not bound to accept any Proposal that the Client receives.</w:t>
      </w:r>
    </w:p>
    <w:p w14:paraId="20F02B11" w14:textId="77777777" w:rsidR="00ED7A30" w:rsidRPr="004340F8" w:rsidRDefault="00ED7A30" w:rsidP="00ED7A30">
      <w:pPr>
        <w:jc w:val="both"/>
        <w:rPr>
          <w:rFonts w:ascii="Arial" w:hAnsi="Arial" w:cs="Arial"/>
          <w:sz w:val="22"/>
          <w:szCs w:val="22"/>
          <w:lang w:val="en-GB"/>
        </w:rPr>
      </w:pPr>
    </w:p>
    <w:p w14:paraId="38B0FDAC" w14:textId="77777777" w:rsidR="00ED7A30" w:rsidRPr="004340F8" w:rsidRDefault="00ED7A30" w:rsidP="00ED7A30">
      <w:pPr>
        <w:rPr>
          <w:rFonts w:ascii="Arial" w:hAnsi="Arial" w:cs="Arial"/>
          <w:sz w:val="22"/>
          <w:szCs w:val="22"/>
          <w:lang w:eastAsia="it-IT"/>
        </w:rPr>
      </w:pPr>
      <w:r w:rsidRPr="004340F8">
        <w:rPr>
          <w:rFonts w:ascii="Arial" w:hAnsi="Arial" w:cs="Arial"/>
          <w:sz w:val="22"/>
          <w:szCs w:val="22"/>
          <w:lang w:eastAsia="it-IT"/>
        </w:rPr>
        <w:tab/>
        <w:t>We remain,</w:t>
      </w:r>
    </w:p>
    <w:p w14:paraId="790088CC" w14:textId="77777777" w:rsidR="00ED7A30" w:rsidRPr="004340F8" w:rsidRDefault="00ED7A30" w:rsidP="00ED7A30">
      <w:pPr>
        <w:rPr>
          <w:rFonts w:ascii="Arial" w:hAnsi="Arial" w:cs="Arial"/>
          <w:sz w:val="22"/>
          <w:szCs w:val="22"/>
          <w:lang w:val="en-GB"/>
        </w:rPr>
      </w:pPr>
    </w:p>
    <w:p w14:paraId="248CE7BB" w14:textId="77777777" w:rsidR="00ED7A30" w:rsidRPr="004340F8" w:rsidRDefault="00ED7A30" w:rsidP="00ED7A30">
      <w:pPr>
        <w:ind w:firstLine="708"/>
        <w:jc w:val="both"/>
        <w:rPr>
          <w:rFonts w:ascii="Arial" w:hAnsi="Arial" w:cs="Arial"/>
          <w:sz w:val="22"/>
          <w:szCs w:val="22"/>
          <w:lang w:val="en-GB"/>
        </w:rPr>
      </w:pPr>
      <w:r w:rsidRPr="004340F8">
        <w:rPr>
          <w:rFonts w:ascii="Arial" w:hAnsi="Arial" w:cs="Arial"/>
          <w:sz w:val="22"/>
          <w:szCs w:val="22"/>
          <w:lang w:val="en-GB"/>
        </w:rPr>
        <w:t>Yours sincerely,</w:t>
      </w:r>
    </w:p>
    <w:p w14:paraId="4CA2C0E2" w14:textId="77777777" w:rsidR="00ED7A30" w:rsidRPr="004340F8" w:rsidRDefault="00ED7A30" w:rsidP="00ED7A30">
      <w:pPr>
        <w:jc w:val="both"/>
        <w:rPr>
          <w:rFonts w:ascii="Arial" w:hAnsi="Arial" w:cs="Arial"/>
          <w:sz w:val="22"/>
          <w:szCs w:val="22"/>
          <w:lang w:val="en-GB"/>
        </w:rPr>
      </w:pPr>
    </w:p>
    <w:p w14:paraId="1ACE70AD" w14:textId="77777777" w:rsidR="00ED7A30" w:rsidRPr="004340F8" w:rsidRDefault="00ED7A30" w:rsidP="00ED7A30">
      <w:pPr>
        <w:tabs>
          <w:tab w:val="right" w:pos="8460"/>
        </w:tabs>
        <w:ind w:left="720"/>
        <w:jc w:val="both"/>
        <w:rPr>
          <w:rFonts w:ascii="Arial" w:hAnsi="Arial" w:cs="Arial"/>
          <w:sz w:val="22"/>
          <w:szCs w:val="22"/>
          <w:u w:val="single"/>
          <w:lang w:val="en-GB"/>
        </w:rPr>
      </w:pPr>
      <w:r w:rsidRPr="004340F8">
        <w:rPr>
          <w:rFonts w:ascii="Arial" w:hAnsi="Arial" w:cs="Arial"/>
          <w:sz w:val="22"/>
          <w:szCs w:val="22"/>
          <w:lang w:val="en-GB"/>
        </w:rPr>
        <w:t>Authorized Signature {</w:t>
      </w:r>
      <w:r w:rsidRPr="004340F8">
        <w:rPr>
          <w:rFonts w:ascii="Arial" w:hAnsi="Arial" w:cs="Arial"/>
          <w:iCs/>
          <w:sz w:val="22"/>
          <w:szCs w:val="22"/>
          <w:lang w:val="en-GB"/>
        </w:rPr>
        <w:t>In full and initials}</w:t>
      </w:r>
      <w:r w:rsidRPr="004340F8">
        <w:rPr>
          <w:rFonts w:ascii="Arial" w:hAnsi="Arial" w:cs="Arial"/>
          <w:sz w:val="22"/>
          <w:szCs w:val="22"/>
          <w:lang w:val="en-GB"/>
        </w:rPr>
        <w:t xml:space="preserve">:  </w:t>
      </w:r>
      <w:r w:rsidRPr="004340F8">
        <w:rPr>
          <w:rFonts w:ascii="Arial" w:hAnsi="Arial" w:cs="Arial"/>
          <w:sz w:val="22"/>
          <w:szCs w:val="22"/>
          <w:u w:val="single"/>
          <w:lang w:val="en-GB"/>
        </w:rPr>
        <w:tab/>
      </w:r>
    </w:p>
    <w:p w14:paraId="7CC556C4" w14:textId="77777777" w:rsidR="00ED7A30" w:rsidRPr="004340F8" w:rsidRDefault="00ED7A30" w:rsidP="00ED7A30">
      <w:pPr>
        <w:tabs>
          <w:tab w:val="right" w:pos="8460"/>
        </w:tabs>
        <w:ind w:left="720"/>
        <w:jc w:val="both"/>
        <w:rPr>
          <w:rFonts w:ascii="Arial" w:hAnsi="Arial" w:cs="Arial"/>
          <w:sz w:val="22"/>
          <w:szCs w:val="22"/>
          <w:u w:val="single"/>
          <w:lang w:val="en-GB"/>
        </w:rPr>
      </w:pPr>
      <w:r w:rsidRPr="004340F8">
        <w:rPr>
          <w:rFonts w:ascii="Arial" w:hAnsi="Arial" w:cs="Arial"/>
          <w:sz w:val="22"/>
          <w:szCs w:val="22"/>
          <w:lang w:val="en-GB"/>
        </w:rPr>
        <w:t xml:space="preserve">Name and Title of Signatory:  </w:t>
      </w:r>
      <w:r w:rsidRPr="004340F8">
        <w:rPr>
          <w:rFonts w:ascii="Arial" w:hAnsi="Arial" w:cs="Arial"/>
          <w:sz w:val="22"/>
          <w:szCs w:val="22"/>
          <w:u w:val="single"/>
          <w:lang w:val="en-GB"/>
        </w:rPr>
        <w:tab/>
      </w:r>
    </w:p>
    <w:p w14:paraId="399E86B4" w14:textId="77777777" w:rsidR="00ED7A30" w:rsidRPr="004340F8" w:rsidRDefault="00ED7A30" w:rsidP="00ED7A30">
      <w:pPr>
        <w:tabs>
          <w:tab w:val="right" w:pos="8460"/>
        </w:tabs>
        <w:ind w:left="720"/>
        <w:jc w:val="both"/>
        <w:rPr>
          <w:rFonts w:ascii="Arial" w:hAnsi="Arial" w:cs="Arial"/>
          <w:sz w:val="22"/>
          <w:szCs w:val="22"/>
          <w:lang w:val="en-GB"/>
        </w:rPr>
      </w:pPr>
      <w:r w:rsidRPr="004340F8">
        <w:rPr>
          <w:rFonts w:ascii="Arial" w:hAnsi="Arial" w:cs="Arial"/>
          <w:sz w:val="22"/>
          <w:szCs w:val="22"/>
          <w:lang w:val="en-GB"/>
        </w:rPr>
        <w:t>Name of Consultant (company’s name or JV’s name):</w:t>
      </w:r>
    </w:p>
    <w:p w14:paraId="11A277A4" w14:textId="77777777" w:rsidR="00ED7A30" w:rsidRPr="004340F8" w:rsidRDefault="00ED7A30" w:rsidP="00ED7A30">
      <w:pPr>
        <w:tabs>
          <w:tab w:val="right" w:pos="8460"/>
        </w:tabs>
        <w:ind w:left="720"/>
        <w:jc w:val="both"/>
        <w:rPr>
          <w:rFonts w:ascii="Arial" w:hAnsi="Arial" w:cs="Arial"/>
          <w:sz w:val="22"/>
          <w:szCs w:val="22"/>
          <w:u w:val="single"/>
          <w:lang w:val="en-GB"/>
        </w:rPr>
      </w:pPr>
      <w:r w:rsidRPr="004340F8">
        <w:rPr>
          <w:rFonts w:ascii="Arial" w:hAnsi="Arial" w:cs="Arial"/>
          <w:sz w:val="22"/>
          <w:szCs w:val="22"/>
          <w:lang w:val="en-GB"/>
        </w:rPr>
        <w:t xml:space="preserve">In the capacity of:  </w:t>
      </w:r>
      <w:r w:rsidRPr="004340F8">
        <w:rPr>
          <w:rFonts w:ascii="Arial" w:hAnsi="Arial" w:cs="Arial"/>
          <w:sz w:val="22"/>
          <w:szCs w:val="22"/>
          <w:u w:val="single"/>
          <w:lang w:val="en-GB"/>
        </w:rPr>
        <w:tab/>
      </w:r>
    </w:p>
    <w:p w14:paraId="20D496A9" w14:textId="77777777" w:rsidR="00ED7A30" w:rsidRPr="004340F8" w:rsidRDefault="00ED7A30" w:rsidP="00ED7A30">
      <w:pPr>
        <w:tabs>
          <w:tab w:val="right" w:pos="8460"/>
        </w:tabs>
        <w:ind w:left="720"/>
        <w:jc w:val="both"/>
        <w:rPr>
          <w:rFonts w:ascii="Arial" w:hAnsi="Arial" w:cs="Arial"/>
          <w:sz w:val="22"/>
          <w:szCs w:val="22"/>
          <w:lang w:val="en-GB"/>
        </w:rPr>
      </w:pPr>
    </w:p>
    <w:p w14:paraId="16A4A132" w14:textId="77777777" w:rsidR="00ED7A30" w:rsidRPr="004340F8" w:rsidRDefault="00ED7A30" w:rsidP="00ED7A30">
      <w:pPr>
        <w:tabs>
          <w:tab w:val="right" w:pos="8460"/>
        </w:tabs>
        <w:ind w:left="720"/>
        <w:jc w:val="both"/>
        <w:rPr>
          <w:rFonts w:ascii="Arial" w:hAnsi="Arial" w:cs="Arial"/>
          <w:sz w:val="22"/>
          <w:szCs w:val="22"/>
          <w:u w:val="single"/>
          <w:lang w:val="en-GB"/>
        </w:rPr>
      </w:pPr>
      <w:r w:rsidRPr="004340F8">
        <w:rPr>
          <w:rFonts w:ascii="Arial" w:hAnsi="Arial" w:cs="Arial"/>
          <w:sz w:val="22"/>
          <w:szCs w:val="22"/>
          <w:lang w:val="en-GB"/>
        </w:rPr>
        <w:t xml:space="preserve">Address:  </w:t>
      </w:r>
      <w:r w:rsidRPr="004340F8">
        <w:rPr>
          <w:rFonts w:ascii="Arial" w:hAnsi="Arial" w:cs="Arial"/>
          <w:sz w:val="22"/>
          <w:szCs w:val="22"/>
          <w:u w:val="single"/>
          <w:lang w:val="en-GB"/>
        </w:rPr>
        <w:tab/>
      </w:r>
    </w:p>
    <w:p w14:paraId="44C8BFCC" w14:textId="77777777" w:rsidR="00ED7A30" w:rsidRPr="004340F8" w:rsidRDefault="00ED7A30" w:rsidP="00ED7A30">
      <w:pPr>
        <w:tabs>
          <w:tab w:val="right" w:pos="8460"/>
        </w:tabs>
        <w:ind w:left="720"/>
        <w:jc w:val="both"/>
        <w:rPr>
          <w:rFonts w:ascii="Arial" w:hAnsi="Arial" w:cs="Arial"/>
          <w:sz w:val="22"/>
          <w:szCs w:val="22"/>
          <w:lang w:val="en-GB"/>
        </w:rPr>
      </w:pPr>
      <w:r w:rsidRPr="004340F8">
        <w:rPr>
          <w:rFonts w:ascii="Arial" w:hAnsi="Arial" w:cs="Arial"/>
          <w:sz w:val="22"/>
          <w:szCs w:val="22"/>
          <w:lang w:val="en-GB"/>
        </w:rPr>
        <w:t xml:space="preserve">Contact information (phone and e-mail):  </w:t>
      </w:r>
      <w:r w:rsidRPr="004340F8">
        <w:rPr>
          <w:rFonts w:ascii="Arial" w:hAnsi="Arial" w:cs="Arial"/>
          <w:sz w:val="22"/>
          <w:szCs w:val="22"/>
          <w:u w:val="single"/>
          <w:lang w:val="en-GB"/>
        </w:rPr>
        <w:tab/>
      </w:r>
    </w:p>
    <w:p w14:paraId="6472DDA2" w14:textId="77777777" w:rsidR="00ED7A30" w:rsidRPr="004340F8" w:rsidRDefault="00ED7A30" w:rsidP="00ED7A30">
      <w:pPr>
        <w:pStyle w:val="BodyTextIndent"/>
        <w:tabs>
          <w:tab w:val="clear" w:pos="-720"/>
        </w:tabs>
        <w:suppressAutoHyphens w:val="0"/>
        <w:rPr>
          <w:rFonts w:ascii="Arial" w:hAnsi="Arial" w:cs="Arial"/>
          <w:sz w:val="22"/>
          <w:szCs w:val="22"/>
        </w:rPr>
      </w:pPr>
    </w:p>
    <w:p w14:paraId="25AD789A" w14:textId="77777777" w:rsidR="00ED7A30" w:rsidRPr="004340F8" w:rsidRDefault="00ED7A30" w:rsidP="00ED7A30">
      <w:pPr>
        <w:pStyle w:val="BodyTextIndent"/>
        <w:tabs>
          <w:tab w:val="clear" w:pos="-720"/>
        </w:tabs>
        <w:suppressAutoHyphens w:val="0"/>
        <w:rPr>
          <w:rFonts w:ascii="Arial" w:hAnsi="Arial" w:cs="Arial"/>
          <w:sz w:val="22"/>
          <w:szCs w:val="22"/>
          <w:lang w:val="en-GB"/>
        </w:rPr>
      </w:pPr>
    </w:p>
    <w:p w14:paraId="0AF8833E" w14:textId="77777777" w:rsidR="00ED7A30" w:rsidRPr="004340F8" w:rsidRDefault="00ED7A30" w:rsidP="00ED7A30">
      <w:pPr>
        <w:pStyle w:val="BodyTextIndent"/>
        <w:tabs>
          <w:tab w:val="clear" w:pos="-720"/>
        </w:tabs>
        <w:suppressAutoHyphens w:val="0"/>
        <w:rPr>
          <w:rFonts w:ascii="Arial" w:hAnsi="Arial" w:cs="Arial"/>
          <w:sz w:val="22"/>
          <w:szCs w:val="22"/>
        </w:rPr>
      </w:pPr>
    </w:p>
    <w:p w14:paraId="7ACF8616" w14:textId="77777777" w:rsidR="00ED7A30" w:rsidRPr="004340F8" w:rsidRDefault="00ED7A30" w:rsidP="00ED7A30">
      <w:pPr>
        <w:pStyle w:val="Heading6"/>
        <w:rPr>
          <w:rFonts w:ascii="Arial" w:hAnsi="Arial" w:cs="Arial"/>
        </w:rPr>
      </w:pPr>
      <w:r w:rsidRPr="004340F8">
        <w:rPr>
          <w:rFonts w:ascii="Arial" w:hAnsi="Arial" w:cs="Arial"/>
        </w:rPr>
        <w:br w:type="page"/>
      </w:r>
      <w:bookmarkStart w:id="139" w:name="_Toc330554816"/>
      <w:bookmarkStart w:id="140" w:name="_Toc330557879"/>
      <w:bookmarkStart w:id="141" w:name="_Toc330557880"/>
      <w:bookmarkEnd w:id="139"/>
      <w:bookmarkEnd w:id="140"/>
      <w:r w:rsidRPr="004340F8">
        <w:rPr>
          <w:rFonts w:ascii="Arial" w:hAnsi="Arial" w:cs="Arial"/>
        </w:rPr>
        <w:lastRenderedPageBreak/>
        <w:t>Form TECH-2</w:t>
      </w:r>
      <w:bookmarkEnd w:id="141"/>
    </w:p>
    <w:p w14:paraId="0657EC69" w14:textId="77777777" w:rsidR="00ED7A30" w:rsidRPr="004340F8" w:rsidRDefault="00ED7A30" w:rsidP="00ED7A30">
      <w:pPr>
        <w:jc w:val="center"/>
        <w:rPr>
          <w:rFonts w:ascii="Arial" w:hAnsi="Arial" w:cs="Arial"/>
          <w:b/>
          <w:smallCaps/>
          <w:sz w:val="28"/>
          <w:szCs w:val="28"/>
        </w:rPr>
      </w:pPr>
    </w:p>
    <w:p w14:paraId="761539B4" w14:textId="77777777" w:rsidR="00ED7A30" w:rsidRPr="004340F8" w:rsidRDefault="00ED7A30" w:rsidP="00ED7A30">
      <w:pPr>
        <w:jc w:val="center"/>
        <w:rPr>
          <w:rFonts w:ascii="Arial" w:hAnsi="Arial" w:cs="Arial"/>
          <w:b/>
          <w:smallCaps/>
          <w:sz w:val="28"/>
          <w:szCs w:val="28"/>
        </w:rPr>
      </w:pPr>
      <w:r w:rsidRPr="004340F8">
        <w:rPr>
          <w:rFonts w:ascii="Arial" w:hAnsi="Arial" w:cs="Arial"/>
          <w:b/>
          <w:smallCaps/>
          <w:sz w:val="28"/>
          <w:szCs w:val="28"/>
        </w:rPr>
        <w:t>Consultant’s Organization and Experience</w:t>
      </w:r>
    </w:p>
    <w:p w14:paraId="2753AC1F" w14:textId="77777777" w:rsidR="00ED7A30" w:rsidRPr="004340F8" w:rsidRDefault="00ED7A30" w:rsidP="00ED7A30">
      <w:pPr>
        <w:pBdr>
          <w:bottom w:val="single" w:sz="8" w:space="1" w:color="auto"/>
        </w:pBdr>
        <w:jc w:val="right"/>
        <w:rPr>
          <w:rFonts w:ascii="Arial" w:hAnsi="Arial" w:cs="Arial"/>
        </w:rPr>
      </w:pPr>
    </w:p>
    <w:p w14:paraId="4FFEF34F" w14:textId="77777777" w:rsidR="00ED7A30" w:rsidRPr="004340F8" w:rsidRDefault="00ED7A30" w:rsidP="00ED7A30">
      <w:pPr>
        <w:jc w:val="both"/>
        <w:rPr>
          <w:rFonts w:ascii="Arial" w:hAnsi="Arial" w:cs="Arial"/>
          <w:bCs/>
          <w:smallCaps/>
          <w:sz w:val="22"/>
          <w:szCs w:val="22"/>
          <w:lang w:val="en-GB"/>
        </w:rPr>
      </w:pPr>
    </w:p>
    <w:p w14:paraId="02C8F392" w14:textId="77777777" w:rsidR="00ED7A30" w:rsidRPr="004340F8" w:rsidRDefault="00ED7A30" w:rsidP="00ED7A30">
      <w:pPr>
        <w:tabs>
          <w:tab w:val="left" w:pos="1314"/>
          <w:tab w:val="left" w:pos="1854"/>
        </w:tabs>
        <w:jc w:val="both"/>
        <w:rPr>
          <w:rFonts w:ascii="Arial" w:hAnsi="Arial" w:cs="Arial"/>
          <w:lang w:val="en-GB"/>
        </w:rPr>
      </w:pPr>
      <w:r w:rsidRPr="004340F8">
        <w:rPr>
          <w:rFonts w:ascii="Arial" w:hAnsi="Arial" w:cs="Arial"/>
          <w:sz w:val="22"/>
          <w:szCs w:val="22"/>
          <w:lang w:val="en-GB"/>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w:t>
      </w:r>
    </w:p>
    <w:p w14:paraId="7234E1A8" w14:textId="77777777" w:rsidR="00ED7A30" w:rsidRPr="004340F8" w:rsidRDefault="00ED7A30" w:rsidP="00ED7A30">
      <w:pPr>
        <w:jc w:val="both"/>
        <w:rPr>
          <w:rFonts w:ascii="Arial" w:hAnsi="Arial" w:cs="Arial"/>
          <w:bCs/>
          <w:smallCaps/>
          <w:lang w:val="en-GB"/>
        </w:rPr>
      </w:pPr>
    </w:p>
    <w:p w14:paraId="71C1DE05" w14:textId="77777777" w:rsidR="00ED7A30" w:rsidRPr="004340F8" w:rsidRDefault="00ED7A30" w:rsidP="00ED7A30">
      <w:pPr>
        <w:jc w:val="center"/>
        <w:rPr>
          <w:rFonts w:ascii="Arial" w:hAnsi="Arial" w:cs="Arial"/>
          <w:b/>
          <w:sz w:val="28"/>
          <w:szCs w:val="28"/>
        </w:rPr>
      </w:pPr>
      <w:r w:rsidRPr="004340F8">
        <w:rPr>
          <w:rFonts w:ascii="Arial" w:hAnsi="Arial" w:cs="Arial"/>
          <w:b/>
          <w:sz w:val="28"/>
          <w:szCs w:val="28"/>
        </w:rPr>
        <w:t>A - Consultant’s Organization</w:t>
      </w:r>
    </w:p>
    <w:p w14:paraId="356F5DA1" w14:textId="77777777" w:rsidR="00ED7A30" w:rsidRPr="004340F8" w:rsidRDefault="00ED7A30" w:rsidP="00ED7A30">
      <w:pPr>
        <w:jc w:val="both"/>
        <w:rPr>
          <w:rFonts w:ascii="Arial" w:hAnsi="Arial" w:cs="Arial"/>
          <w:lang w:val="en-GB"/>
        </w:rPr>
      </w:pPr>
    </w:p>
    <w:p w14:paraId="0C67AE0D" w14:textId="77777777" w:rsidR="00ED7A30" w:rsidRPr="0056127F" w:rsidRDefault="00ED7A30" w:rsidP="00ED7A30">
      <w:pPr>
        <w:pStyle w:val="BodyText"/>
        <w:rPr>
          <w:rFonts w:ascii="Arial" w:hAnsi="Arial" w:cs="Arial"/>
          <w:iCs/>
        </w:rPr>
      </w:pPr>
      <w:r w:rsidRPr="004340F8">
        <w:rPr>
          <w:rFonts w:ascii="Arial" w:hAnsi="Arial" w:cs="Arial"/>
        </w:rPr>
        <w:t xml:space="preserve">1. </w:t>
      </w:r>
      <w:r w:rsidRPr="004340F8">
        <w:rPr>
          <w:rFonts w:ascii="Arial" w:hAnsi="Arial" w:cs="Arial"/>
          <w:iCs/>
        </w:rPr>
        <w:t>Provide here a brief description of the background and organization of your company, and – in case of a joint venture – of each member for this assignment.</w:t>
      </w:r>
    </w:p>
    <w:p w14:paraId="008CE3EC" w14:textId="77777777" w:rsidR="00ED7A30" w:rsidRPr="004340F8" w:rsidRDefault="00ED7A30" w:rsidP="00ED7A30">
      <w:pPr>
        <w:pStyle w:val="BodyText"/>
        <w:rPr>
          <w:rFonts w:ascii="Arial" w:hAnsi="Arial" w:cs="Arial"/>
          <w:i/>
        </w:rPr>
      </w:pPr>
    </w:p>
    <w:p w14:paraId="381074E1" w14:textId="77777777" w:rsidR="00ED7A30" w:rsidRPr="004340F8" w:rsidRDefault="00ED7A30" w:rsidP="00ED7A30">
      <w:pPr>
        <w:jc w:val="both"/>
        <w:rPr>
          <w:rFonts w:ascii="Arial" w:hAnsi="Arial" w:cs="Arial"/>
          <w:lang w:val="en-GB"/>
        </w:rPr>
      </w:pPr>
    </w:p>
    <w:p w14:paraId="6A60B2A7" w14:textId="77777777" w:rsidR="00ED7A30" w:rsidRPr="004340F8" w:rsidRDefault="00ED7A30" w:rsidP="00ED7A30">
      <w:pPr>
        <w:jc w:val="center"/>
        <w:rPr>
          <w:rFonts w:ascii="Arial" w:hAnsi="Arial" w:cs="Arial"/>
          <w:b/>
          <w:bCs/>
          <w:sz w:val="28"/>
          <w:lang w:val="en-GB"/>
        </w:rPr>
      </w:pPr>
      <w:r w:rsidRPr="004340F8">
        <w:rPr>
          <w:rFonts w:ascii="Arial" w:hAnsi="Arial" w:cs="Arial"/>
          <w:b/>
          <w:bCs/>
          <w:sz w:val="28"/>
          <w:lang w:val="en-GB"/>
        </w:rPr>
        <w:t>B - Consultant’s Experience</w:t>
      </w:r>
    </w:p>
    <w:p w14:paraId="1AB2B0F3" w14:textId="77777777" w:rsidR="00ED7A30" w:rsidRPr="004340F8" w:rsidRDefault="00ED7A30" w:rsidP="00ED7A30">
      <w:pPr>
        <w:pStyle w:val="Header"/>
        <w:rPr>
          <w:rFonts w:ascii="Arial" w:hAnsi="Arial" w:cs="Arial"/>
          <w:szCs w:val="24"/>
          <w:lang w:val="en-GB" w:eastAsia="it-IT"/>
        </w:rPr>
      </w:pPr>
    </w:p>
    <w:p w14:paraId="543B0C8E" w14:textId="77777777" w:rsidR="00ED7A30" w:rsidRPr="004340F8" w:rsidRDefault="00ED7A30" w:rsidP="00ED7A30">
      <w:pPr>
        <w:rPr>
          <w:rFonts w:ascii="Arial" w:hAnsi="Arial" w:cs="Arial"/>
          <w:lang w:val="en-GB"/>
        </w:rPr>
      </w:pPr>
    </w:p>
    <w:p w14:paraId="785D78DA" w14:textId="77777777" w:rsidR="00ED7A30" w:rsidRPr="00F2763C" w:rsidRDefault="00ED7A30" w:rsidP="00ED7A30">
      <w:pPr>
        <w:pStyle w:val="ListParagraph"/>
        <w:numPr>
          <w:ilvl w:val="1"/>
          <w:numId w:val="19"/>
        </w:numPr>
        <w:tabs>
          <w:tab w:val="left" w:pos="1314"/>
          <w:tab w:val="left" w:pos="1854"/>
        </w:tabs>
        <w:spacing w:after="200"/>
        <w:jc w:val="both"/>
        <w:rPr>
          <w:rFonts w:ascii="Arial" w:hAnsi="Arial" w:cs="Arial"/>
          <w:lang w:val="en-GB"/>
        </w:rPr>
      </w:pPr>
      <w:r w:rsidRPr="00F2763C">
        <w:rPr>
          <w:rFonts w:ascii="Arial" w:hAnsi="Arial" w:cs="Arial"/>
          <w:lang w:val="en-GB"/>
        </w:rPr>
        <w:t xml:space="preserve">List only previous </w:t>
      </w:r>
      <w:r w:rsidRPr="00F2763C">
        <w:rPr>
          <w:rFonts w:ascii="Arial" w:hAnsi="Arial" w:cs="Arial"/>
          <w:u w:val="single"/>
          <w:lang w:val="en-GB"/>
        </w:rPr>
        <w:t>similar</w:t>
      </w:r>
      <w:r w:rsidRPr="00F2763C">
        <w:rPr>
          <w:rFonts w:ascii="Arial" w:hAnsi="Arial" w:cs="Arial"/>
          <w:lang w:val="en-GB"/>
        </w:rPr>
        <w:t xml:space="preserve"> assignments successfully completed in the last 5 years.</w:t>
      </w:r>
    </w:p>
    <w:p w14:paraId="34F23829" w14:textId="77777777" w:rsidR="00ED7A30" w:rsidRDefault="00ED7A30" w:rsidP="00ED7A30">
      <w:pPr>
        <w:tabs>
          <w:tab w:val="left" w:pos="1314"/>
          <w:tab w:val="left" w:pos="1854"/>
        </w:tabs>
        <w:spacing w:after="200"/>
        <w:jc w:val="both"/>
        <w:rPr>
          <w:rFonts w:ascii="Arial" w:hAnsi="Arial" w:cs="Arial"/>
          <w:lang w:val="en-GB"/>
        </w:rPr>
      </w:pPr>
      <w:r w:rsidRPr="00F2763C">
        <w:rPr>
          <w:rFonts w:ascii="Arial" w:hAnsi="Arial" w:cs="Arial"/>
          <w:color w:val="FF0000"/>
          <w:lang w:val="en-GB"/>
        </w:rPr>
        <w:t xml:space="preserve"> </w:t>
      </w:r>
      <w:r w:rsidRPr="00F2763C">
        <w:rPr>
          <w:rFonts w:ascii="Arial" w:hAnsi="Arial" w:cs="Arial"/>
          <w:lang w:val="en-GB"/>
        </w:rPr>
        <w:t>List only those assignments for which the Consultant was legally contracted by the Client as a company The Consultant should be prepared to substantiate the claimed experience by presenting copies of relevant documents and references if so requested by the Client in only particular Purposed Trade</w:t>
      </w:r>
      <w:r>
        <w:rPr>
          <w:rFonts w:ascii="Arial" w:hAnsi="Arial" w:cs="Arial"/>
          <w:lang w:val="en-GB"/>
        </w:rPr>
        <w:t>. (160 hrs to 390 hrs).</w:t>
      </w:r>
    </w:p>
    <w:p w14:paraId="4B614533" w14:textId="77777777" w:rsidR="00ED7A30" w:rsidRPr="00F2763C" w:rsidRDefault="00ED7A30" w:rsidP="00ED7A30">
      <w:pPr>
        <w:tabs>
          <w:tab w:val="left" w:pos="1314"/>
        </w:tabs>
        <w:spacing w:after="200"/>
        <w:jc w:val="both"/>
        <w:rPr>
          <w:rFonts w:ascii="Arial" w:hAnsi="Arial" w:cs="Arial"/>
          <w:lang w:val="en-GB"/>
        </w:rPr>
      </w:pPr>
      <w:r>
        <w:rPr>
          <w:rFonts w:ascii="Arial" w:hAnsi="Arial" w:cs="Arial"/>
          <w:lang w:val="en-GB"/>
        </w:rPr>
        <w:t>(Duly notary Experience Letter from client Should be attaché in Annex only in purposed Trade)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2142"/>
        <w:gridCol w:w="2312"/>
        <w:gridCol w:w="1242"/>
        <w:gridCol w:w="1171"/>
      </w:tblGrid>
      <w:tr w:rsidR="00ED7A30" w:rsidRPr="000D2E0B" w14:paraId="6F14568E" w14:textId="77777777" w:rsidTr="00FE1E89">
        <w:tc>
          <w:tcPr>
            <w:tcW w:w="2538" w:type="dxa"/>
          </w:tcPr>
          <w:p w14:paraId="6DA89A3A" w14:textId="77777777" w:rsidR="00ED7A30" w:rsidRPr="000D2E0B" w:rsidRDefault="00ED7A30" w:rsidP="00FE1E89">
            <w:pPr>
              <w:tabs>
                <w:tab w:val="left" w:pos="1314"/>
                <w:tab w:val="left" w:pos="1854"/>
              </w:tabs>
              <w:spacing w:after="200"/>
              <w:jc w:val="both"/>
              <w:rPr>
                <w:rFonts w:ascii="Arial" w:hAnsi="Arial" w:cs="Arial"/>
                <w:lang w:val="en-GB"/>
              </w:rPr>
            </w:pPr>
            <w:r>
              <w:rPr>
                <w:rFonts w:ascii="Arial" w:hAnsi="Arial" w:cs="Arial"/>
                <w:lang w:val="en-GB"/>
              </w:rPr>
              <w:t xml:space="preserve">FY </w:t>
            </w:r>
          </w:p>
        </w:tc>
        <w:tc>
          <w:tcPr>
            <w:tcW w:w="2160" w:type="dxa"/>
          </w:tcPr>
          <w:p w14:paraId="7831A811" w14:textId="77777777" w:rsidR="00ED7A30" w:rsidRPr="000D2E0B" w:rsidRDefault="00ED7A30" w:rsidP="00FE1E89">
            <w:pPr>
              <w:tabs>
                <w:tab w:val="left" w:pos="1314"/>
                <w:tab w:val="left" w:pos="1854"/>
              </w:tabs>
              <w:spacing w:after="200"/>
              <w:jc w:val="both"/>
              <w:rPr>
                <w:rFonts w:ascii="Arial" w:hAnsi="Arial" w:cs="Arial"/>
                <w:lang w:val="en-GB"/>
              </w:rPr>
            </w:pPr>
            <w:r w:rsidRPr="000D2E0B">
              <w:rPr>
                <w:rFonts w:ascii="Arial" w:hAnsi="Arial" w:cs="Arial"/>
                <w:lang w:val="en-GB"/>
              </w:rPr>
              <w:t>Trade /Occupation</w:t>
            </w:r>
          </w:p>
        </w:tc>
        <w:tc>
          <w:tcPr>
            <w:tcW w:w="2340" w:type="dxa"/>
          </w:tcPr>
          <w:p w14:paraId="24097DE7" w14:textId="77777777" w:rsidR="00ED7A30" w:rsidRPr="000D2E0B" w:rsidRDefault="00ED7A30" w:rsidP="00FE1E89">
            <w:pPr>
              <w:tabs>
                <w:tab w:val="left" w:pos="1314"/>
                <w:tab w:val="left" w:pos="1854"/>
              </w:tabs>
              <w:spacing w:after="200"/>
              <w:jc w:val="both"/>
              <w:rPr>
                <w:rFonts w:ascii="Arial" w:hAnsi="Arial" w:cs="Arial"/>
                <w:lang w:val="en-GB"/>
              </w:rPr>
            </w:pPr>
            <w:r w:rsidRPr="000D2E0B">
              <w:rPr>
                <w:rFonts w:ascii="Arial" w:hAnsi="Arial" w:cs="Arial"/>
                <w:lang w:val="en-GB"/>
              </w:rPr>
              <w:t>No. Of trainees graduated</w:t>
            </w:r>
          </w:p>
        </w:tc>
        <w:tc>
          <w:tcPr>
            <w:tcW w:w="1248" w:type="dxa"/>
            <w:tcBorders>
              <w:right w:val="single" w:sz="4" w:space="0" w:color="auto"/>
            </w:tcBorders>
          </w:tcPr>
          <w:p w14:paraId="1B2FC5C9" w14:textId="77777777" w:rsidR="00ED7A30" w:rsidRPr="000D2E0B" w:rsidRDefault="00ED7A30" w:rsidP="00FE1E89">
            <w:pPr>
              <w:tabs>
                <w:tab w:val="left" w:pos="1314"/>
                <w:tab w:val="left" w:pos="1854"/>
              </w:tabs>
              <w:spacing w:after="200"/>
              <w:jc w:val="both"/>
              <w:rPr>
                <w:rFonts w:ascii="Arial" w:hAnsi="Arial" w:cs="Arial"/>
                <w:lang w:val="en-GB"/>
              </w:rPr>
            </w:pPr>
            <w:r w:rsidRPr="003F1994">
              <w:rPr>
                <w:b/>
                <w:spacing w:val="-4"/>
                <w:sz w:val="22"/>
                <w:szCs w:val="22"/>
              </w:rPr>
              <w:t>Location</w:t>
            </w:r>
          </w:p>
        </w:tc>
        <w:tc>
          <w:tcPr>
            <w:tcW w:w="1182" w:type="dxa"/>
            <w:tcBorders>
              <w:left w:val="single" w:sz="4" w:space="0" w:color="auto"/>
            </w:tcBorders>
          </w:tcPr>
          <w:p w14:paraId="12C372B5" w14:textId="77777777" w:rsidR="00ED7A30" w:rsidRPr="000D2E0B" w:rsidRDefault="00ED7A30" w:rsidP="00FE1E89">
            <w:pPr>
              <w:tabs>
                <w:tab w:val="left" w:pos="1314"/>
                <w:tab w:val="left" w:pos="1854"/>
              </w:tabs>
              <w:spacing w:after="200"/>
              <w:jc w:val="both"/>
              <w:rPr>
                <w:rFonts w:ascii="Arial" w:hAnsi="Arial" w:cs="Arial"/>
                <w:lang w:val="en-GB"/>
              </w:rPr>
            </w:pPr>
            <w:r>
              <w:rPr>
                <w:b/>
                <w:spacing w:val="-4"/>
                <w:sz w:val="22"/>
                <w:szCs w:val="22"/>
              </w:rPr>
              <w:t>Client</w:t>
            </w:r>
          </w:p>
        </w:tc>
      </w:tr>
      <w:tr w:rsidR="00ED7A30" w:rsidRPr="000D2E0B" w14:paraId="3D2C614F" w14:textId="77777777" w:rsidTr="00FE1E89">
        <w:tc>
          <w:tcPr>
            <w:tcW w:w="2538" w:type="dxa"/>
            <w:vMerge w:val="restart"/>
          </w:tcPr>
          <w:p w14:paraId="7A496664"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6CE9FE3D"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67CB6A5C"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01BC4389"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2E7798C4"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1B569E2A" w14:textId="77777777" w:rsidTr="00FE1E89">
        <w:tc>
          <w:tcPr>
            <w:tcW w:w="2538" w:type="dxa"/>
            <w:vMerge/>
          </w:tcPr>
          <w:p w14:paraId="6A9DF6D4"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491308C5"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7A443AAA"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268B8871"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51FE141E"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635D29B6" w14:textId="77777777" w:rsidTr="00FE1E89">
        <w:tc>
          <w:tcPr>
            <w:tcW w:w="2538" w:type="dxa"/>
            <w:vMerge/>
          </w:tcPr>
          <w:p w14:paraId="64FE6DDF"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0FCA0232"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53C2E725"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772A4C02"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2CB2D334"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42D47741" w14:textId="77777777" w:rsidTr="00FE1E89">
        <w:tc>
          <w:tcPr>
            <w:tcW w:w="2538" w:type="dxa"/>
            <w:vMerge w:val="restart"/>
          </w:tcPr>
          <w:p w14:paraId="08161153"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51A34756"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7FF49231"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64996DD7"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6D17BDAD"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17CFCA55" w14:textId="77777777" w:rsidTr="00FE1E89">
        <w:tc>
          <w:tcPr>
            <w:tcW w:w="2538" w:type="dxa"/>
            <w:vMerge/>
          </w:tcPr>
          <w:p w14:paraId="6BEFD78C"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6B2CF504"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36C08EAB"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142E0579"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4494B425"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0032B272" w14:textId="77777777" w:rsidTr="00FE1E89">
        <w:tc>
          <w:tcPr>
            <w:tcW w:w="2538" w:type="dxa"/>
            <w:vMerge/>
          </w:tcPr>
          <w:p w14:paraId="1991DF05"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0C2588E1"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1700CCD9"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14BF61A6"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0D11D55B"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33CC6134" w14:textId="77777777" w:rsidTr="00FE1E89">
        <w:tc>
          <w:tcPr>
            <w:tcW w:w="2538" w:type="dxa"/>
            <w:vMerge/>
          </w:tcPr>
          <w:p w14:paraId="33F45D3D"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40A9ABE0"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483399E0"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7EA2F69F"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4CDC2035"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1E91E95A" w14:textId="77777777" w:rsidTr="00FE1E89">
        <w:tc>
          <w:tcPr>
            <w:tcW w:w="2538" w:type="dxa"/>
          </w:tcPr>
          <w:p w14:paraId="42B9DA76"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6EFEC126"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3E44B84E"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6D5F5895"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7DD63A92" w14:textId="77777777" w:rsidR="00ED7A30" w:rsidRPr="000D2E0B" w:rsidRDefault="00ED7A30" w:rsidP="00FE1E89">
            <w:pPr>
              <w:tabs>
                <w:tab w:val="left" w:pos="1314"/>
                <w:tab w:val="left" w:pos="1854"/>
              </w:tabs>
              <w:spacing w:after="200"/>
              <w:jc w:val="both"/>
              <w:rPr>
                <w:rFonts w:ascii="Arial" w:hAnsi="Arial" w:cs="Arial"/>
                <w:lang w:val="en-GB"/>
              </w:rPr>
            </w:pPr>
          </w:p>
        </w:tc>
      </w:tr>
    </w:tbl>
    <w:p w14:paraId="5EB1F457" w14:textId="77777777" w:rsidR="00ED7A30" w:rsidRPr="004340F8" w:rsidRDefault="00ED7A30" w:rsidP="00ED7A30">
      <w:pPr>
        <w:tabs>
          <w:tab w:val="left" w:pos="1314"/>
          <w:tab w:val="left" w:pos="1854"/>
        </w:tabs>
        <w:spacing w:after="200"/>
        <w:jc w:val="both"/>
        <w:rPr>
          <w:rFonts w:ascii="Arial" w:hAnsi="Arial" w:cs="Arial"/>
          <w:lang w:val="en-GB"/>
        </w:rPr>
      </w:pPr>
    </w:p>
    <w:p w14:paraId="6BF794DB" w14:textId="77777777" w:rsidR="00ED7A30" w:rsidRPr="004340F8" w:rsidRDefault="00ED7A30" w:rsidP="00ED7A30">
      <w:pPr>
        <w:pStyle w:val="Heading6"/>
        <w:rPr>
          <w:rFonts w:ascii="Arial" w:hAnsi="Arial" w:cs="Arial"/>
          <w:lang w:val="en-GB"/>
        </w:rPr>
      </w:pPr>
      <w:bookmarkStart w:id="142" w:name="_Toc330557881"/>
      <w:r w:rsidRPr="004340F8">
        <w:rPr>
          <w:rFonts w:ascii="Arial" w:hAnsi="Arial" w:cs="Arial"/>
        </w:rPr>
        <w:t>Form TECH-3</w:t>
      </w:r>
      <w:bookmarkEnd w:id="142"/>
    </w:p>
    <w:p w14:paraId="14167AF1" w14:textId="77777777" w:rsidR="00ED7A30" w:rsidRPr="004340F8" w:rsidRDefault="00ED7A30" w:rsidP="00ED7A30">
      <w:pPr>
        <w:jc w:val="center"/>
        <w:rPr>
          <w:rFonts w:ascii="Arial" w:hAnsi="Arial" w:cs="Arial"/>
          <w:b/>
          <w:smallCaps/>
          <w:sz w:val="28"/>
          <w:szCs w:val="28"/>
          <w:lang w:val="en-GB"/>
        </w:rPr>
      </w:pPr>
    </w:p>
    <w:p w14:paraId="3D7719E3" w14:textId="77777777" w:rsidR="00ED7A30" w:rsidRPr="004340F8" w:rsidRDefault="00ED7A30" w:rsidP="00ED7A30">
      <w:pPr>
        <w:jc w:val="center"/>
        <w:rPr>
          <w:rFonts w:ascii="Arial" w:hAnsi="Arial" w:cs="Arial"/>
          <w:b/>
          <w:smallCaps/>
          <w:sz w:val="28"/>
          <w:szCs w:val="28"/>
          <w:lang w:val="en-GB"/>
        </w:rPr>
      </w:pPr>
      <w:r w:rsidRPr="004340F8">
        <w:rPr>
          <w:rFonts w:ascii="Arial" w:hAnsi="Arial" w:cs="Arial"/>
          <w:b/>
          <w:smallCaps/>
          <w:sz w:val="28"/>
          <w:szCs w:val="28"/>
          <w:lang w:val="en-GB"/>
        </w:rPr>
        <w:t>Comments and Suggestions on the Terms of Reference, Counterpart Staff, and Facilities to be Provided by the Client</w:t>
      </w:r>
    </w:p>
    <w:p w14:paraId="1D28E4FF" w14:textId="77777777" w:rsidR="00ED7A30" w:rsidRPr="004340F8" w:rsidRDefault="00ED7A30" w:rsidP="00ED7A30">
      <w:pPr>
        <w:pBdr>
          <w:bottom w:val="single" w:sz="8" w:space="1" w:color="auto"/>
        </w:pBdr>
        <w:jc w:val="right"/>
        <w:rPr>
          <w:rFonts w:ascii="Arial" w:hAnsi="Arial" w:cs="Arial"/>
          <w:lang w:val="en-GB"/>
        </w:rPr>
      </w:pPr>
    </w:p>
    <w:p w14:paraId="44E5C1B6" w14:textId="77777777" w:rsidR="00ED7A30" w:rsidRPr="004340F8" w:rsidRDefault="00ED7A30" w:rsidP="00ED7A30">
      <w:pPr>
        <w:tabs>
          <w:tab w:val="left" w:pos="1314"/>
          <w:tab w:val="left" w:pos="1854"/>
        </w:tabs>
        <w:jc w:val="both"/>
        <w:rPr>
          <w:rFonts w:ascii="Arial" w:hAnsi="Arial" w:cs="Arial"/>
          <w:lang w:val="en-GB"/>
        </w:rPr>
      </w:pPr>
      <w:r w:rsidRPr="004340F8">
        <w:rPr>
          <w:rFonts w:ascii="Arial" w:hAnsi="Arial" w:cs="Arial"/>
          <w:spacing w:val="-4"/>
          <w:lang w:val="en-GB"/>
        </w:rPr>
        <w:t>Form TECH-3: 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14:paraId="3D452A00" w14:textId="77777777" w:rsidR="00ED7A30" w:rsidRPr="004340F8" w:rsidRDefault="00ED7A30" w:rsidP="00ED7A30">
      <w:pPr>
        <w:rPr>
          <w:rFonts w:ascii="Arial" w:hAnsi="Arial" w:cs="Arial"/>
          <w:lang w:val="en-GB"/>
        </w:rPr>
      </w:pPr>
    </w:p>
    <w:p w14:paraId="21691566" w14:textId="77777777" w:rsidR="00ED7A30" w:rsidRPr="004340F8" w:rsidRDefault="00ED7A30" w:rsidP="00ED7A30">
      <w:pPr>
        <w:pStyle w:val="Heading4"/>
        <w:keepNext w:val="0"/>
        <w:jc w:val="center"/>
        <w:rPr>
          <w:rFonts w:ascii="Arial" w:hAnsi="Arial" w:cs="Arial"/>
        </w:rPr>
      </w:pPr>
    </w:p>
    <w:p w14:paraId="5766A3E6" w14:textId="77777777" w:rsidR="00ED7A30" w:rsidRPr="004340F8" w:rsidRDefault="00ED7A30" w:rsidP="00ED7A30">
      <w:pPr>
        <w:jc w:val="center"/>
        <w:rPr>
          <w:rFonts w:ascii="Arial" w:hAnsi="Arial" w:cs="Arial"/>
          <w:b/>
          <w:sz w:val="28"/>
          <w:szCs w:val="28"/>
        </w:rPr>
      </w:pPr>
      <w:r w:rsidRPr="004340F8">
        <w:rPr>
          <w:rFonts w:ascii="Arial" w:hAnsi="Arial" w:cs="Arial"/>
          <w:b/>
          <w:sz w:val="28"/>
          <w:szCs w:val="28"/>
        </w:rPr>
        <w:t>A - On the Terms of Reference</w:t>
      </w:r>
    </w:p>
    <w:p w14:paraId="17AA9117" w14:textId="77777777" w:rsidR="00ED7A30" w:rsidRPr="004340F8" w:rsidRDefault="00ED7A30" w:rsidP="00ED7A30">
      <w:pPr>
        <w:rPr>
          <w:rFonts w:ascii="Arial" w:hAnsi="Arial" w:cs="Arial"/>
          <w:lang w:val="en-GB"/>
        </w:rPr>
      </w:pPr>
    </w:p>
    <w:p w14:paraId="058CCD5E" w14:textId="77777777" w:rsidR="00ED7A30" w:rsidRPr="004340F8" w:rsidRDefault="00ED7A30" w:rsidP="00ED7A30">
      <w:pPr>
        <w:rPr>
          <w:rFonts w:ascii="Arial" w:hAnsi="Arial" w:cs="Arial"/>
          <w:lang w:val="en-GB"/>
        </w:rPr>
      </w:pPr>
    </w:p>
    <w:p w14:paraId="05AF307F" w14:textId="77777777" w:rsidR="00ED7A30" w:rsidRPr="004340F8" w:rsidRDefault="00ED7A30" w:rsidP="00ED7A30">
      <w:pPr>
        <w:jc w:val="center"/>
        <w:rPr>
          <w:rFonts w:ascii="Arial" w:hAnsi="Arial" w:cs="Arial"/>
          <w:iCs/>
          <w:lang w:val="en-GB"/>
        </w:rPr>
      </w:pPr>
      <w:r w:rsidRPr="004340F8">
        <w:rPr>
          <w:rFonts w:ascii="Arial" w:hAnsi="Arial" w:cs="Arial"/>
          <w:iCs/>
          <w:lang w:val="en-GB"/>
        </w:rPr>
        <w:t>{</w:t>
      </w:r>
      <w:r w:rsidRPr="004340F8">
        <w:rPr>
          <w:rFonts w:ascii="Arial" w:hAnsi="Arial" w:cs="Arial"/>
          <w:lang w:val="en-GB"/>
        </w:rPr>
        <w:t>improvements to the Terms of Reference, if any</w:t>
      </w:r>
      <w:r w:rsidRPr="004340F8">
        <w:rPr>
          <w:rFonts w:ascii="Arial" w:hAnsi="Arial" w:cs="Arial"/>
          <w:iCs/>
          <w:lang w:val="en-GB"/>
        </w:rPr>
        <w:t>}</w:t>
      </w:r>
    </w:p>
    <w:p w14:paraId="2CE42518" w14:textId="77777777" w:rsidR="00ED7A30" w:rsidRPr="004340F8" w:rsidRDefault="00ED7A30" w:rsidP="00ED7A30">
      <w:pPr>
        <w:rPr>
          <w:rFonts w:ascii="Arial" w:hAnsi="Arial" w:cs="Arial"/>
          <w:lang w:val="en-GB"/>
        </w:rPr>
      </w:pPr>
    </w:p>
    <w:p w14:paraId="476FE2F5" w14:textId="77777777" w:rsidR="00ED7A30" w:rsidRPr="004340F8" w:rsidRDefault="00ED7A30" w:rsidP="00ED7A30">
      <w:pPr>
        <w:rPr>
          <w:rFonts w:ascii="Arial" w:hAnsi="Arial" w:cs="Arial"/>
          <w:i/>
          <w:lang w:val="en-GB"/>
        </w:rPr>
      </w:pPr>
    </w:p>
    <w:p w14:paraId="2A62B7A8" w14:textId="77777777" w:rsidR="00ED7A30" w:rsidRPr="004340F8" w:rsidRDefault="00ED7A30" w:rsidP="00ED7A30">
      <w:pPr>
        <w:jc w:val="center"/>
        <w:rPr>
          <w:rFonts w:ascii="Arial" w:hAnsi="Arial" w:cs="Arial"/>
          <w:b/>
          <w:sz w:val="28"/>
          <w:szCs w:val="28"/>
        </w:rPr>
      </w:pPr>
      <w:r w:rsidRPr="004340F8">
        <w:rPr>
          <w:rFonts w:ascii="Arial" w:hAnsi="Arial" w:cs="Arial"/>
          <w:b/>
          <w:sz w:val="28"/>
          <w:szCs w:val="28"/>
        </w:rPr>
        <w:t>B - On Counterpart Staff and Facilities</w:t>
      </w:r>
    </w:p>
    <w:p w14:paraId="282C7C07" w14:textId="77777777" w:rsidR="00ED7A30" w:rsidRPr="004340F8" w:rsidRDefault="00ED7A30" w:rsidP="00ED7A30">
      <w:pPr>
        <w:rPr>
          <w:rFonts w:ascii="Arial" w:hAnsi="Arial" w:cs="Arial"/>
          <w:lang w:val="en-GB"/>
        </w:rPr>
      </w:pPr>
    </w:p>
    <w:p w14:paraId="4D9EE3C5" w14:textId="77777777" w:rsidR="00ED7A30" w:rsidRPr="004340F8" w:rsidRDefault="00ED7A30" w:rsidP="00ED7A30">
      <w:pPr>
        <w:rPr>
          <w:rFonts w:ascii="Arial" w:hAnsi="Arial" w:cs="Arial"/>
          <w:lang w:val="en-GB"/>
        </w:rPr>
      </w:pPr>
    </w:p>
    <w:p w14:paraId="6394E47D" w14:textId="77777777" w:rsidR="00ED7A30" w:rsidRPr="004340F8" w:rsidRDefault="00ED7A30" w:rsidP="00ED7A30">
      <w:pPr>
        <w:jc w:val="center"/>
        <w:rPr>
          <w:rFonts w:ascii="Arial" w:hAnsi="Arial" w:cs="Arial"/>
          <w:lang w:val="en-GB"/>
        </w:rPr>
      </w:pPr>
      <w:r w:rsidRPr="004340F8">
        <w:rPr>
          <w:rFonts w:ascii="Arial" w:hAnsi="Arial" w:cs="Arial"/>
          <w:lang w:val="en-GB"/>
        </w:rPr>
        <w:t>{Include c</w:t>
      </w:r>
      <w:r w:rsidRPr="004340F8">
        <w:rPr>
          <w:rFonts w:ascii="Arial" w:hAnsi="Arial" w:cs="Arial"/>
          <w:iCs/>
          <w:lang w:val="en-GB"/>
        </w:rPr>
        <w:t>omments on counterpart staff and facilities to be provided by the Client. For example, administrative support, office space, local transportation, equipment, data, background reports, etc., if any</w:t>
      </w:r>
      <w:r w:rsidRPr="004340F8">
        <w:rPr>
          <w:rFonts w:ascii="Arial" w:hAnsi="Arial" w:cs="Arial"/>
          <w:lang w:val="en-GB"/>
        </w:rPr>
        <w:t>}</w:t>
      </w:r>
    </w:p>
    <w:p w14:paraId="620E8D23" w14:textId="77777777" w:rsidR="00ED7A30" w:rsidRPr="004340F8" w:rsidRDefault="00ED7A30" w:rsidP="00ED7A30">
      <w:pPr>
        <w:rPr>
          <w:rFonts w:ascii="Arial" w:hAnsi="Arial" w:cs="Arial"/>
          <w:lang w:val="en-GB"/>
        </w:rPr>
      </w:pPr>
    </w:p>
    <w:p w14:paraId="63496FF9" w14:textId="77777777" w:rsidR="00ED7A30" w:rsidRPr="004340F8" w:rsidRDefault="00ED7A30" w:rsidP="00ED7A30">
      <w:pPr>
        <w:rPr>
          <w:rFonts w:ascii="Arial" w:hAnsi="Arial" w:cs="Arial"/>
          <w:lang w:val="en-GB"/>
        </w:rPr>
      </w:pPr>
    </w:p>
    <w:p w14:paraId="135991C1" w14:textId="77777777" w:rsidR="00ED7A30" w:rsidRPr="004340F8" w:rsidRDefault="00ED7A30" w:rsidP="00ED7A30">
      <w:pPr>
        <w:rPr>
          <w:rFonts w:ascii="Arial" w:hAnsi="Arial" w:cs="Arial"/>
          <w:lang w:val="en-GB"/>
        </w:rPr>
      </w:pPr>
    </w:p>
    <w:p w14:paraId="6E395AF9" w14:textId="77777777" w:rsidR="00ED7A30" w:rsidRPr="004340F8" w:rsidRDefault="00ED7A30" w:rsidP="00ED7A30">
      <w:pPr>
        <w:rPr>
          <w:rFonts w:ascii="Arial" w:hAnsi="Arial" w:cs="Arial"/>
          <w:lang w:val="en-GB"/>
        </w:rPr>
      </w:pPr>
    </w:p>
    <w:p w14:paraId="2963F5B3" w14:textId="77777777" w:rsidR="00ED7A30" w:rsidRPr="004340F8" w:rsidRDefault="00ED7A30" w:rsidP="00ED7A30">
      <w:pPr>
        <w:rPr>
          <w:rFonts w:ascii="Arial" w:hAnsi="Arial" w:cs="Arial"/>
          <w:lang w:val="en-GB"/>
        </w:rPr>
      </w:pPr>
    </w:p>
    <w:p w14:paraId="7AD59596" w14:textId="77777777" w:rsidR="00ED7A30" w:rsidRPr="004340F8" w:rsidRDefault="00ED7A30" w:rsidP="00ED7A30">
      <w:pPr>
        <w:rPr>
          <w:rFonts w:ascii="Arial" w:hAnsi="Arial" w:cs="Arial"/>
          <w:lang w:val="en-GB"/>
        </w:rPr>
      </w:pPr>
      <w:r w:rsidRPr="004340F8">
        <w:rPr>
          <w:rFonts w:ascii="Arial" w:hAnsi="Arial" w:cs="Arial"/>
          <w:lang w:val="en-GB"/>
        </w:rPr>
        <w:br w:type="page"/>
      </w:r>
    </w:p>
    <w:p w14:paraId="6ED89938" w14:textId="77777777" w:rsidR="00ED7A30" w:rsidRPr="004340F8" w:rsidRDefault="00ED7A30" w:rsidP="00ED7A30">
      <w:pPr>
        <w:pStyle w:val="Heading6"/>
        <w:rPr>
          <w:rFonts w:ascii="Arial" w:hAnsi="Arial" w:cs="Arial"/>
        </w:rPr>
      </w:pPr>
      <w:bookmarkStart w:id="143" w:name="_Toc330557882"/>
      <w:r w:rsidRPr="004340F8">
        <w:rPr>
          <w:rFonts w:ascii="Arial" w:hAnsi="Arial" w:cs="Arial"/>
        </w:rPr>
        <w:lastRenderedPageBreak/>
        <w:t>Form TECH-4</w:t>
      </w:r>
      <w:bookmarkEnd w:id="143"/>
    </w:p>
    <w:p w14:paraId="067AF1C2" w14:textId="77777777" w:rsidR="00ED7A30" w:rsidRPr="004340F8" w:rsidRDefault="00ED7A30" w:rsidP="00ED7A30">
      <w:pPr>
        <w:jc w:val="center"/>
        <w:rPr>
          <w:rFonts w:ascii="Arial" w:hAnsi="Arial" w:cs="Arial"/>
          <w:b/>
          <w:bCs/>
          <w:smallCaps/>
          <w:sz w:val="28"/>
          <w:szCs w:val="28"/>
        </w:rPr>
      </w:pPr>
    </w:p>
    <w:p w14:paraId="35994F0F" w14:textId="77777777" w:rsidR="00ED7A30" w:rsidRPr="00B7795D" w:rsidRDefault="00ED7A30" w:rsidP="00ED7A30">
      <w:pPr>
        <w:jc w:val="center"/>
        <w:rPr>
          <w:rFonts w:ascii="Arial" w:hAnsi="Arial" w:cs="Arial"/>
          <w:b/>
          <w:bCs/>
          <w:smallCaps/>
          <w:sz w:val="28"/>
          <w:szCs w:val="28"/>
        </w:rPr>
      </w:pPr>
      <w:r w:rsidRPr="00B7795D">
        <w:rPr>
          <w:rFonts w:ascii="Arial" w:hAnsi="Arial" w:cs="Arial"/>
          <w:b/>
          <w:bCs/>
          <w:smallCaps/>
          <w:sz w:val="28"/>
          <w:szCs w:val="28"/>
        </w:rPr>
        <w:t>Description of THE Methodology and Work Plan in Responding to the Terms of Reference</w:t>
      </w:r>
    </w:p>
    <w:p w14:paraId="557AB309" w14:textId="77777777" w:rsidR="00ED7A30" w:rsidRPr="00B7795D" w:rsidRDefault="00ED7A30" w:rsidP="00ED7A30">
      <w:pPr>
        <w:pBdr>
          <w:bottom w:val="single" w:sz="8" w:space="1" w:color="auto"/>
        </w:pBdr>
        <w:jc w:val="center"/>
        <w:rPr>
          <w:rFonts w:ascii="Arial" w:hAnsi="Arial" w:cs="Arial"/>
          <w:lang w:val="en-GB"/>
        </w:rPr>
      </w:pPr>
    </w:p>
    <w:p w14:paraId="5F335023" w14:textId="77777777" w:rsidR="00ED7A30" w:rsidRPr="00B7795D" w:rsidRDefault="00ED7A30" w:rsidP="00ED7A30">
      <w:pPr>
        <w:jc w:val="center"/>
        <w:rPr>
          <w:rFonts w:ascii="Arial" w:hAnsi="Arial" w:cs="Arial"/>
          <w:lang w:val="en-GB"/>
        </w:rPr>
      </w:pPr>
    </w:p>
    <w:p w14:paraId="4E962FD2" w14:textId="77777777" w:rsidR="00ED7A30" w:rsidRPr="00B7795D" w:rsidRDefault="00ED7A30" w:rsidP="00ED7A30">
      <w:pPr>
        <w:tabs>
          <w:tab w:val="left" w:pos="1314"/>
          <w:tab w:val="left" w:pos="1854"/>
        </w:tabs>
        <w:jc w:val="both"/>
        <w:rPr>
          <w:rFonts w:ascii="Arial" w:hAnsi="Arial" w:cs="Arial"/>
          <w:sz w:val="22"/>
          <w:szCs w:val="22"/>
          <w:lang w:val="en-GB"/>
        </w:rPr>
      </w:pPr>
      <w:r w:rsidRPr="00B7795D">
        <w:rPr>
          <w:rFonts w:ascii="Arial" w:hAnsi="Arial" w:cs="Arial"/>
          <w:sz w:val="22"/>
          <w:szCs w:val="22"/>
          <w:lang w:val="en-GB"/>
        </w:rPr>
        <w:t>Form TECH-4: a description of the methodology and work plan for performing the assignment, including a detailed description of the proposed methodology and staffing for training, if the Terms of Reference specify training as a specific component of the assignment.</w:t>
      </w:r>
    </w:p>
    <w:p w14:paraId="72B574B6" w14:textId="77777777" w:rsidR="00ED7A30" w:rsidRPr="00B7795D" w:rsidRDefault="00ED7A30" w:rsidP="00ED7A30">
      <w:pPr>
        <w:rPr>
          <w:rFonts w:ascii="Arial" w:hAnsi="Arial" w:cs="Arial"/>
          <w:sz w:val="22"/>
          <w:szCs w:val="22"/>
          <w:lang w:val="en-GB"/>
        </w:rPr>
      </w:pPr>
    </w:p>
    <w:p w14:paraId="364B59C3" w14:textId="77777777" w:rsidR="00ED7A30" w:rsidRPr="00B7795D" w:rsidRDefault="00ED7A30" w:rsidP="00ED7A30">
      <w:pPr>
        <w:pStyle w:val="BodyText"/>
        <w:tabs>
          <w:tab w:val="left" w:pos="-720"/>
          <w:tab w:val="left" w:pos="1080"/>
        </w:tabs>
        <w:rPr>
          <w:rFonts w:ascii="Arial" w:hAnsi="Arial" w:cs="Arial"/>
          <w:i/>
          <w:iCs/>
          <w:sz w:val="22"/>
          <w:szCs w:val="22"/>
        </w:rPr>
      </w:pPr>
      <w:r w:rsidRPr="00B7795D">
        <w:rPr>
          <w:rFonts w:ascii="Arial" w:hAnsi="Arial" w:cs="Arial"/>
          <w:sz w:val="22"/>
          <w:szCs w:val="22"/>
          <w:lang w:val="en-GB"/>
        </w:rPr>
        <w:t xml:space="preserve">{Suggested structure of your </w:t>
      </w:r>
      <w:r w:rsidRPr="00B7795D">
        <w:rPr>
          <w:rFonts w:ascii="Arial" w:hAnsi="Arial" w:cs="Arial"/>
          <w:iCs/>
          <w:sz w:val="22"/>
          <w:szCs w:val="22"/>
        </w:rPr>
        <w:t>Technical Proposal:</w:t>
      </w:r>
    </w:p>
    <w:p w14:paraId="03BF5A32" w14:textId="77777777" w:rsidR="00ED7A30" w:rsidRPr="00B7795D" w:rsidRDefault="00ED7A30" w:rsidP="00ED7A30">
      <w:pPr>
        <w:pStyle w:val="BodyTextIndent"/>
        <w:tabs>
          <w:tab w:val="left" w:pos="1080"/>
        </w:tabs>
        <w:spacing w:line="120" w:lineRule="exact"/>
        <w:rPr>
          <w:rFonts w:ascii="Arial" w:hAnsi="Arial" w:cs="Arial"/>
          <w:i/>
          <w:iCs/>
          <w:sz w:val="22"/>
          <w:szCs w:val="22"/>
        </w:rPr>
      </w:pPr>
    </w:p>
    <w:p w14:paraId="5EF3E729" w14:textId="77777777" w:rsidR="00ED7A30" w:rsidRPr="00B7795D" w:rsidRDefault="00ED7A30" w:rsidP="00ED7A30">
      <w:pPr>
        <w:numPr>
          <w:ilvl w:val="0"/>
          <w:numId w:val="17"/>
        </w:numPr>
        <w:jc w:val="both"/>
        <w:rPr>
          <w:rFonts w:ascii="Arial" w:hAnsi="Arial" w:cs="Arial"/>
          <w:iCs/>
          <w:sz w:val="22"/>
          <w:szCs w:val="22"/>
          <w:lang w:val="en-GB"/>
        </w:rPr>
      </w:pPr>
      <w:r w:rsidRPr="00B7795D">
        <w:rPr>
          <w:rFonts w:ascii="Arial" w:hAnsi="Arial" w:cs="Arial"/>
          <w:iCs/>
          <w:sz w:val="22"/>
          <w:szCs w:val="22"/>
          <w:lang w:val="en-GB"/>
        </w:rPr>
        <w:t xml:space="preserve">Technical Approach and Methodology </w:t>
      </w:r>
    </w:p>
    <w:p w14:paraId="4DF7F62C" w14:textId="77777777" w:rsidR="00ED7A30" w:rsidRPr="00B7795D" w:rsidRDefault="00ED7A30" w:rsidP="00ED7A30">
      <w:pPr>
        <w:numPr>
          <w:ilvl w:val="0"/>
          <w:numId w:val="17"/>
        </w:numPr>
        <w:jc w:val="both"/>
        <w:rPr>
          <w:rFonts w:ascii="Arial" w:hAnsi="Arial" w:cs="Arial"/>
          <w:iCs/>
          <w:sz w:val="22"/>
          <w:szCs w:val="22"/>
          <w:lang w:val="en-GB"/>
        </w:rPr>
      </w:pPr>
      <w:r w:rsidRPr="00B7795D">
        <w:rPr>
          <w:rFonts w:ascii="Arial" w:hAnsi="Arial" w:cs="Arial"/>
          <w:iCs/>
          <w:sz w:val="22"/>
          <w:szCs w:val="22"/>
          <w:lang w:val="en-GB"/>
        </w:rPr>
        <w:t>Work Plan</w:t>
      </w:r>
    </w:p>
    <w:p w14:paraId="3CABCD80" w14:textId="77777777" w:rsidR="00ED7A30" w:rsidRPr="00B7795D" w:rsidRDefault="00ED7A30" w:rsidP="00ED7A30">
      <w:pPr>
        <w:numPr>
          <w:ilvl w:val="0"/>
          <w:numId w:val="17"/>
        </w:numPr>
        <w:jc w:val="both"/>
        <w:rPr>
          <w:rFonts w:ascii="Arial" w:hAnsi="Arial" w:cs="Arial"/>
          <w:iCs/>
          <w:sz w:val="22"/>
          <w:szCs w:val="22"/>
          <w:lang w:val="en-GB"/>
        </w:rPr>
      </w:pPr>
      <w:r w:rsidRPr="00B7795D">
        <w:rPr>
          <w:rFonts w:ascii="Arial" w:hAnsi="Arial" w:cs="Arial"/>
          <w:iCs/>
          <w:sz w:val="22"/>
          <w:szCs w:val="22"/>
          <w:lang w:val="en-GB"/>
        </w:rPr>
        <w:t>Organization and Staffing</w:t>
      </w:r>
    </w:p>
    <w:p w14:paraId="25F78756" w14:textId="77777777" w:rsidR="00ED7A30" w:rsidRPr="00B7795D" w:rsidRDefault="00ED7A30" w:rsidP="00ED7A30">
      <w:pPr>
        <w:numPr>
          <w:ilvl w:val="0"/>
          <w:numId w:val="17"/>
        </w:numPr>
        <w:jc w:val="both"/>
        <w:rPr>
          <w:rFonts w:ascii="Arial" w:hAnsi="Arial" w:cs="Arial"/>
          <w:iCs/>
          <w:sz w:val="22"/>
          <w:szCs w:val="22"/>
          <w:lang w:val="en-GB"/>
        </w:rPr>
      </w:pPr>
      <w:r w:rsidRPr="00B7795D">
        <w:rPr>
          <w:rFonts w:ascii="Arial" w:hAnsi="Arial" w:cs="Arial"/>
          <w:iCs/>
          <w:sz w:val="22"/>
          <w:szCs w:val="22"/>
          <w:lang w:val="en-GB"/>
        </w:rPr>
        <w:t>Transpare</w:t>
      </w:r>
      <w:r>
        <w:rPr>
          <w:rFonts w:ascii="Arial" w:hAnsi="Arial" w:cs="Arial"/>
          <w:iCs/>
          <w:sz w:val="22"/>
          <w:szCs w:val="22"/>
          <w:lang w:val="en-GB"/>
        </w:rPr>
        <w:t>nt training Delivery</w:t>
      </w:r>
      <w:r w:rsidRPr="00B7795D">
        <w:rPr>
          <w:rFonts w:ascii="Arial" w:hAnsi="Arial" w:cs="Arial"/>
          <w:iCs/>
          <w:sz w:val="22"/>
          <w:szCs w:val="22"/>
          <w:lang w:val="en-GB"/>
        </w:rPr>
        <w:t xml:space="preserve"> Method.</w:t>
      </w:r>
    </w:p>
    <w:p w14:paraId="240FADEF" w14:textId="77777777" w:rsidR="00ED7A30" w:rsidRPr="00B7795D" w:rsidRDefault="00ED7A30" w:rsidP="00ED7A30">
      <w:pPr>
        <w:pStyle w:val="BodyTextIndent"/>
        <w:tabs>
          <w:tab w:val="left" w:pos="1080"/>
        </w:tabs>
        <w:suppressAutoHyphens w:val="0"/>
        <w:rPr>
          <w:rFonts w:ascii="Arial" w:hAnsi="Arial" w:cs="Arial"/>
          <w:i/>
          <w:iCs/>
          <w:sz w:val="22"/>
          <w:szCs w:val="22"/>
        </w:rPr>
      </w:pPr>
    </w:p>
    <w:p w14:paraId="08906C70" w14:textId="77777777" w:rsidR="00ED7A30" w:rsidRPr="00B7795D" w:rsidRDefault="00ED7A30" w:rsidP="00ED7A30">
      <w:pPr>
        <w:pStyle w:val="BodyText"/>
        <w:numPr>
          <w:ilvl w:val="0"/>
          <w:numId w:val="18"/>
        </w:numPr>
        <w:tabs>
          <w:tab w:val="left" w:pos="720"/>
        </w:tabs>
        <w:rPr>
          <w:rFonts w:ascii="Arial" w:hAnsi="Arial" w:cs="Arial"/>
          <w:iCs/>
          <w:sz w:val="22"/>
          <w:szCs w:val="22"/>
        </w:rPr>
      </w:pPr>
      <w:r w:rsidRPr="00B7795D">
        <w:rPr>
          <w:rFonts w:ascii="Arial" w:hAnsi="Arial" w:cs="Arial"/>
          <w:b/>
          <w:i/>
          <w:iCs/>
          <w:sz w:val="22"/>
          <w:szCs w:val="22"/>
          <w:u w:val="single"/>
        </w:rPr>
        <w:t>Technical Approach and Methodology.</w:t>
      </w:r>
      <w:r w:rsidRPr="00B7795D">
        <w:rPr>
          <w:rFonts w:ascii="Arial" w:hAnsi="Arial" w:cs="Arial"/>
          <w:iCs/>
          <w:sz w:val="22"/>
          <w:szCs w:val="22"/>
        </w:rPr>
        <w:t>{Please explain your understanding of the objectives of the assignment as outlined in the Terms of Reference (TORs), the technical approach, and the methodology you would adopt for implementing the tasks to deliver the expected output(s), and the degree of detail of such output.</w:t>
      </w:r>
      <w:r w:rsidRPr="00B7795D">
        <w:rPr>
          <w:rFonts w:ascii="Arial" w:hAnsi="Arial" w:cs="Arial"/>
          <w:iCs/>
          <w:sz w:val="22"/>
          <w:szCs w:val="22"/>
          <w:u w:val="single"/>
        </w:rPr>
        <w:t xml:space="preserve"> Please do not repeat/copy the TORs in here.</w:t>
      </w:r>
      <w:r w:rsidRPr="00B7795D">
        <w:rPr>
          <w:rFonts w:ascii="Arial" w:hAnsi="Arial" w:cs="Arial"/>
          <w:iCs/>
          <w:sz w:val="22"/>
          <w:szCs w:val="22"/>
        </w:rPr>
        <w:t>}</w:t>
      </w:r>
    </w:p>
    <w:p w14:paraId="279CCA86" w14:textId="77777777" w:rsidR="00ED7A30" w:rsidRPr="00B7795D" w:rsidRDefault="00ED7A30" w:rsidP="00ED7A30">
      <w:pPr>
        <w:pStyle w:val="BodyText"/>
        <w:tabs>
          <w:tab w:val="left" w:pos="720"/>
        </w:tabs>
        <w:ind w:left="720"/>
        <w:rPr>
          <w:rFonts w:ascii="Arial" w:hAnsi="Arial" w:cs="Arial"/>
          <w:iCs/>
          <w:sz w:val="22"/>
          <w:szCs w:val="22"/>
        </w:rPr>
      </w:pPr>
      <w:r w:rsidRPr="00B7795D">
        <w:rPr>
          <w:rFonts w:ascii="Arial" w:hAnsi="Arial" w:cs="Arial"/>
          <w:b/>
          <w:i/>
          <w:iCs/>
          <w:sz w:val="22"/>
          <w:szCs w:val="22"/>
          <w:u w:val="single"/>
        </w:rPr>
        <w:t>Problem Statement:</w:t>
      </w:r>
      <w:r w:rsidRPr="00B7795D">
        <w:rPr>
          <w:rFonts w:ascii="Arial" w:hAnsi="Arial" w:cs="Arial"/>
          <w:iCs/>
          <w:sz w:val="22"/>
          <w:szCs w:val="22"/>
        </w:rPr>
        <w:t xml:space="preserve"> (a brief statement of problem with clear justifications why this particular occupation is needed, state the size of gap of demand and supply analysis)</w:t>
      </w:r>
    </w:p>
    <w:p w14:paraId="4512353F" w14:textId="77777777" w:rsidR="00ED7A30" w:rsidRPr="00B7795D" w:rsidRDefault="00ED7A30" w:rsidP="00ED7A30">
      <w:pPr>
        <w:pStyle w:val="BodyText"/>
        <w:tabs>
          <w:tab w:val="left" w:pos="720"/>
        </w:tabs>
        <w:ind w:left="720"/>
        <w:rPr>
          <w:rFonts w:ascii="Arial" w:hAnsi="Arial" w:cs="Arial"/>
          <w:iCs/>
          <w:sz w:val="22"/>
          <w:szCs w:val="22"/>
        </w:rPr>
      </w:pPr>
      <w:r w:rsidRPr="00B7795D">
        <w:rPr>
          <w:rFonts w:ascii="Arial" w:hAnsi="Arial" w:cs="Arial"/>
          <w:b/>
          <w:bCs/>
          <w:iCs/>
          <w:sz w:val="22"/>
          <w:szCs w:val="22"/>
          <w:u w:val="single"/>
        </w:rPr>
        <w:t>Market and Demand Analysis</w:t>
      </w:r>
      <w:r w:rsidRPr="00B7795D">
        <w:rPr>
          <w:rFonts w:ascii="Arial" w:hAnsi="Arial" w:cs="Arial"/>
          <w:iCs/>
          <w:sz w:val="22"/>
          <w:szCs w:val="22"/>
        </w:rPr>
        <w:t>: (a clear picture of the demand of proposed occupation)</w:t>
      </w:r>
    </w:p>
    <w:p w14:paraId="66917F10" w14:textId="77777777" w:rsidR="00ED7A30" w:rsidRPr="00B7795D" w:rsidRDefault="00ED7A30" w:rsidP="00ED7A30">
      <w:pPr>
        <w:pStyle w:val="BodyText"/>
        <w:tabs>
          <w:tab w:val="left" w:pos="720"/>
        </w:tabs>
        <w:rPr>
          <w:rFonts w:ascii="Arial" w:hAnsi="Arial" w:cs="Arial"/>
          <w:iCs/>
          <w:sz w:val="22"/>
          <w:szCs w:val="22"/>
        </w:rPr>
      </w:pPr>
    </w:p>
    <w:p w14:paraId="76C46618" w14:textId="77777777" w:rsidR="00ED7A30" w:rsidRPr="00B7795D" w:rsidRDefault="00ED7A30" w:rsidP="00ED7A30">
      <w:pPr>
        <w:pStyle w:val="BodyText"/>
        <w:numPr>
          <w:ilvl w:val="0"/>
          <w:numId w:val="7"/>
        </w:numPr>
        <w:tabs>
          <w:tab w:val="left" w:pos="720"/>
        </w:tabs>
        <w:rPr>
          <w:rFonts w:ascii="Arial" w:hAnsi="Arial" w:cs="Arial"/>
          <w:iCs/>
          <w:sz w:val="22"/>
          <w:szCs w:val="22"/>
        </w:rPr>
      </w:pPr>
      <w:r w:rsidRPr="00B7795D">
        <w:rPr>
          <w:rFonts w:ascii="Arial" w:hAnsi="Arial" w:cs="Arial"/>
          <w:iCs/>
          <w:sz w:val="22"/>
          <w:szCs w:val="22"/>
        </w:rPr>
        <w:t>Proposed Number of trainees in each trade/occupation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689"/>
        <w:gridCol w:w="2850"/>
      </w:tblGrid>
      <w:tr w:rsidR="00ED7A30" w:rsidRPr="00B7795D" w14:paraId="1BA0BD04" w14:textId="77777777" w:rsidTr="00FE1E89">
        <w:trPr>
          <w:trHeight w:val="839"/>
        </w:trPr>
        <w:tc>
          <w:tcPr>
            <w:tcW w:w="1008" w:type="dxa"/>
          </w:tcPr>
          <w:p w14:paraId="678DAC64"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SN</w:t>
            </w:r>
          </w:p>
        </w:tc>
        <w:tc>
          <w:tcPr>
            <w:tcW w:w="4689" w:type="dxa"/>
          </w:tcPr>
          <w:p w14:paraId="411B53F7"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Trade/Occupation</w:t>
            </w:r>
          </w:p>
        </w:tc>
        <w:tc>
          <w:tcPr>
            <w:tcW w:w="2850" w:type="dxa"/>
          </w:tcPr>
          <w:p w14:paraId="50710A30"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Number of trainees proposed</w:t>
            </w:r>
          </w:p>
        </w:tc>
      </w:tr>
      <w:tr w:rsidR="00ED7A30" w:rsidRPr="00B7795D" w14:paraId="388A0D9E" w14:textId="77777777" w:rsidTr="00FE1E89">
        <w:trPr>
          <w:trHeight w:val="351"/>
        </w:trPr>
        <w:tc>
          <w:tcPr>
            <w:tcW w:w="1008" w:type="dxa"/>
          </w:tcPr>
          <w:p w14:paraId="007FF350"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1</w:t>
            </w:r>
          </w:p>
        </w:tc>
        <w:tc>
          <w:tcPr>
            <w:tcW w:w="4689" w:type="dxa"/>
          </w:tcPr>
          <w:p w14:paraId="47A5E1A9" w14:textId="77777777" w:rsidR="00ED7A30" w:rsidRPr="00B7795D" w:rsidRDefault="00ED7A30" w:rsidP="00FE1E89">
            <w:pPr>
              <w:pStyle w:val="BodyText"/>
              <w:tabs>
                <w:tab w:val="left" w:pos="720"/>
              </w:tabs>
              <w:rPr>
                <w:rFonts w:ascii="Arial" w:hAnsi="Arial" w:cs="Arial"/>
                <w:iCs/>
                <w:szCs w:val="22"/>
              </w:rPr>
            </w:pPr>
          </w:p>
        </w:tc>
        <w:tc>
          <w:tcPr>
            <w:tcW w:w="2850" w:type="dxa"/>
          </w:tcPr>
          <w:p w14:paraId="41CEE092" w14:textId="77777777" w:rsidR="00ED7A30" w:rsidRPr="00B7795D" w:rsidRDefault="00ED7A30" w:rsidP="00FE1E89">
            <w:pPr>
              <w:pStyle w:val="BodyText"/>
              <w:tabs>
                <w:tab w:val="left" w:pos="720"/>
              </w:tabs>
              <w:rPr>
                <w:rFonts w:ascii="Arial" w:hAnsi="Arial" w:cs="Arial"/>
                <w:iCs/>
                <w:szCs w:val="22"/>
              </w:rPr>
            </w:pPr>
          </w:p>
        </w:tc>
      </w:tr>
      <w:tr w:rsidR="00ED7A30" w:rsidRPr="00B7795D" w14:paraId="294FDF14" w14:textId="77777777" w:rsidTr="00FE1E89">
        <w:trPr>
          <w:trHeight w:val="351"/>
        </w:trPr>
        <w:tc>
          <w:tcPr>
            <w:tcW w:w="1008" w:type="dxa"/>
          </w:tcPr>
          <w:p w14:paraId="2339324E"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2</w:t>
            </w:r>
          </w:p>
        </w:tc>
        <w:tc>
          <w:tcPr>
            <w:tcW w:w="4689" w:type="dxa"/>
          </w:tcPr>
          <w:p w14:paraId="644B8DE2" w14:textId="77777777" w:rsidR="00ED7A30" w:rsidRPr="00B7795D" w:rsidRDefault="00ED7A30" w:rsidP="00FE1E89">
            <w:pPr>
              <w:pStyle w:val="BodyText"/>
              <w:tabs>
                <w:tab w:val="left" w:pos="720"/>
              </w:tabs>
              <w:rPr>
                <w:rFonts w:ascii="Arial" w:hAnsi="Arial" w:cs="Arial"/>
                <w:iCs/>
                <w:szCs w:val="22"/>
              </w:rPr>
            </w:pPr>
          </w:p>
        </w:tc>
        <w:tc>
          <w:tcPr>
            <w:tcW w:w="2850" w:type="dxa"/>
          </w:tcPr>
          <w:p w14:paraId="418F161B" w14:textId="77777777" w:rsidR="00ED7A30" w:rsidRPr="00B7795D" w:rsidRDefault="00ED7A30" w:rsidP="00FE1E89">
            <w:pPr>
              <w:pStyle w:val="BodyText"/>
              <w:tabs>
                <w:tab w:val="left" w:pos="720"/>
              </w:tabs>
              <w:rPr>
                <w:rFonts w:ascii="Arial" w:hAnsi="Arial" w:cs="Arial"/>
                <w:iCs/>
                <w:szCs w:val="22"/>
              </w:rPr>
            </w:pPr>
          </w:p>
        </w:tc>
      </w:tr>
    </w:tbl>
    <w:p w14:paraId="782DD0DD" w14:textId="77777777" w:rsidR="00ED7A30" w:rsidRPr="00B7795D" w:rsidRDefault="00ED7A30" w:rsidP="00ED7A30">
      <w:pPr>
        <w:pStyle w:val="BodyText"/>
        <w:tabs>
          <w:tab w:val="left" w:pos="720"/>
        </w:tabs>
        <w:rPr>
          <w:rFonts w:ascii="Arial" w:hAnsi="Arial" w:cs="Arial"/>
          <w:iCs/>
          <w:sz w:val="22"/>
          <w:szCs w:val="22"/>
        </w:rPr>
      </w:pPr>
    </w:p>
    <w:p w14:paraId="10B29CE2" w14:textId="77777777" w:rsidR="00ED7A30" w:rsidRPr="00B7795D" w:rsidRDefault="00ED7A30" w:rsidP="00ED7A30">
      <w:pPr>
        <w:pStyle w:val="BodyText"/>
        <w:numPr>
          <w:ilvl w:val="0"/>
          <w:numId w:val="7"/>
        </w:numPr>
        <w:tabs>
          <w:tab w:val="left" w:pos="720"/>
        </w:tabs>
        <w:rPr>
          <w:rFonts w:ascii="Arial" w:hAnsi="Arial" w:cs="Arial"/>
          <w:iCs/>
          <w:sz w:val="22"/>
          <w:szCs w:val="22"/>
        </w:rPr>
      </w:pPr>
      <w:r w:rsidRPr="00B7795D">
        <w:rPr>
          <w:rFonts w:ascii="Arial" w:hAnsi="Arial" w:cs="Arial"/>
          <w:iCs/>
          <w:sz w:val="22"/>
          <w:szCs w:val="22"/>
        </w:rPr>
        <w:t xml:space="preserve">Support Service Information Summary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2715"/>
        <w:gridCol w:w="2367"/>
        <w:gridCol w:w="2820"/>
      </w:tblGrid>
      <w:tr w:rsidR="00ED7A30" w:rsidRPr="00B7795D" w14:paraId="6B01DFB6" w14:textId="77777777" w:rsidTr="00FE1E89">
        <w:tc>
          <w:tcPr>
            <w:tcW w:w="738" w:type="dxa"/>
          </w:tcPr>
          <w:p w14:paraId="2F39417A"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SN</w:t>
            </w:r>
          </w:p>
        </w:tc>
        <w:tc>
          <w:tcPr>
            <w:tcW w:w="2790" w:type="dxa"/>
          </w:tcPr>
          <w:p w14:paraId="4291A1B6"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Support services</w:t>
            </w:r>
          </w:p>
        </w:tc>
        <w:tc>
          <w:tcPr>
            <w:tcW w:w="2430" w:type="dxa"/>
          </w:tcPr>
          <w:p w14:paraId="67F5AC64"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How Many (Number)</w:t>
            </w:r>
          </w:p>
        </w:tc>
        <w:tc>
          <w:tcPr>
            <w:tcW w:w="2898" w:type="dxa"/>
          </w:tcPr>
          <w:p w14:paraId="56E35A09"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How (Procedure</w:t>
            </w:r>
          </w:p>
        </w:tc>
      </w:tr>
      <w:tr w:rsidR="00ED7A30" w:rsidRPr="00B7795D" w14:paraId="513B6F11" w14:textId="77777777" w:rsidTr="00FE1E89">
        <w:tc>
          <w:tcPr>
            <w:tcW w:w="738" w:type="dxa"/>
          </w:tcPr>
          <w:p w14:paraId="41F03E28"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1</w:t>
            </w:r>
          </w:p>
        </w:tc>
        <w:tc>
          <w:tcPr>
            <w:tcW w:w="2790" w:type="dxa"/>
          </w:tcPr>
          <w:p w14:paraId="388D53E2"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Credit facility</w:t>
            </w:r>
          </w:p>
        </w:tc>
        <w:tc>
          <w:tcPr>
            <w:tcW w:w="2430" w:type="dxa"/>
          </w:tcPr>
          <w:p w14:paraId="20D7C64B" w14:textId="77777777" w:rsidR="00ED7A30" w:rsidRPr="00B7795D" w:rsidRDefault="00ED7A30" w:rsidP="00FE1E89">
            <w:pPr>
              <w:pStyle w:val="BodyText"/>
              <w:tabs>
                <w:tab w:val="left" w:pos="720"/>
              </w:tabs>
              <w:rPr>
                <w:rFonts w:ascii="Arial" w:hAnsi="Arial" w:cs="Arial"/>
                <w:iCs/>
                <w:szCs w:val="22"/>
              </w:rPr>
            </w:pPr>
          </w:p>
        </w:tc>
        <w:tc>
          <w:tcPr>
            <w:tcW w:w="2898" w:type="dxa"/>
          </w:tcPr>
          <w:p w14:paraId="10DEDFC6" w14:textId="77777777" w:rsidR="00ED7A30" w:rsidRPr="00B7795D" w:rsidRDefault="00ED7A30" w:rsidP="00FE1E89">
            <w:pPr>
              <w:pStyle w:val="BodyText"/>
              <w:tabs>
                <w:tab w:val="left" w:pos="720"/>
              </w:tabs>
              <w:rPr>
                <w:rFonts w:ascii="Arial" w:hAnsi="Arial" w:cs="Arial"/>
                <w:iCs/>
                <w:szCs w:val="22"/>
              </w:rPr>
            </w:pPr>
          </w:p>
        </w:tc>
      </w:tr>
      <w:tr w:rsidR="00ED7A30" w:rsidRPr="00B7795D" w14:paraId="20596E68" w14:textId="77777777" w:rsidTr="00FE1E89">
        <w:tc>
          <w:tcPr>
            <w:tcW w:w="738" w:type="dxa"/>
          </w:tcPr>
          <w:p w14:paraId="7020CB98"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2</w:t>
            </w:r>
          </w:p>
        </w:tc>
        <w:tc>
          <w:tcPr>
            <w:tcW w:w="2790" w:type="dxa"/>
          </w:tcPr>
          <w:p w14:paraId="352F800E"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Business Skills Training</w:t>
            </w:r>
          </w:p>
        </w:tc>
        <w:tc>
          <w:tcPr>
            <w:tcW w:w="2430" w:type="dxa"/>
          </w:tcPr>
          <w:p w14:paraId="7A505A0C" w14:textId="77777777" w:rsidR="00ED7A30" w:rsidRPr="00B7795D" w:rsidRDefault="00ED7A30" w:rsidP="00FE1E89">
            <w:pPr>
              <w:pStyle w:val="BodyText"/>
              <w:tabs>
                <w:tab w:val="left" w:pos="720"/>
              </w:tabs>
              <w:rPr>
                <w:rFonts w:ascii="Arial" w:hAnsi="Arial" w:cs="Arial"/>
                <w:iCs/>
                <w:szCs w:val="22"/>
              </w:rPr>
            </w:pPr>
          </w:p>
        </w:tc>
        <w:tc>
          <w:tcPr>
            <w:tcW w:w="2898" w:type="dxa"/>
          </w:tcPr>
          <w:p w14:paraId="779B6AB4" w14:textId="77777777" w:rsidR="00ED7A30" w:rsidRPr="00B7795D" w:rsidRDefault="00ED7A30" w:rsidP="00FE1E89">
            <w:pPr>
              <w:pStyle w:val="BodyText"/>
              <w:tabs>
                <w:tab w:val="left" w:pos="720"/>
              </w:tabs>
              <w:rPr>
                <w:rFonts w:ascii="Arial" w:hAnsi="Arial" w:cs="Arial"/>
                <w:iCs/>
                <w:szCs w:val="22"/>
              </w:rPr>
            </w:pPr>
          </w:p>
        </w:tc>
      </w:tr>
      <w:tr w:rsidR="00ED7A30" w:rsidRPr="00B7795D" w14:paraId="6099D88F" w14:textId="77777777" w:rsidTr="00FE1E89">
        <w:tc>
          <w:tcPr>
            <w:tcW w:w="738" w:type="dxa"/>
          </w:tcPr>
          <w:p w14:paraId="21ED5EBB"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3</w:t>
            </w:r>
          </w:p>
        </w:tc>
        <w:tc>
          <w:tcPr>
            <w:tcW w:w="2790" w:type="dxa"/>
          </w:tcPr>
          <w:p w14:paraId="2A57E255"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Linkage with Employers</w:t>
            </w:r>
          </w:p>
        </w:tc>
        <w:tc>
          <w:tcPr>
            <w:tcW w:w="2430" w:type="dxa"/>
          </w:tcPr>
          <w:p w14:paraId="0892ABC7" w14:textId="77777777" w:rsidR="00ED7A30" w:rsidRPr="00B7795D" w:rsidRDefault="00ED7A30" w:rsidP="00FE1E89">
            <w:pPr>
              <w:pStyle w:val="BodyText"/>
              <w:tabs>
                <w:tab w:val="left" w:pos="720"/>
              </w:tabs>
              <w:rPr>
                <w:rFonts w:ascii="Arial" w:hAnsi="Arial" w:cs="Arial"/>
                <w:iCs/>
                <w:szCs w:val="22"/>
              </w:rPr>
            </w:pPr>
          </w:p>
        </w:tc>
        <w:tc>
          <w:tcPr>
            <w:tcW w:w="2898" w:type="dxa"/>
          </w:tcPr>
          <w:p w14:paraId="7DD49D0C" w14:textId="77777777" w:rsidR="00ED7A30" w:rsidRPr="00B7795D" w:rsidRDefault="00ED7A30" w:rsidP="00FE1E89">
            <w:pPr>
              <w:pStyle w:val="BodyText"/>
              <w:tabs>
                <w:tab w:val="left" w:pos="720"/>
              </w:tabs>
              <w:rPr>
                <w:rFonts w:ascii="Arial" w:hAnsi="Arial" w:cs="Arial"/>
                <w:iCs/>
                <w:szCs w:val="22"/>
              </w:rPr>
            </w:pPr>
          </w:p>
        </w:tc>
      </w:tr>
      <w:tr w:rsidR="00ED7A30" w:rsidRPr="00B7795D" w14:paraId="5317B6F1" w14:textId="77777777" w:rsidTr="00FE1E89">
        <w:tc>
          <w:tcPr>
            <w:tcW w:w="738" w:type="dxa"/>
          </w:tcPr>
          <w:p w14:paraId="0915C1E4"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5</w:t>
            </w:r>
          </w:p>
        </w:tc>
        <w:tc>
          <w:tcPr>
            <w:tcW w:w="2790" w:type="dxa"/>
          </w:tcPr>
          <w:p w14:paraId="22BBF670"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Follow up support</w:t>
            </w:r>
          </w:p>
        </w:tc>
        <w:tc>
          <w:tcPr>
            <w:tcW w:w="2430" w:type="dxa"/>
          </w:tcPr>
          <w:p w14:paraId="1FE9D96B" w14:textId="77777777" w:rsidR="00ED7A30" w:rsidRPr="00B7795D" w:rsidRDefault="00ED7A30" w:rsidP="00FE1E89">
            <w:pPr>
              <w:pStyle w:val="BodyText"/>
              <w:tabs>
                <w:tab w:val="left" w:pos="720"/>
              </w:tabs>
              <w:rPr>
                <w:rFonts w:ascii="Arial" w:hAnsi="Arial" w:cs="Arial"/>
                <w:iCs/>
                <w:szCs w:val="22"/>
              </w:rPr>
            </w:pPr>
          </w:p>
        </w:tc>
        <w:tc>
          <w:tcPr>
            <w:tcW w:w="2898" w:type="dxa"/>
          </w:tcPr>
          <w:p w14:paraId="69469039" w14:textId="77777777" w:rsidR="00ED7A30" w:rsidRPr="00B7795D" w:rsidRDefault="00ED7A30" w:rsidP="00FE1E89">
            <w:pPr>
              <w:pStyle w:val="BodyText"/>
              <w:tabs>
                <w:tab w:val="left" w:pos="720"/>
              </w:tabs>
              <w:rPr>
                <w:rFonts w:ascii="Arial" w:hAnsi="Arial" w:cs="Arial"/>
                <w:iCs/>
                <w:szCs w:val="22"/>
              </w:rPr>
            </w:pPr>
          </w:p>
        </w:tc>
      </w:tr>
      <w:tr w:rsidR="00ED7A30" w:rsidRPr="00B7795D" w14:paraId="02D547A0" w14:textId="77777777" w:rsidTr="00FE1E89">
        <w:tc>
          <w:tcPr>
            <w:tcW w:w="738" w:type="dxa"/>
          </w:tcPr>
          <w:p w14:paraId="4FD22C64"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6</w:t>
            </w:r>
          </w:p>
        </w:tc>
        <w:tc>
          <w:tcPr>
            <w:tcW w:w="2790" w:type="dxa"/>
          </w:tcPr>
          <w:p w14:paraId="4CFDE74C"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Others (Specify)</w:t>
            </w:r>
          </w:p>
        </w:tc>
        <w:tc>
          <w:tcPr>
            <w:tcW w:w="2430" w:type="dxa"/>
          </w:tcPr>
          <w:p w14:paraId="439F28D3" w14:textId="77777777" w:rsidR="00ED7A30" w:rsidRPr="00B7795D" w:rsidRDefault="00ED7A30" w:rsidP="00FE1E89">
            <w:pPr>
              <w:pStyle w:val="BodyText"/>
              <w:tabs>
                <w:tab w:val="left" w:pos="720"/>
              </w:tabs>
              <w:rPr>
                <w:rFonts w:ascii="Arial" w:hAnsi="Arial" w:cs="Arial"/>
                <w:iCs/>
                <w:szCs w:val="22"/>
              </w:rPr>
            </w:pPr>
          </w:p>
        </w:tc>
        <w:tc>
          <w:tcPr>
            <w:tcW w:w="2898" w:type="dxa"/>
          </w:tcPr>
          <w:p w14:paraId="4BEDF4CD" w14:textId="77777777" w:rsidR="00ED7A30" w:rsidRPr="00B7795D" w:rsidRDefault="00ED7A30" w:rsidP="00FE1E89">
            <w:pPr>
              <w:pStyle w:val="BodyText"/>
              <w:tabs>
                <w:tab w:val="left" w:pos="720"/>
              </w:tabs>
              <w:rPr>
                <w:rFonts w:ascii="Arial" w:hAnsi="Arial" w:cs="Arial"/>
                <w:iCs/>
                <w:szCs w:val="22"/>
              </w:rPr>
            </w:pPr>
          </w:p>
        </w:tc>
      </w:tr>
    </w:tbl>
    <w:p w14:paraId="4B296EDC" w14:textId="77777777" w:rsidR="00ED7A30" w:rsidRPr="00B7795D" w:rsidRDefault="00ED7A30" w:rsidP="00ED7A30">
      <w:pPr>
        <w:pStyle w:val="BodyText"/>
        <w:tabs>
          <w:tab w:val="left" w:pos="720"/>
        </w:tabs>
        <w:rPr>
          <w:rFonts w:ascii="Arial" w:hAnsi="Arial" w:cs="Arial"/>
          <w:iCs/>
          <w:sz w:val="22"/>
          <w:szCs w:val="22"/>
        </w:rPr>
      </w:pPr>
    </w:p>
    <w:p w14:paraId="0F8ECE6F" w14:textId="77777777" w:rsidR="00ED7A30" w:rsidRPr="00B7795D" w:rsidRDefault="00ED7A30" w:rsidP="00ED7A30">
      <w:pPr>
        <w:pStyle w:val="BodyText"/>
        <w:numPr>
          <w:ilvl w:val="0"/>
          <w:numId w:val="7"/>
        </w:numPr>
        <w:tabs>
          <w:tab w:val="left" w:pos="720"/>
        </w:tabs>
        <w:rPr>
          <w:rFonts w:ascii="Arial" w:hAnsi="Arial" w:cs="Arial"/>
          <w:iCs/>
          <w:sz w:val="22"/>
          <w:szCs w:val="22"/>
        </w:rPr>
      </w:pPr>
      <w:r w:rsidRPr="00B7795D">
        <w:rPr>
          <w:rFonts w:ascii="Arial" w:hAnsi="Arial" w:cs="Arial"/>
          <w:iCs/>
          <w:sz w:val="22"/>
          <w:szCs w:val="22"/>
        </w:rPr>
        <w:lastRenderedPageBreak/>
        <w:t>Write a brief description that you are planning for sustainable employment of your graduates.</w:t>
      </w:r>
    </w:p>
    <w:p w14:paraId="74924100" w14:textId="77777777" w:rsidR="00ED7A30" w:rsidRPr="00C45BA4" w:rsidRDefault="00ED7A30" w:rsidP="00ED7A30">
      <w:pPr>
        <w:pStyle w:val="BodyText"/>
        <w:tabs>
          <w:tab w:val="left" w:pos="720"/>
        </w:tabs>
        <w:rPr>
          <w:rFonts w:ascii="Arial" w:hAnsi="Arial" w:cs="Arial"/>
          <w:iCs/>
          <w:color w:val="FF0000"/>
          <w:sz w:val="22"/>
          <w:szCs w:val="22"/>
        </w:rPr>
      </w:pPr>
    </w:p>
    <w:p w14:paraId="29D4A48C" w14:textId="77777777" w:rsidR="00ED7A30" w:rsidRPr="00B7795D" w:rsidRDefault="00ED7A30" w:rsidP="00ED7A30">
      <w:pPr>
        <w:pStyle w:val="BodyTextIndent"/>
        <w:tabs>
          <w:tab w:val="left" w:pos="720"/>
        </w:tabs>
        <w:suppressAutoHyphens w:val="0"/>
        <w:spacing w:line="120" w:lineRule="exact"/>
        <w:rPr>
          <w:rFonts w:ascii="Arial" w:hAnsi="Arial" w:cs="Arial"/>
          <w:i/>
          <w:iCs/>
          <w:sz w:val="22"/>
          <w:szCs w:val="22"/>
        </w:rPr>
      </w:pPr>
    </w:p>
    <w:p w14:paraId="5DB958F6" w14:textId="77777777" w:rsidR="00ED7A30" w:rsidRDefault="00ED7A30" w:rsidP="00ED7A30">
      <w:pPr>
        <w:pStyle w:val="BodyText"/>
        <w:numPr>
          <w:ilvl w:val="0"/>
          <w:numId w:val="7"/>
        </w:numPr>
        <w:tabs>
          <w:tab w:val="left" w:pos="-720"/>
        </w:tabs>
        <w:rPr>
          <w:rFonts w:ascii="Arial" w:hAnsi="Arial" w:cs="Arial"/>
          <w:b/>
          <w:i/>
          <w:iCs/>
          <w:sz w:val="22"/>
          <w:szCs w:val="22"/>
        </w:rPr>
      </w:pPr>
      <w:r w:rsidRPr="004340F8">
        <w:rPr>
          <w:rFonts w:ascii="Arial" w:hAnsi="Arial" w:cs="Arial"/>
          <w:b/>
          <w:i/>
          <w:iCs/>
          <w:sz w:val="22"/>
          <w:szCs w:val="22"/>
          <w:u w:val="single"/>
        </w:rPr>
        <w:t>Work Plan.</w:t>
      </w:r>
      <w:r w:rsidRPr="006A39F4">
        <w:rPr>
          <w:rFonts w:ascii="Arial" w:hAnsi="Arial" w:cs="Arial"/>
          <w:b/>
          <w:i/>
          <w:iCs/>
          <w:sz w:val="22"/>
          <w:szCs w:val="22"/>
        </w:rPr>
        <w:t xml:space="preserve">  </w:t>
      </w:r>
    </w:p>
    <w:p w14:paraId="2A96C7DC" w14:textId="77777777" w:rsidR="00ED7A30" w:rsidRPr="004340F8" w:rsidRDefault="00ED7A30" w:rsidP="00ED7A30">
      <w:pPr>
        <w:pStyle w:val="BodyText"/>
        <w:tabs>
          <w:tab w:val="left" w:pos="-720"/>
        </w:tabs>
        <w:ind w:left="720"/>
        <w:rPr>
          <w:rFonts w:ascii="Arial" w:hAnsi="Arial" w:cs="Arial"/>
          <w:iCs/>
          <w:sz w:val="22"/>
          <w:szCs w:val="22"/>
        </w:rPr>
      </w:pPr>
      <w:r w:rsidRPr="004340F8">
        <w:rPr>
          <w:rFonts w:ascii="Arial" w:hAnsi="Arial" w:cs="Arial"/>
          <w:iCs/>
          <w:sz w:val="22"/>
          <w:szCs w:val="22"/>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757E0B60" w14:textId="77777777" w:rsidR="00ED7A30" w:rsidRPr="004340F8" w:rsidRDefault="00ED7A30" w:rsidP="00ED7A30">
      <w:pPr>
        <w:pStyle w:val="BodyTextIndent"/>
        <w:tabs>
          <w:tab w:val="left" w:pos="720"/>
        </w:tabs>
        <w:suppressAutoHyphens w:val="0"/>
        <w:spacing w:line="120" w:lineRule="exact"/>
        <w:ind w:left="720" w:hanging="720"/>
        <w:rPr>
          <w:rFonts w:ascii="Arial" w:hAnsi="Arial" w:cs="Arial"/>
          <w:iCs/>
          <w:sz w:val="22"/>
          <w:szCs w:val="22"/>
        </w:rPr>
      </w:pPr>
    </w:p>
    <w:p w14:paraId="7F875483" w14:textId="77777777" w:rsidR="00ED7A30" w:rsidRDefault="00ED7A30" w:rsidP="00ED7A30">
      <w:pPr>
        <w:numPr>
          <w:ilvl w:val="0"/>
          <w:numId w:val="7"/>
        </w:numPr>
        <w:tabs>
          <w:tab w:val="left" w:pos="-720"/>
          <w:tab w:val="left" w:pos="720"/>
        </w:tabs>
        <w:jc w:val="both"/>
        <w:rPr>
          <w:rFonts w:ascii="Arial" w:hAnsi="Arial" w:cs="Arial"/>
          <w:iCs/>
          <w:sz w:val="22"/>
          <w:szCs w:val="22"/>
          <w:lang w:val="en-GB"/>
        </w:rPr>
      </w:pPr>
      <w:r w:rsidRPr="004340F8">
        <w:rPr>
          <w:rFonts w:ascii="Arial" w:hAnsi="Arial" w:cs="Arial"/>
          <w:b/>
          <w:i/>
          <w:iCs/>
          <w:sz w:val="22"/>
          <w:szCs w:val="22"/>
          <w:u w:val="single"/>
          <w:lang w:val="en-GB"/>
        </w:rPr>
        <w:t>Organization and Staffing.</w:t>
      </w:r>
      <w:r>
        <w:rPr>
          <w:rFonts w:ascii="Arial" w:hAnsi="Arial" w:cs="Arial"/>
          <w:iCs/>
          <w:sz w:val="22"/>
          <w:szCs w:val="22"/>
          <w:lang w:val="en-GB"/>
        </w:rPr>
        <w:t xml:space="preserve"> </w:t>
      </w:r>
    </w:p>
    <w:p w14:paraId="05C22280" w14:textId="77777777" w:rsidR="00ED7A30" w:rsidRDefault="00ED7A30" w:rsidP="00ED7A30">
      <w:pPr>
        <w:tabs>
          <w:tab w:val="left" w:pos="-720"/>
          <w:tab w:val="left" w:pos="720"/>
        </w:tabs>
        <w:ind w:left="720"/>
        <w:jc w:val="both"/>
        <w:rPr>
          <w:rFonts w:ascii="Arial" w:hAnsi="Arial" w:cs="Arial"/>
          <w:iCs/>
          <w:sz w:val="22"/>
          <w:szCs w:val="22"/>
          <w:lang w:val="en-GB"/>
        </w:rPr>
      </w:pPr>
    </w:p>
    <w:p w14:paraId="03B23430" w14:textId="77777777" w:rsidR="00ED7A30" w:rsidRDefault="00ED7A30" w:rsidP="00ED7A30">
      <w:pPr>
        <w:tabs>
          <w:tab w:val="left" w:pos="-720"/>
          <w:tab w:val="left" w:pos="720"/>
        </w:tabs>
        <w:ind w:left="720"/>
        <w:jc w:val="both"/>
        <w:rPr>
          <w:rFonts w:ascii="Arial" w:hAnsi="Arial" w:cs="Arial"/>
          <w:iCs/>
          <w:sz w:val="22"/>
          <w:szCs w:val="22"/>
          <w:lang w:val="en-GB"/>
        </w:rPr>
      </w:pPr>
      <w:r w:rsidRPr="004340F8">
        <w:rPr>
          <w:rFonts w:ascii="Arial" w:hAnsi="Arial" w:cs="Arial"/>
          <w:iCs/>
          <w:sz w:val="22"/>
          <w:szCs w:val="22"/>
          <w:lang w:val="en-GB"/>
        </w:rPr>
        <w:t>Please describe the structure and composition of your team, including the list of the Key Experts and relevant technical and administrative support staff.</w:t>
      </w:r>
      <w:r>
        <w:rPr>
          <w:rFonts w:ascii="Arial" w:hAnsi="Arial" w:cs="Arial"/>
          <w:iCs/>
          <w:sz w:val="22"/>
          <w:szCs w:val="22"/>
          <w:lang w:val="en-GB"/>
        </w:rPr>
        <w:t xml:space="preserve"> The same trainers cannot be proposed to the different occupations.</w:t>
      </w:r>
      <w:r w:rsidRPr="00C60F57">
        <w:rPr>
          <w:rFonts w:ascii="Arial" w:hAnsi="Arial" w:cs="Arial"/>
          <w:iCs/>
          <w:color w:val="FF0000"/>
          <w:sz w:val="22"/>
          <w:szCs w:val="22"/>
          <w:lang w:val="en-GB"/>
        </w:rPr>
        <w:t xml:space="preserve"> </w:t>
      </w:r>
      <w:r>
        <w:rPr>
          <w:rFonts w:ascii="Arial" w:hAnsi="Arial" w:cs="Arial"/>
          <w:iCs/>
          <w:sz w:val="22"/>
          <w:szCs w:val="22"/>
          <w:lang w:val="en-GB"/>
        </w:rPr>
        <w:t>other project related staffs and trainees which is mandatory indicator of this assignment.</w:t>
      </w:r>
    </w:p>
    <w:p w14:paraId="6688C4F1" w14:textId="77777777" w:rsidR="00ED7A30" w:rsidRPr="004340F8" w:rsidRDefault="00ED7A30" w:rsidP="00ED7A30">
      <w:pPr>
        <w:tabs>
          <w:tab w:val="left" w:pos="-720"/>
          <w:tab w:val="left" w:pos="720"/>
        </w:tabs>
        <w:ind w:left="720"/>
        <w:jc w:val="both"/>
        <w:rPr>
          <w:rFonts w:ascii="Arial" w:hAnsi="Arial" w:cs="Arial"/>
          <w:sz w:val="22"/>
          <w:szCs w:val="22"/>
          <w:lang w:val="en-GB"/>
        </w:rPr>
      </w:pPr>
    </w:p>
    <w:p w14:paraId="27F83189" w14:textId="77777777" w:rsidR="00ED7A30" w:rsidRDefault="00ED7A30" w:rsidP="00ED7A30">
      <w:pPr>
        <w:pStyle w:val="Heading6"/>
        <w:rPr>
          <w:rFonts w:ascii="Arial" w:hAnsi="Arial" w:cs="Arial"/>
          <w:sz w:val="22"/>
          <w:szCs w:val="22"/>
          <w:lang w:val="en-GB"/>
        </w:rPr>
      </w:pPr>
      <w:r w:rsidRPr="004340F8">
        <w:rPr>
          <w:rFonts w:ascii="Arial" w:hAnsi="Arial" w:cs="Arial"/>
          <w:sz w:val="22"/>
          <w:szCs w:val="22"/>
          <w:lang w:val="en-GB"/>
        </w:rPr>
        <w:br w:type="page"/>
      </w:r>
      <w:bookmarkStart w:id="144" w:name="_Toc330557884"/>
      <w:r>
        <w:rPr>
          <w:rFonts w:ascii="Arial" w:hAnsi="Arial" w:cs="Arial"/>
          <w:sz w:val="22"/>
          <w:szCs w:val="22"/>
          <w:lang w:val="en-GB"/>
        </w:rPr>
        <w:lastRenderedPageBreak/>
        <w:t>g. Human Strength with qualification and experience</w:t>
      </w:r>
    </w:p>
    <w:p w14:paraId="77912264" w14:textId="77777777" w:rsidR="00ED7A30" w:rsidRDefault="00ED7A30" w:rsidP="00ED7A30">
      <w:pPr>
        <w:pStyle w:val="BankNormal"/>
        <w:rPr>
          <w:lang w:val="en-GB" w:bidi="ne-NP"/>
        </w:rPr>
      </w:pPr>
      <w:r w:rsidRPr="001464A4">
        <w:rPr>
          <w:i/>
          <w:iCs/>
          <w:lang w:val="en-GB" w:bidi="ne-NP"/>
        </w:rPr>
        <w:t>(Expand the table as per the requirement of assignment.</w:t>
      </w:r>
      <w:r>
        <w:rPr>
          <w:i/>
          <w:iCs/>
          <w:lang w:val="en-GB" w:bidi="ne-NP"/>
        </w:rPr>
        <w:t xml:space="preserve"> Highest Qualifications Certificate, Experience Certificate, TOT &amp;</w:t>
      </w:r>
      <w:r w:rsidRPr="001464A4">
        <w:rPr>
          <w:i/>
          <w:iCs/>
          <w:lang w:val="en-GB" w:bidi="ne-NP"/>
        </w:rPr>
        <w:t xml:space="preserve"> Bio-data of each expert should be attached as per the provided format</w:t>
      </w:r>
      <w:r>
        <w:rPr>
          <w:lang w:val="en-GB" w:bidi="ne-NP"/>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2014"/>
        <w:gridCol w:w="1325"/>
        <w:gridCol w:w="1462"/>
        <w:gridCol w:w="1358"/>
        <w:gridCol w:w="1278"/>
        <w:gridCol w:w="1364"/>
      </w:tblGrid>
      <w:tr w:rsidR="00ED7A30" w:rsidRPr="00326821" w14:paraId="245B51E5" w14:textId="77777777" w:rsidTr="00FE1E89">
        <w:tc>
          <w:tcPr>
            <w:tcW w:w="558" w:type="dxa"/>
          </w:tcPr>
          <w:p w14:paraId="15E15D6D"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SN</w:t>
            </w:r>
          </w:p>
        </w:tc>
        <w:tc>
          <w:tcPr>
            <w:tcW w:w="2178" w:type="dxa"/>
          </w:tcPr>
          <w:p w14:paraId="01C9E542"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Name</w:t>
            </w:r>
          </w:p>
        </w:tc>
        <w:tc>
          <w:tcPr>
            <w:tcW w:w="1368" w:type="dxa"/>
          </w:tcPr>
          <w:p w14:paraId="396CD378"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Position</w:t>
            </w:r>
          </w:p>
        </w:tc>
        <w:tc>
          <w:tcPr>
            <w:tcW w:w="1368" w:type="dxa"/>
          </w:tcPr>
          <w:p w14:paraId="1EF968CE"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Qualification</w:t>
            </w:r>
          </w:p>
        </w:tc>
        <w:tc>
          <w:tcPr>
            <w:tcW w:w="1368" w:type="dxa"/>
          </w:tcPr>
          <w:p w14:paraId="613678E1"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Experience</w:t>
            </w:r>
          </w:p>
        </w:tc>
        <w:tc>
          <w:tcPr>
            <w:tcW w:w="1368" w:type="dxa"/>
          </w:tcPr>
          <w:p w14:paraId="01C84BF9"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TOT</w:t>
            </w:r>
          </w:p>
        </w:tc>
        <w:tc>
          <w:tcPr>
            <w:tcW w:w="1368" w:type="dxa"/>
          </w:tcPr>
          <w:p w14:paraId="7C174913"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Occupation</w:t>
            </w:r>
          </w:p>
        </w:tc>
      </w:tr>
      <w:tr w:rsidR="00ED7A30" w:rsidRPr="00326821" w14:paraId="2B0076AD" w14:textId="77777777" w:rsidTr="00FE1E89">
        <w:tc>
          <w:tcPr>
            <w:tcW w:w="558" w:type="dxa"/>
          </w:tcPr>
          <w:p w14:paraId="5E618FA3"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1</w:t>
            </w:r>
          </w:p>
        </w:tc>
        <w:tc>
          <w:tcPr>
            <w:tcW w:w="2178" w:type="dxa"/>
          </w:tcPr>
          <w:p w14:paraId="5FD04B10" w14:textId="77777777" w:rsidR="00ED7A30" w:rsidRPr="00326821" w:rsidRDefault="00ED7A30" w:rsidP="00FE1E89">
            <w:pPr>
              <w:pStyle w:val="BankNormal"/>
              <w:rPr>
                <w:rFonts w:ascii="Calibri" w:hAnsi="Calibri"/>
                <w:lang w:val="en-GB" w:bidi="ne-NP"/>
              </w:rPr>
            </w:pPr>
          </w:p>
        </w:tc>
        <w:tc>
          <w:tcPr>
            <w:tcW w:w="1368" w:type="dxa"/>
          </w:tcPr>
          <w:p w14:paraId="54DC7F66" w14:textId="77777777" w:rsidR="00ED7A30" w:rsidRPr="00326821" w:rsidRDefault="00ED7A30" w:rsidP="00FE1E89">
            <w:pPr>
              <w:pStyle w:val="BankNormal"/>
              <w:rPr>
                <w:rFonts w:ascii="Calibri" w:hAnsi="Calibri"/>
                <w:lang w:val="en-GB" w:bidi="ne-NP"/>
              </w:rPr>
            </w:pPr>
          </w:p>
        </w:tc>
        <w:tc>
          <w:tcPr>
            <w:tcW w:w="1368" w:type="dxa"/>
          </w:tcPr>
          <w:p w14:paraId="2A105D0C" w14:textId="77777777" w:rsidR="00ED7A30" w:rsidRPr="00326821" w:rsidRDefault="00ED7A30" w:rsidP="00FE1E89">
            <w:pPr>
              <w:pStyle w:val="BankNormal"/>
              <w:rPr>
                <w:rFonts w:ascii="Calibri" w:hAnsi="Calibri"/>
                <w:lang w:val="en-GB" w:bidi="ne-NP"/>
              </w:rPr>
            </w:pPr>
          </w:p>
        </w:tc>
        <w:tc>
          <w:tcPr>
            <w:tcW w:w="1368" w:type="dxa"/>
          </w:tcPr>
          <w:p w14:paraId="50CE6BE7" w14:textId="77777777" w:rsidR="00ED7A30" w:rsidRPr="00326821" w:rsidRDefault="00ED7A30" w:rsidP="00FE1E89">
            <w:pPr>
              <w:pStyle w:val="BankNormal"/>
              <w:rPr>
                <w:rFonts w:ascii="Calibri" w:hAnsi="Calibri"/>
                <w:lang w:val="en-GB" w:bidi="ne-NP"/>
              </w:rPr>
            </w:pPr>
          </w:p>
        </w:tc>
        <w:tc>
          <w:tcPr>
            <w:tcW w:w="1368" w:type="dxa"/>
          </w:tcPr>
          <w:p w14:paraId="1A0E4EE4" w14:textId="77777777" w:rsidR="00ED7A30" w:rsidRPr="00326821" w:rsidRDefault="00ED7A30" w:rsidP="00FE1E89">
            <w:pPr>
              <w:pStyle w:val="BankNormal"/>
              <w:rPr>
                <w:rFonts w:ascii="Calibri" w:hAnsi="Calibri"/>
                <w:lang w:val="en-GB" w:bidi="ne-NP"/>
              </w:rPr>
            </w:pPr>
          </w:p>
        </w:tc>
        <w:tc>
          <w:tcPr>
            <w:tcW w:w="1368" w:type="dxa"/>
          </w:tcPr>
          <w:p w14:paraId="31F54FBB" w14:textId="77777777" w:rsidR="00ED7A30" w:rsidRPr="00326821" w:rsidRDefault="00ED7A30" w:rsidP="00FE1E89">
            <w:pPr>
              <w:pStyle w:val="BankNormal"/>
              <w:rPr>
                <w:rFonts w:ascii="Calibri" w:hAnsi="Calibri"/>
                <w:lang w:val="en-GB" w:bidi="ne-NP"/>
              </w:rPr>
            </w:pPr>
          </w:p>
        </w:tc>
      </w:tr>
      <w:tr w:rsidR="00ED7A30" w:rsidRPr="00326821" w14:paraId="45FF84C3" w14:textId="77777777" w:rsidTr="00FE1E89">
        <w:tc>
          <w:tcPr>
            <w:tcW w:w="558" w:type="dxa"/>
          </w:tcPr>
          <w:p w14:paraId="4BD59819"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2</w:t>
            </w:r>
          </w:p>
        </w:tc>
        <w:tc>
          <w:tcPr>
            <w:tcW w:w="2178" w:type="dxa"/>
          </w:tcPr>
          <w:p w14:paraId="5C38DB56" w14:textId="77777777" w:rsidR="00ED7A30" w:rsidRPr="00326821" w:rsidRDefault="00ED7A30" w:rsidP="00FE1E89">
            <w:pPr>
              <w:pStyle w:val="BankNormal"/>
              <w:rPr>
                <w:rFonts w:ascii="Calibri" w:hAnsi="Calibri"/>
                <w:lang w:val="en-GB" w:bidi="ne-NP"/>
              </w:rPr>
            </w:pPr>
          </w:p>
        </w:tc>
        <w:tc>
          <w:tcPr>
            <w:tcW w:w="1368" w:type="dxa"/>
          </w:tcPr>
          <w:p w14:paraId="0C434D6F" w14:textId="77777777" w:rsidR="00ED7A30" w:rsidRPr="00326821" w:rsidRDefault="00ED7A30" w:rsidP="00FE1E89">
            <w:pPr>
              <w:pStyle w:val="BankNormal"/>
              <w:rPr>
                <w:rFonts w:ascii="Calibri" w:hAnsi="Calibri"/>
                <w:lang w:val="en-GB" w:bidi="ne-NP"/>
              </w:rPr>
            </w:pPr>
          </w:p>
        </w:tc>
        <w:tc>
          <w:tcPr>
            <w:tcW w:w="1368" w:type="dxa"/>
          </w:tcPr>
          <w:p w14:paraId="0CFE50FA" w14:textId="77777777" w:rsidR="00ED7A30" w:rsidRPr="00326821" w:rsidRDefault="00ED7A30" w:rsidP="00FE1E89">
            <w:pPr>
              <w:pStyle w:val="BankNormal"/>
              <w:rPr>
                <w:rFonts w:ascii="Calibri" w:hAnsi="Calibri"/>
                <w:lang w:val="en-GB" w:bidi="ne-NP"/>
              </w:rPr>
            </w:pPr>
          </w:p>
        </w:tc>
        <w:tc>
          <w:tcPr>
            <w:tcW w:w="1368" w:type="dxa"/>
          </w:tcPr>
          <w:p w14:paraId="13753C66" w14:textId="77777777" w:rsidR="00ED7A30" w:rsidRPr="00326821" w:rsidRDefault="00ED7A30" w:rsidP="00FE1E89">
            <w:pPr>
              <w:pStyle w:val="BankNormal"/>
              <w:rPr>
                <w:rFonts w:ascii="Calibri" w:hAnsi="Calibri"/>
                <w:lang w:val="en-GB" w:bidi="ne-NP"/>
              </w:rPr>
            </w:pPr>
          </w:p>
        </w:tc>
        <w:tc>
          <w:tcPr>
            <w:tcW w:w="1368" w:type="dxa"/>
          </w:tcPr>
          <w:p w14:paraId="139AC3AA" w14:textId="77777777" w:rsidR="00ED7A30" w:rsidRPr="00326821" w:rsidRDefault="00ED7A30" w:rsidP="00FE1E89">
            <w:pPr>
              <w:pStyle w:val="BankNormal"/>
              <w:rPr>
                <w:rFonts w:ascii="Calibri" w:hAnsi="Calibri"/>
                <w:lang w:val="en-GB" w:bidi="ne-NP"/>
              </w:rPr>
            </w:pPr>
          </w:p>
        </w:tc>
        <w:tc>
          <w:tcPr>
            <w:tcW w:w="1368" w:type="dxa"/>
          </w:tcPr>
          <w:p w14:paraId="3351037C" w14:textId="77777777" w:rsidR="00ED7A30" w:rsidRPr="00326821" w:rsidRDefault="00ED7A30" w:rsidP="00FE1E89">
            <w:pPr>
              <w:pStyle w:val="BankNormal"/>
              <w:rPr>
                <w:rFonts w:ascii="Calibri" w:hAnsi="Calibri"/>
                <w:lang w:val="en-GB" w:bidi="ne-NP"/>
              </w:rPr>
            </w:pPr>
          </w:p>
        </w:tc>
      </w:tr>
      <w:tr w:rsidR="00ED7A30" w:rsidRPr="00326821" w14:paraId="38FB8F08" w14:textId="77777777" w:rsidTr="00FE1E89">
        <w:tc>
          <w:tcPr>
            <w:tcW w:w="558" w:type="dxa"/>
          </w:tcPr>
          <w:p w14:paraId="76950913"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3</w:t>
            </w:r>
          </w:p>
        </w:tc>
        <w:tc>
          <w:tcPr>
            <w:tcW w:w="2178" w:type="dxa"/>
          </w:tcPr>
          <w:p w14:paraId="4E8A0EBE" w14:textId="77777777" w:rsidR="00ED7A30" w:rsidRPr="00326821" w:rsidRDefault="00ED7A30" w:rsidP="00FE1E89">
            <w:pPr>
              <w:pStyle w:val="BankNormal"/>
              <w:rPr>
                <w:rFonts w:ascii="Calibri" w:hAnsi="Calibri"/>
                <w:lang w:val="en-GB" w:bidi="ne-NP"/>
              </w:rPr>
            </w:pPr>
          </w:p>
        </w:tc>
        <w:tc>
          <w:tcPr>
            <w:tcW w:w="1368" w:type="dxa"/>
          </w:tcPr>
          <w:p w14:paraId="21647E25" w14:textId="77777777" w:rsidR="00ED7A30" w:rsidRPr="00326821" w:rsidRDefault="00ED7A30" w:rsidP="00FE1E89">
            <w:pPr>
              <w:pStyle w:val="BankNormal"/>
              <w:rPr>
                <w:rFonts w:ascii="Calibri" w:hAnsi="Calibri"/>
                <w:lang w:val="en-GB" w:bidi="ne-NP"/>
              </w:rPr>
            </w:pPr>
          </w:p>
        </w:tc>
        <w:tc>
          <w:tcPr>
            <w:tcW w:w="1368" w:type="dxa"/>
          </w:tcPr>
          <w:p w14:paraId="2748133B" w14:textId="77777777" w:rsidR="00ED7A30" w:rsidRPr="00326821" w:rsidRDefault="00ED7A30" w:rsidP="00FE1E89">
            <w:pPr>
              <w:pStyle w:val="BankNormal"/>
              <w:rPr>
                <w:rFonts w:ascii="Calibri" w:hAnsi="Calibri"/>
                <w:lang w:val="en-GB" w:bidi="ne-NP"/>
              </w:rPr>
            </w:pPr>
          </w:p>
        </w:tc>
        <w:tc>
          <w:tcPr>
            <w:tcW w:w="1368" w:type="dxa"/>
          </w:tcPr>
          <w:p w14:paraId="13168458" w14:textId="77777777" w:rsidR="00ED7A30" w:rsidRPr="00326821" w:rsidRDefault="00ED7A30" w:rsidP="00FE1E89">
            <w:pPr>
              <w:pStyle w:val="BankNormal"/>
              <w:rPr>
                <w:rFonts w:ascii="Calibri" w:hAnsi="Calibri"/>
                <w:lang w:val="en-GB" w:bidi="ne-NP"/>
              </w:rPr>
            </w:pPr>
          </w:p>
        </w:tc>
        <w:tc>
          <w:tcPr>
            <w:tcW w:w="1368" w:type="dxa"/>
          </w:tcPr>
          <w:p w14:paraId="61DFE980" w14:textId="77777777" w:rsidR="00ED7A30" w:rsidRPr="00326821" w:rsidRDefault="00ED7A30" w:rsidP="00FE1E89">
            <w:pPr>
              <w:pStyle w:val="BankNormal"/>
              <w:rPr>
                <w:rFonts w:ascii="Calibri" w:hAnsi="Calibri"/>
                <w:lang w:val="en-GB" w:bidi="ne-NP"/>
              </w:rPr>
            </w:pPr>
          </w:p>
        </w:tc>
        <w:tc>
          <w:tcPr>
            <w:tcW w:w="1368" w:type="dxa"/>
          </w:tcPr>
          <w:p w14:paraId="660DC2EB" w14:textId="77777777" w:rsidR="00ED7A30" w:rsidRPr="00326821" w:rsidRDefault="00ED7A30" w:rsidP="00FE1E89">
            <w:pPr>
              <w:pStyle w:val="BankNormal"/>
              <w:rPr>
                <w:rFonts w:ascii="Calibri" w:hAnsi="Calibri"/>
                <w:lang w:val="en-GB" w:bidi="ne-NP"/>
              </w:rPr>
            </w:pPr>
          </w:p>
        </w:tc>
      </w:tr>
      <w:tr w:rsidR="00ED7A30" w:rsidRPr="00326821" w14:paraId="4BFAA926" w14:textId="77777777" w:rsidTr="00FE1E89">
        <w:tc>
          <w:tcPr>
            <w:tcW w:w="558" w:type="dxa"/>
          </w:tcPr>
          <w:p w14:paraId="25AB01B2"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4</w:t>
            </w:r>
          </w:p>
        </w:tc>
        <w:tc>
          <w:tcPr>
            <w:tcW w:w="2178" w:type="dxa"/>
          </w:tcPr>
          <w:p w14:paraId="2C6CD0B3" w14:textId="77777777" w:rsidR="00ED7A30" w:rsidRPr="00326821" w:rsidRDefault="00ED7A30" w:rsidP="00FE1E89">
            <w:pPr>
              <w:pStyle w:val="BankNormal"/>
              <w:rPr>
                <w:rFonts w:ascii="Calibri" w:hAnsi="Calibri"/>
                <w:lang w:val="en-GB" w:bidi="ne-NP"/>
              </w:rPr>
            </w:pPr>
          </w:p>
        </w:tc>
        <w:tc>
          <w:tcPr>
            <w:tcW w:w="1368" w:type="dxa"/>
          </w:tcPr>
          <w:p w14:paraId="658F1DFE" w14:textId="77777777" w:rsidR="00ED7A30" w:rsidRPr="00326821" w:rsidRDefault="00ED7A30" w:rsidP="00FE1E89">
            <w:pPr>
              <w:pStyle w:val="BankNormal"/>
              <w:rPr>
                <w:rFonts w:ascii="Calibri" w:hAnsi="Calibri"/>
                <w:lang w:val="en-GB" w:bidi="ne-NP"/>
              </w:rPr>
            </w:pPr>
          </w:p>
        </w:tc>
        <w:tc>
          <w:tcPr>
            <w:tcW w:w="1368" w:type="dxa"/>
          </w:tcPr>
          <w:p w14:paraId="3E7E979A" w14:textId="77777777" w:rsidR="00ED7A30" w:rsidRPr="00326821" w:rsidRDefault="00ED7A30" w:rsidP="00FE1E89">
            <w:pPr>
              <w:pStyle w:val="BankNormal"/>
              <w:rPr>
                <w:rFonts w:ascii="Calibri" w:hAnsi="Calibri"/>
                <w:lang w:val="en-GB" w:bidi="ne-NP"/>
              </w:rPr>
            </w:pPr>
          </w:p>
        </w:tc>
        <w:tc>
          <w:tcPr>
            <w:tcW w:w="1368" w:type="dxa"/>
          </w:tcPr>
          <w:p w14:paraId="198AD23A" w14:textId="77777777" w:rsidR="00ED7A30" w:rsidRPr="00326821" w:rsidRDefault="00ED7A30" w:rsidP="00FE1E89">
            <w:pPr>
              <w:pStyle w:val="BankNormal"/>
              <w:rPr>
                <w:rFonts w:ascii="Calibri" w:hAnsi="Calibri"/>
                <w:lang w:val="en-GB" w:bidi="ne-NP"/>
              </w:rPr>
            </w:pPr>
          </w:p>
        </w:tc>
        <w:tc>
          <w:tcPr>
            <w:tcW w:w="1368" w:type="dxa"/>
          </w:tcPr>
          <w:p w14:paraId="7DAFC865" w14:textId="77777777" w:rsidR="00ED7A30" w:rsidRPr="00326821" w:rsidRDefault="00ED7A30" w:rsidP="00FE1E89">
            <w:pPr>
              <w:pStyle w:val="BankNormal"/>
              <w:rPr>
                <w:rFonts w:ascii="Calibri" w:hAnsi="Calibri"/>
                <w:lang w:val="en-GB" w:bidi="ne-NP"/>
              </w:rPr>
            </w:pPr>
          </w:p>
        </w:tc>
        <w:tc>
          <w:tcPr>
            <w:tcW w:w="1368" w:type="dxa"/>
          </w:tcPr>
          <w:p w14:paraId="5BA7B5EA" w14:textId="77777777" w:rsidR="00ED7A30" w:rsidRPr="00326821" w:rsidRDefault="00ED7A30" w:rsidP="00FE1E89">
            <w:pPr>
              <w:pStyle w:val="BankNormal"/>
              <w:rPr>
                <w:rFonts w:ascii="Calibri" w:hAnsi="Calibri"/>
                <w:lang w:val="en-GB" w:bidi="ne-NP"/>
              </w:rPr>
            </w:pPr>
          </w:p>
        </w:tc>
      </w:tr>
      <w:tr w:rsidR="00ED7A30" w:rsidRPr="00326821" w14:paraId="030505D2" w14:textId="77777777" w:rsidTr="00FE1E89">
        <w:tc>
          <w:tcPr>
            <w:tcW w:w="558" w:type="dxa"/>
          </w:tcPr>
          <w:p w14:paraId="6A37FA28"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5</w:t>
            </w:r>
          </w:p>
        </w:tc>
        <w:tc>
          <w:tcPr>
            <w:tcW w:w="2178" w:type="dxa"/>
          </w:tcPr>
          <w:p w14:paraId="0084CB31" w14:textId="77777777" w:rsidR="00ED7A30" w:rsidRPr="00326821" w:rsidRDefault="00ED7A30" w:rsidP="00FE1E89">
            <w:pPr>
              <w:pStyle w:val="BankNormal"/>
              <w:rPr>
                <w:rFonts w:ascii="Calibri" w:hAnsi="Calibri"/>
                <w:lang w:val="en-GB" w:bidi="ne-NP"/>
              </w:rPr>
            </w:pPr>
          </w:p>
        </w:tc>
        <w:tc>
          <w:tcPr>
            <w:tcW w:w="1368" w:type="dxa"/>
          </w:tcPr>
          <w:p w14:paraId="0173D78B" w14:textId="77777777" w:rsidR="00ED7A30" w:rsidRPr="00326821" w:rsidRDefault="00ED7A30" w:rsidP="00FE1E89">
            <w:pPr>
              <w:pStyle w:val="BankNormal"/>
              <w:rPr>
                <w:rFonts w:ascii="Calibri" w:hAnsi="Calibri"/>
                <w:lang w:val="en-GB" w:bidi="ne-NP"/>
              </w:rPr>
            </w:pPr>
          </w:p>
        </w:tc>
        <w:tc>
          <w:tcPr>
            <w:tcW w:w="1368" w:type="dxa"/>
          </w:tcPr>
          <w:p w14:paraId="5420A093" w14:textId="77777777" w:rsidR="00ED7A30" w:rsidRPr="00326821" w:rsidRDefault="00ED7A30" w:rsidP="00FE1E89">
            <w:pPr>
              <w:pStyle w:val="BankNormal"/>
              <w:rPr>
                <w:rFonts w:ascii="Calibri" w:hAnsi="Calibri"/>
                <w:lang w:val="en-GB" w:bidi="ne-NP"/>
              </w:rPr>
            </w:pPr>
          </w:p>
        </w:tc>
        <w:tc>
          <w:tcPr>
            <w:tcW w:w="1368" w:type="dxa"/>
          </w:tcPr>
          <w:p w14:paraId="02BD0BC5" w14:textId="77777777" w:rsidR="00ED7A30" w:rsidRPr="00326821" w:rsidRDefault="00ED7A30" w:rsidP="00FE1E89">
            <w:pPr>
              <w:pStyle w:val="BankNormal"/>
              <w:rPr>
                <w:rFonts w:ascii="Calibri" w:hAnsi="Calibri"/>
                <w:lang w:val="en-GB" w:bidi="ne-NP"/>
              </w:rPr>
            </w:pPr>
          </w:p>
        </w:tc>
        <w:tc>
          <w:tcPr>
            <w:tcW w:w="1368" w:type="dxa"/>
          </w:tcPr>
          <w:p w14:paraId="29794010" w14:textId="77777777" w:rsidR="00ED7A30" w:rsidRPr="00326821" w:rsidRDefault="00ED7A30" w:rsidP="00FE1E89">
            <w:pPr>
              <w:pStyle w:val="BankNormal"/>
              <w:rPr>
                <w:rFonts w:ascii="Calibri" w:hAnsi="Calibri"/>
                <w:lang w:val="en-GB" w:bidi="ne-NP"/>
              </w:rPr>
            </w:pPr>
          </w:p>
        </w:tc>
        <w:tc>
          <w:tcPr>
            <w:tcW w:w="1368" w:type="dxa"/>
          </w:tcPr>
          <w:p w14:paraId="2B9B61D5" w14:textId="77777777" w:rsidR="00ED7A30" w:rsidRPr="00326821" w:rsidRDefault="00ED7A30" w:rsidP="00FE1E89">
            <w:pPr>
              <w:pStyle w:val="BankNormal"/>
              <w:rPr>
                <w:rFonts w:ascii="Calibri" w:hAnsi="Calibri"/>
                <w:lang w:val="en-GB" w:bidi="ne-NP"/>
              </w:rPr>
            </w:pPr>
          </w:p>
        </w:tc>
      </w:tr>
      <w:tr w:rsidR="00ED7A30" w:rsidRPr="00326821" w14:paraId="6DDC261B" w14:textId="77777777" w:rsidTr="00FE1E89">
        <w:tc>
          <w:tcPr>
            <w:tcW w:w="558" w:type="dxa"/>
          </w:tcPr>
          <w:p w14:paraId="72BCE9CE"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6</w:t>
            </w:r>
          </w:p>
        </w:tc>
        <w:tc>
          <w:tcPr>
            <w:tcW w:w="2178" w:type="dxa"/>
          </w:tcPr>
          <w:p w14:paraId="54627D99" w14:textId="77777777" w:rsidR="00ED7A30" w:rsidRPr="00326821" w:rsidRDefault="00ED7A30" w:rsidP="00FE1E89">
            <w:pPr>
              <w:pStyle w:val="BankNormal"/>
              <w:rPr>
                <w:rFonts w:ascii="Calibri" w:hAnsi="Calibri"/>
                <w:lang w:val="en-GB" w:bidi="ne-NP"/>
              </w:rPr>
            </w:pPr>
          </w:p>
        </w:tc>
        <w:tc>
          <w:tcPr>
            <w:tcW w:w="1368" w:type="dxa"/>
          </w:tcPr>
          <w:p w14:paraId="6179276E" w14:textId="77777777" w:rsidR="00ED7A30" w:rsidRPr="00326821" w:rsidRDefault="00ED7A30" w:rsidP="00FE1E89">
            <w:pPr>
              <w:pStyle w:val="BankNormal"/>
              <w:rPr>
                <w:rFonts w:ascii="Calibri" w:hAnsi="Calibri"/>
                <w:lang w:val="en-GB" w:bidi="ne-NP"/>
              </w:rPr>
            </w:pPr>
          </w:p>
        </w:tc>
        <w:tc>
          <w:tcPr>
            <w:tcW w:w="1368" w:type="dxa"/>
          </w:tcPr>
          <w:p w14:paraId="7FEA806C" w14:textId="77777777" w:rsidR="00ED7A30" w:rsidRPr="00326821" w:rsidRDefault="00ED7A30" w:rsidP="00FE1E89">
            <w:pPr>
              <w:pStyle w:val="BankNormal"/>
              <w:rPr>
                <w:rFonts w:ascii="Calibri" w:hAnsi="Calibri"/>
                <w:lang w:val="en-GB" w:bidi="ne-NP"/>
              </w:rPr>
            </w:pPr>
          </w:p>
        </w:tc>
        <w:tc>
          <w:tcPr>
            <w:tcW w:w="1368" w:type="dxa"/>
          </w:tcPr>
          <w:p w14:paraId="624DAACA" w14:textId="77777777" w:rsidR="00ED7A30" w:rsidRPr="00326821" w:rsidRDefault="00ED7A30" w:rsidP="00FE1E89">
            <w:pPr>
              <w:pStyle w:val="BankNormal"/>
              <w:rPr>
                <w:rFonts w:ascii="Calibri" w:hAnsi="Calibri"/>
                <w:lang w:val="en-GB" w:bidi="ne-NP"/>
              </w:rPr>
            </w:pPr>
          </w:p>
        </w:tc>
        <w:tc>
          <w:tcPr>
            <w:tcW w:w="1368" w:type="dxa"/>
          </w:tcPr>
          <w:p w14:paraId="589DF574" w14:textId="77777777" w:rsidR="00ED7A30" w:rsidRPr="00326821" w:rsidRDefault="00ED7A30" w:rsidP="00FE1E89">
            <w:pPr>
              <w:pStyle w:val="BankNormal"/>
              <w:rPr>
                <w:rFonts w:ascii="Calibri" w:hAnsi="Calibri"/>
                <w:lang w:val="en-GB" w:bidi="ne-NP"/>
              </w:rPr>
            </w:pPr>
          </w:p>
        </w:tc>
        <w:tc>
          <w:tcPr>
            <w:tcW w:w="1368" w:type="dxa"/>
          </w:tcPr>
          <w:p w14:paraId="3EDE3676" w14:textId="77777777" w:rsidR="00ED7A30" w:rsidRPr="00326821" w:rsidRDefault="00ED7A30" w:rsidP="00FE1E89">
            <w:pPr>
              <w:pStyle w:val="BankNormal"/>
              <w:rPr>
                <w:rFonts w:ascii="Calibri" w:hAnsi="Calibri"/>
                <w:lang w:val="en-GB" w:bidi="ne-NP"/>
              </w:rPr>
            </w:pPr>
          </w:p>
        </w:tc>
      </w:tr>
      <w:tr w:rsidR="00ED7A30" w:rsidRPr="00326821" w14:paraId="5957262E" w14:textId="77777777" w:rsidTr="00FE1E89">
        <w:tc>
          <w:tcPr>
            <w:tcW w:w="558" w:type="dxa"/>
          </w:tcPr>
          <w:p w14:paraId="31AEC076"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7</w:t>
            </w:r>
          </w:p>
        </w:tc>
        <w:tc>
          <w:tcPr>
            <w:tcW w:w="2178" w:type="dxa"/>
          </w:tcPr>
          <w:p w14:paraId="181A4304" w14:textId="77777777" w:rsidR="00ED7A30" w:rsidRPr="00326821" w:rsidRDefault="00ED7A30" w:rsidP="00FE1E89">
            <w:pPr>
              <w:pStyle w:val="BankNormal"/>
              <w:rPr>
                <w:rFonts w:ascii="Calibri" w:hAnsi="Calibri"/>
                <w:lang w:val="en-GB" w:bidi="ne-NP"/>
              </w:rPr>
            </w:pPr>
          </w:p>
        </w:tc>
        <w:tc>
          <w:tcPr>
            <w:tcW w:w="1368" w:type="dxa"/>
          </w:tcPr>
          <w:p w14:paraId="4289A341" w14:textId="77777777" w:rsidR="00ED7A30" w:rsidRPr="00326821" w:rsidRDefault="00ED7A30" w:rsidP="00FE1E89">
            <w:pPr>
              <w:pStyle w:val="BankNormal"/>
              <w:rPr>
                <w:rFonts w:ascii="Calibri" w:hAnsi="Calibri"/>
                <w:lang w:val="en-GB" w:bidi="ne-NP"/>
              </w:rPr>
            </w:pPr>
          </w:p>
        </w:tc>
        <w:tc>
          <w:tcPr>
            <w:tcW w:w="1368" w:type="dxa"/>
          </w:tcPr>
          <w:p w14:paraId="3548D44C" w14:textId="77777777" w:rsidR="00ED7A30" w:rsidRPr="00326821" w:rsidRDefault="00ED7A30" w:rsidP="00FE1E89">
            <w:pPr>
              <w:pStyle w:val="BankNormal"/>
              <w:rPr>
                <w:rFonts w:ascii="Calibri" w:hAnsi="Calibri"/>
                <w:lang w:val="en-GB" w:bidi="ne-NP"/>
              </w:rPr>
            </w:pPr>
          </w:p>
        </w:tc>
        <w:tc>
          <w:tcPr>
            <w:tcW w:w="1368" w:type="dxa"/>
          </w:tcPr>
          <w:p w14:paraId="46053FBA" w14:textId="77777777" w:rsidR="00ED7A30" w:rsidRPr="00326821" w:rsidRDefault="00ED7A30" w:rsidP="00FE1E89">
            <w:pPr>
              <w:pStyle w:val="BankNormal"/>
              <w:rPr>
                <w:rFonts w:ascii="Calibri" w:hAnsi="Calibri"/>
                <w:lang w:val="en-GB" w:bidi="ne-NP"/>
              </w:rPr>
            </w:pPr>
          </w:p>
        </w:tc>
        <w:tc>
          <w:tcPr>
            <w:tcW w:w="1368" w:type="dxa"/>
          </w:tcPr>
          <w:p w14:paraId="526A8D6C" w14:textId="77777777" w:rsidR="00ED7A30" w:rsidRPr="00326821" w:rsidRDefault="00ED7A30" w:rsidP="00FE1E89">
            <w:pPr>
              <w:pStyle w:val="BankNormal"/>
              <w:rPr>
                <w:rFonts w:ascii="Calibri" w:hAnsi="Calibri"/>
                <w:lang w:val="en-GB" w:bidi="ne-NP"/>
              </w:rPr>
            </w:pPr>
          </w:p>
        </w:tc>
        <w:tc>
          <w:tcPr>
            <w:tcW w:w="1368" w:type="dxa"/>
          </w:tcPr>
          <w:p w14:paraId="5CC053AE" w14:textId="77777777" w:rsidR="00ED7A30" w:rsidRPr="00326821" w:rsidRDefault="00ED7A30" w:rsidP="00FE1E89">
            <w:pPr>
              <w:pStyle w:val="BankNormal"/>
              <w:rPr>
                <w:rFonts w:ascii="Calibri" w:hAnsi="Calibri"/>
                <w:lang w:val="en-GB" w:bidi="ne-NP"/>
              </w:rPr>
            </w:pPr>
          </w:p>
        </w:tc>
      </w:tr>
      <w:tr w:rsidR="00ED7A30" w:rsidRPr="00326821" w14:paraId="7275D694" w14:textId="77777777" w:rsidTr="00FE1E89">
        <w:tc>
          <w:tcPr>
            <w:tcW w:w="558" w:type="dxa"/>
          </w:tcPr>
          <w:p w14:paraId="7F60A918"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8</w:t>
            </w:r>
          </w:p>
        </w:tc>
        <w:tc>
          <w:tcPr>
            <w:tcW w:w="2178" w:type="dxa"/>
          </w:tcPr>
          <w:p w14:paraId="3A43FD9F" w14:textId="77777777" w:rsidR="00ED7A30" w:rsidRPr="00326821" w:rsidRDefault="00ED7A30" w:rsidP="00FE1E89">
            <w:pPr>
              <w:pStyle w:val="BankNormal"/>
              <w:rPr>
                <w:rFonts w:ascii="Calibri" w:hAnsi="Calibri"/>
                <w:lang w:val="en-GB" w:bidi="ne-NP"/>
              </w:rPr>
            </w:pPr>
          </w:p>
        </w:tc>
        <w:tc>
          <w:tcPr>
            <w:tcW w:w="1368" w:type="dxa"/>
          </w:tcPr>
          <w:p w14:paraId="5D6598FF" w14:textId="77777777" w:rsidR="00ED7A30" w:rsidRPr="00326821" w:rsidRDefault="00ED7A30" w:rsidP="00FE1E89">
            <w:pPr>
              <w:pStyle w:val="BankNormal"/>
              <w:rPr>
                <w:rFonts w:ascii="Calibri" w:hAnsi="Calibri"/>
                <w:lang w:val="en-GB" w:bidi="ne-NP"/>
              </w:rPr>
            </w:pPr>
          </w:p>
        </w:tc>
        <w:tc>
          <w:tcPr>
            <w:tcW w:w="1368" w:type="dxa"/>
          </w:tcPr>
          <w:p w14:paraId="1DAB5F7B" w14:textId="77777777" w:rsidR="00ED7A30" w:rsidRPr="00326821" w:rsidRDefault="00ED7A30" w:rsidP="00FE1E89">
            <w:pPr>
              <w:pStyle w:val="BankNormal"/>
              <w:rPr>
                <w:rFonts w:ascii="Calibri" w:hAnsi="Calibri"/>
                <w:lang w:val="en-GB" w:bidi="ne-NP"/>
              </w:rPr>
            </w:pPr>
          </w:p>
        </w:tc>
        <w:tc>
          <w:tcPr>
            <w:tcW w:w="1368" w:type="dxa"/>
          </w:tcPr>
          <w:p w14:paraId="527ABA4A" w14:textId="77777777" w:rsidR="00ED7A30" w:rsidRPr="00326821" w:rsidRDefault="00ED7A30" w:rsidP="00FE1E89">
            <w:pPr>
              <w:pStyle w:val="BankNormal"/>
              <w:rPr>
                <w:rFonts w:ascii="Calibri" w:hAnsi="Calibri"/>
                <w:lang w:val="en-GB" w:bidi="ne-NP"/>
              </w:rPr>
            </w:pPr>
          </w:p>
        </w:tc>
        <w:tc>
          <w:tcPr>
            <w:tcW w:w="1368" w:type="dxa"/>
          </w:tcPr>
          <w:p w14:paraId="49498319" w14:textId="77777777" w:rsidR="00ED7A30" w:rsidRPr="00326821" w:rsidRDefault="00ED7A30" w:rsidP="00FE1E89">
            <w:pPr>
              <w:pStyle w:val="BankNormal"/>
              <w:rPr>
                <w:rFonts w:ascii="Calibri" w:hAnsi="Calibri"/>
                <w:lang w:val="en-GB" w:bidi="ne-NP"/>
              </w:rPr>
            </w:pPr>
          </w:p>
        </w:tc>
        <w:tc>
          <w:tcPr>
            <w:tcW w:w="1368" w:type="dxa"/>
          </w:tcPr>
          <w:p w14:paraId="2437243C" w14:textId="77777777" w:rsidR="00ED7A30" w:rsidRPr="00326821" w:rsidRDefault="00ED7A30" w:rsidP="00FE1E89">
            <w:pPr>
              <w:pStyle w:val="BankNormal"/>
              <w:rPr>
                <w:rFonts w:ascii="Calibri" w:hAnsi="Calibri"/>
                <w:lang w:val="en-GB" w:bidi="ne-NP"/>
              </w:rPr>
            </w:pPr>
          </w:p>
        </w:tc>
      </w:tr>
    </w:tbl>
    <w:p w14:paraId="2DB5E23B" w14:textId="77777777" w:rsidR="00ED7A30" w:rsidRDefault="00ED7A30" w:rsidP="00ED7A30">
      <w:pPr>
        <w:pStyle w:val="BankNormal"/>
        <w:rPr>
          <w:lang w:val="en-GB" w:bidi="ne-NP"/>
        </w:rPr>
      </w:pPr>
    </w:p>
    <w:p w14:paraId="35B4ABA7" w14:textId="77777777" w:rsidR="00ED7A30" w:rsidRPr="001464A4" w:rsidRDefault="00ED7A30" w:rsidP="00ED7A30">
      <w:pPr>
        <w:pStyle w:val="BankNormal"/>
        <w:rPr>
          <w:lang w:val="en-GB" w:bidi="ne-NP"/>
        </w:rPr>
      </w:pPr>
      <w:r>
        <w:rPr>
          <w:lang w:val="en-GB" w:bidi="ne-NP"/>
        </w:rPr>
        <w:br w:type="column"/>
      </w:r>
    </w:p>
    <w:p w14:paraId="6F2A04AD" w14:textId="77777777" w:rsidR="00ED7A30" w:rsidRPr="004340F8" w:rsidRDefault="00ED7A30" w:rsidP="00ED7A30">
      <w:pPr>
        <w:pStyle w:val="Heading6"/>
        <w:rPr>
          <w:rFonts w:ascii="Arial" w:hAnsi="Arial" w:cs="Arial"/>
          <w:lang w:val="en-GB"/>
        </w:rPr>
      </w:pPr>
      <w:r w:rsidRPr="004340F8">
        <w:rPr>
          <w:rFonts w:ascii="Arial" w:hAnsi="Arial" w:cs="Arial"/>
        </w:rPr>
        <w:t>Form TECH-5</w:t>
      </w:r>
      <w:bookmarkEnd w:id="144"/>
    </w:p>
    <w:p w14:paraId="3A0246FA" w14:textId="77777777" w:rsidR="00ED7A30" w:rsidRPr="004340F8" w:rsidRDefault="00ED7A30" w:rsidP="00ED7A30">
      <w:pPr>
        <w:jc w:val="center"/>
        <w:rPr>
          <w:rFonts w:ascii="Arial" w:hAnsi="Arial" w:cs="Arial"/>
          <w:b/>
          <w:smallCaps/>
          <w:sz w:val="28"/>
          <w:szCs w:val="28"/>
          <w:lang w:val="en-GB"/>
        </w:rPr>
      </w:pPr>
    </w:p>
    <w:p w14:paraId="0469AE7B" w14:textId="77777777" w:rsidR="00ED7A30" w:rsidRPr="004340F8" w:rsidRDefault="00ED7A30" w:rsidP="00ED7A30">
      <w:pPr>
        <w:jc w:val="center"/>
        <w:rPr>
          <w:rFonts w:ascii="Arial" w:hAnsi="Arial" w:cs="Arial"/>
          <w:b/>
          <w:smallCaps/>
          <w:sz w:val="28"/>
          <w:szCs w:val="28"/>
          <w:lang w:val="en-GB"/>
        </w:rPr>
      </w:pPr>
      <w:r w:rsidRPr="004340F8">
        <w:rPr>
          <w:rFonts w:ascii="Arial" w:hAnsi="Arial" w:cs="Arial"/>
          <w:b/>
          <w:smallCaps/>
          <w:sz w:val="28"/>
          <w:szCs w:val="28"/>
          <w:lang w:val="en-GB"/>
        </w:rPr>
        <w:t>Work Schedule and planning for deliverables</w:t>
      </w:r>
    </w:p>
    <w:p w14:paraId="65574700" w14:textId="77777777" w:rsidR="00ED7A30" w:rsidRPr="004340F8" w:rsidRDefault="00ED7A30" w:rsidP="00ED7A30">
      <w:pPr>
        <w:pBdr>
          <w:bottom w:val="single" w:sz="8" w:space="1" w:color="auto"/>
        </w:pBdr>
        <w:jc w:val="right"/>
        <w:rPr>
          <w:rFonts w:ascii="Arial" w:hAnsi="Arial" w:cs="Arial"/>
          <w:lang w:val="en-GB"/>
        </w:rPr>
      </w:pPr>
    </w:p>
    <w:p w14:paraId="604BAC2E" w14:textId="77777777" w:rsidR="00ED7A30" w:rsidRPr="004340F8" w:rsidRDefault="00ED7A30" w:rsidP="00ED7A30">
      <w:pPr>
        <w:rPr>
          <w:rFonts w:ascii="Arial" w:hAnsi="Arial" w:cs="Arial"/>
          <w:lang w:val="en-GB"/>
        </w:rPr>
      </w:pPr>
    </w:p>
    <w:p w14:paraId="5219511A" w14:textId="77777777" w:rsidR="00ED7A30" w:rsidRPr="004340F8" w:rsidRDefault="00ED7A30" w:rsidP="00ED7A30">
      <w:pPr>
        <w:rPr>
          <w:rFonts w:ascii="Arial" w:hAnsi="Arial" w:cs="Arial"/>
          <w:lang w:val="en-GB"/>
        </w:rPr>
      </w:pPr>
    </w:p>
    <w:tbl>
      <w:tblPr>
        <w:tblW w:w="5447" w:type="pct"/>
        <w:tblCellMar>
          <w:left w:w="72" w:type="dxa"/>
          <w:right w:w="72" w:type="dxa"/>
        </w:tblCellMar>
        <w:tblLook w:val="0000" w:firstRow="0" w:lastRow="0" w:firstColumn="0" w:lastColumn="0" w:noHBand="0" w:noVBand="0"/>
      </w:tblPr>
      <w:tblGrid>
        <w:gridCol w:w="460"/>
        <w:gridCol w:w="2835"/>
        <w:gridCol w:w="536"/>
        <w:gridCol w:w="537"/>
        <w:gridCol w:w="537"/>
        <w:gridCol w:w="537"/>
        <w:gridCol w:w="537"/>
        <w:gridCol w:w="537"/>
        <w:gridCol w:w="537"/>
        <w:gridCol w:w="539"/>
        <w:gridCol w:w="539"/>
        <w:gridCol w:w="539"/>
        <w:gridCol w:w="539"/>
        <w:gridCol w:w="955"/>
      </w:tblGrid>
      <w:tr w:rsidR="00ED7A30" w:rsidRPr="003C6EA5" w14:paraId="68B910E0" w14:textId="77777777" w:rsidTr="00FE1E89">
        <w:trPr>
          <w:trHeight w:val="382"/>
        </w:trPr>
        <w:tc>
          <w:tcPr>
            <w:tcW w:w="227" w:type="pct"/>
            <w:vMerge w:val="restart"/>
            <w:tcBorders>
              <w:top w:val="double" w:sz="4" w:space="0" w:color="auto"/>
              <w:left w:val="double" w:sz="4" w:space="0" w:color="auto"/>
            </w:tcBorders>
            <w:vAlign w:val="center"/>
          </w:tcPr>
          <w:p w14:paraId="30493DF8" w14:textId="77777777" w:rsidR="00ED7A30" w:rsidRPr="003C6EA5" w:rsidRDefault="00ED7A30" w:rsidP="00FE1E89">
            <w:pPr>
              <w:jc w:val="center"/>
              <w:rPr>
                <w:rFonts w:ascii="Arial" w:hAnsi="Arial" w:cs="Arial"/>
                <w:b/>
                <w:szCs w:val="22"/>
                <w:lang w:val="en-GB"/>
              </w:rPr>
            </w:pPr>
            <w:r w:rsidRPr="003C6EA5">
              <w:rPr>
                <w:rFonts w:ascii="Arial" w:hAnsi="Arial" w:cs="Arial"/>
                <w:b/>
                <w:bCs/>
                <w:sz w:val="22"/>
                <w:szCs w:val="22"/>
                <w:lang w:val="en-GB"/>
              </w:rPr>
              <w:t>N°</w:t>
            </w:r>
          </w:p>
        </w:tc>
        <w:tc>
          <w:tcPr>
            <w:tcW w:w="1395" w:type="pct"/>
            <w:vMerge w:val="restart"/>
            <w:tcBorders>
              <w:top w:val="double" w:sz="4" w:space="0" w:color="auto"/>
              <w:left w:val="single" w:sz="6" w:space="0" w:color="auto"/>
            </w:tcBorders>
            <w:vAlign w:val="center"/>
          </w:tcPr>
          <w:p w14:paraId="04DB1FAD"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 xml:space="preserve">Deliverables </w:t>
            </w:r>
            <w:r w:rsidRPr="003C6EA5">
              <w:rPr>
                <w:rFonts w:ascii="Arial" w:hAnsi="Arial" w:cs="Arial"/>
                <w:sz w:val="22"/>
                <w:szCs w:val="22"/>
                <w:vertAlign w:val="superscript"/>
                <w:lang w:val="en-GB"/>
              </w:rPr>
              <w:t>1</w:t>
            </w:r>
            <w:r w:rsidRPr="003C6EA5">
              <w:rPr>
                <w:rFonts w:ascii="Arial" w:hAnsi="Arial" w:cs="Arial"/>
                <w:b/>
                <w:bCs/>
                <w:sz w:val="22"/>
                <w:szCs w:val="22"/>
                <w:lang w:val="en-GB"/>
              </w:rPr>
              <w:t xml:space="preserve"> (D-..)</w:t>
            </w:r>
          </w:p>
        </w:tc>
        <w:tc>
          <w:tcPr>
            <w:tcW w:w="3378" w:type="pct"/>
            <w:gridSpan w:val="12"/>
            <w:tcBorders>
              <w:top w:val="double" w:sz="4" w:space="0" w:color="auto"/>
              <w:left w:val="single" w:sz="6" w:space="0" w:color="auto"/>
              <w:bottom w:val="single" w:sz="6" w:space="0" w:color="auto"/>
              <w:right w:val="double" w:sz="4" w:space="0" w:color="auto"/>
            </w:tcBorders>
          </w:tcPr>
          <w:p w14:paraId="655AD563" w14:textId="77777777" w:rsidR="00ED7A30" w:rsidRPr="003C6EA5" w:rsidRDefault="00ED7A30" w:rsidP="00FE1E89">
            <w:pPr>
              <w:spacing w:before="60" w:after="60"/>
              <w:jc w:val="center"/>
              <w:rPr>
                <w:rFonts w:ascii="Arial" w:hAnsi="Arial" w:cs="Arial"/>
                <w:szCs w:val="22"/>
                <w:lang w:val="en-GB"/>
              </w:rPr>
            </w:pPr>
            <w:r w:rsidRPr="003C6EA5">
              <w:rPr>
                <w:rFonts w:ascii="Arial" w:hAnsi="Arial" w:cs="Arial"/>
                <w:b/>
                <w:bCs/>
                <w:sz w:val="22"/>
                <w:szCs w:val="22"/>
                <w:lang w:val="en-GB"/>
              </w:rPr>
              <w:t>Months</w:t>
            </w:r>
          </w:p>
        </w:tc>
      </w:tr>
      <w:tr w:rsidR="00ED7A30" w:rsidRPr="003C6EA5" w14:paraId="6D521FEB" w14:textId="77777777" w:rsidTr="00FE1E89">
        <w:trPr>
          <w:trHeight w:val="316"/>
        </w:trPr>
        <w:tc>
          <w:tcPr>
            <w:tcW w:w="227" w:type="pct"/>
            <w:vMerge/>
            <w:tcBorders>
              <w:left w:val="double" w:sz="4" w:space="0" w:color="auto"/>
              <w:bottom w:val="single" w:sz="6" w:space="0" w:color="auto"/>
            </w:tcBorders>
            <w:vAlign w:val="center"/>
          </w:tcPr>
          <w:p w14:paraId="1EC96061" w14:textId="77777777" w:rsidR="00ED7A30" w:rsidRPr="003C6EA5" w:rsidRDefault="00ED7A30" w:rsidP="00FE1E89">
            <w:pPr>
              <w:jc w:val="center"/>
              <w:rPr>
                <w:rFonts w:ascii="Arial" w:hAnsi="Arial" w:cs="Arial"/>
                <w:b/>
                <w:szCs w:val="22"/>
                <w:lang w:val="en-GB"/>
              </w:rPr>
            </w:pPr>
          </w:p>
        </w:tc>
        <w:tc>
          <w:tcPr>
            <w:tcW w:w="1395" w:type="pct"/>
            <w:vMerge/>
            <w:tcBorders>
              <w:left w:val="single" w:sz="6" w:space="0" w:color="auto"/>
              <w:bottom w:val="single" w:sz="6" w:space="0" w:color="auto"/>
            </w:tcBorders>
          </w:tcPr>
          <w:p w14:paraId="2E833E82"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7C01CFD3"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1</w:t>
            </w:r>
          </w:p>
        </w:tc>
        <w:tc>
          <w:tcPr>
            <w:tcW w:w="264" w:type="pct"/>
            <w:tcBorders>
              <w:top w:val="single" w:sz="12" w:space="0" w:color="auto"/>
              <w:left w:val="single" w:sz="6" w:space="0" w:color="auto"/>
              <w:bottom w:val="single" w:sz="6" w:space="0" w:color="auto"/>
              <w:right w:val="single" w:sz="6" w:space="0" w:color="auto"/>
            </w:tcBorders>
          </w:tcPr>
          <w:p w14:paraId="6C8EC03E"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2</w:t>
            </w:r>
          </w:p>
        </w:tc>
        <w:tc>
          <w:tcPr>
            <w:tcW w:w="264" w:type="pct"/>
            <w:tcBorders>
              <w:top w:val="single" w:sz="12" w:space="0" w:color="auto"/>
              <w:left w:val="single" w:sz="6" w:space="0" w:color="auto"/>
              <w:bottom w:val="single" w:sz="6" w:space="0" w:color="auto"/>
              <w:right w:val="single" w:sz="6" w:space="0" w:color="auto"/>
            </w:tcBorders>
          </w:tcPr>
          <w:p w14:paraId="3B720E9F"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3</w:t>
            </w:r>
          </w:p>
        </w:tc>
        <w:tc>
          <w:tcPr>
            <w:tcW w:w="264" w:type="pct"/>
            <w:tcBorders>
              <w:top w:val="single" w:sz="12" w:space="0" w:color="auto"/>
              <w:left w:val="single" w:sz="6" w:space="0" w:color="auto"/>
              <w:bottom w:val="single" w:sz="6" w:space="0" w:color="auto"/>
              <w:right w:val="single" w:sz="6" w:space="0" w:color="auto"/>
            </w:tcBorders>
          </w:tcPr>
          <w:p w14:paraId="21A7CC98"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4</w:t>
            </w:r>
          </w:p>
        </w:tc>
        <w:tc>
          <w:tcPr>
            <w:tcW w:w="264" w:type="pct"/>
            <w:tcBorders>
              <w:top w:val="single" w:sz="12" w:space="0" w:color="auto"/>
              <w:left w:val="single" w:sz="6" w:space="0" w:color="auto"/>
              <w:bottom w:val="single" w:sz="6" w:space="0" w:color="auto"/>
              <w:right w:val="single" w:sz="6" w:space="0" w:color="auto"/>
            </w:tcBorders>
          </w:tcPr>
          <w:p w14:paraId="3D60AD19"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5</w:t>
            </w:r>
          </w:p>
        </w:tc>
        <w:tc>
          <w:tcPr>
            <w:tcW w:w="264" w:type="pct"/>
            <w:tcBorders>
              <w:top w:val="single" w:sz="12" w:space="0" w:color="auto"/>
              <w:left w:val="single" w:sz="6" w:space="0" w:color="auto"/>
              <w:bottom w:val="single" w:sz="6" w:space="0" w:color="auto"/>
              <w:right w:val="single" w:sz="6" w:space="0" w:color="auto"/>
            </w:tcBorders>
          </w:tcPr>
          <w:p w14:paraId="40DD75AB"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6</w:t>
            </w:r>
          </w:p>
        </w:tc>
        <w:tc>
          <w:tcPr>
            <w:tcW w:w="264" w:type="pct"/>
            <w:tcBorders>
              <w:top w:val="single" w:sz="12" w:space="0" w:color="auto"/>
              <w:left w:val="single" w:sz="6" w:space="0" w:color="auto"/>
              <w:bottom w:val="single" w:sz="6" w:space="0" w:color="auto"/>
              <w:right w:val="single" w:sz="6" w:space="0" w:color="auto"/>
            </w:tcBorders>
          </w:tcPr>
          <w:p w14:paraId="0AF7F5F2"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7</w:t>
            </w:r>
          </w:p>
        </w:tc>
        <w:tc>
          <w:tcPr>
            <w:tcW w:w="265" w:type="pct"/>
            <w:tcBorders>
              <w:top w:val="single" w:sz="12" w:space="0" w:color="auto"/>
              <w:left w:val="single" w:sz="6" w:space="0" w:color="auto"/>
              <w:bottom w:val="single" w:sz="6" w:space="0" w:color="auto"/>
              <w:right w:val="single" w:sz="6" w:space="0" w:color="auto"/>
            </w:tcBorders>
          </w:tcPr>
          <w:p w14:paraId="65A2E9B4"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8</w:t>
            </w:r>
          </w:p>
        </w:tc>
        <w:tc>
          <w:tcPr>
            <w:tcW w:w="265" w:type="pct"/>
            <w:tcBorders>
              <w:top w:val="single" w:sz="12" w:space="0" w:color="auto"/>
              <w:left w:val="single" w:sz="6" w:space="0" w:color="auto"/>
              <w:bottom w:val="single" w:sz="6" w:space="0" w:color="auto"/>
              <w:right w:val="single" w:sz="6" w:space="0" w:color="auto"/>
            </w:tcBorders>
          </w:tcPr>
          <w:p w14:paraId="35EC7F59"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9</w:t>
            </w:r>
          </w:p>
        </w:tc>
        <w:tc>
          <w:tcPr>
            <w:tcW w:w="265" w:type="pct"/>
            <w:tcBorders>
              <w:top w:val="single" w:sz="12" w:space="0" w:color="auto"/>
              <w:left w:val="single" w:sz="6" w:space="0" w:color="auto"/>
              <w:bottom w:val="single" w:sz="6" w:space="0" w:color="auto"/>
              <w:right w:val="single" w:sz="6" w:space="0" w:color="auto"/>
            </w:tcBorders>
          </w:tcPr>
          <w:p w14:paraId="4CDE54D2"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w:t>
            </w:r>
          </w:p>
        </w:tc>
        <w:tc>
          <w:tcPr>
            <w:tcW w:w="265" w:type="pct"/>
            <w:tcBorders>
              <w:top w:val="single" w:sz="12" w:space="0" w:color="auto"/>
              <w:left w:val="single" w:sz="6" w:space="0" w:color="auto"/>
              <w:bottom w:val="single" w:sz="6" w:space="0" w:color="auto"/>
              <w:right w:val="single" w:sz="6" w:space="0" w:color="auto"/>
            </w:tcBorders>
          </w:tcPr>
          <w:p w14:paraId="0868CDD1"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n</w:t>
            </w:r>
          </w:p>
        </w:tc>
        <w:tc>
          <w:tcPr>
            <w:tcW w:w="470" w:type="pct"/>
            <w:tcBorders>
              <w:top w:val="single" w:sz="12" w:space="0" w:color="auto"/>
              <w:left w:val="single" w:sz="6" w:space="0" w:color="auto"/>
              <w:bottom w:val="single" w:sz="6" w:space="0" w:color="auto"/>
              <w:right w:val="double" w:sz="4" w:space="0" w:color="auto"/>
            </w:tcBorders>
          </w:tcPr>
          <w:p w14:paraId="37AC7004"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TOTAL</w:t>
            </w:r>
          </w:p>
        </w:tc>
      </w:tr>
      <w:tr w:rsidR="00ED7A30" w:rsidRPr="003C6EA5" w14:paraId="75C619C7" w14:textId="77777777" w:rsidTr="00FE1E89">
        <w:trPr>
          <w:trHeight w:val="566"/>
        </w:trPr>
        <w:tc>
          <w:tcPr>
            <w:tcW w:w="227" w:type="pct"/>
            <w:tcBorders>
              <w:top w:val="single" w:sz="12" w:space="0" w:color="auto"/>
              <w:left w:val="double" w:sz="4" w:space="0" w:color="auto"/>
              <w:bottom w:val="single" w:sz="6" w:space="0" w:color="auto"/>
            </w:tcBorders>
            <w:vAlign w:val="center"/>
          </w:tcPr>
          <w:p w14:paraId="029F6BBE" w14:textId="77777777" w:rsidR="00ED7A30" w:rsidRPr="003C6EA5" w:rsidRDefault="00ED7A30" w:rsidP="00FE1E89">
            <w:pPr>
              <w:jc w:val="center"/>
              <w:rPr>
                <w:rFonts w:ascii="Arial" w:hAnsi="Arial" w:cs="Arial"/>
                <w:b/>
                <w:szCs w:val="22"/>
                <w:lang w:val="en-GB"/>
              </w:rPr>
            </w:pPr>
            <w:r w:rsidRPr="003C6EA5">
              <w:rPr>
                <w:rFonts w:ascii="Arial" w:hAnsi="Arial" w:cs="Arial"/>
                <w:b/>
                <w:sz w:val="22"/>
                <w:szCs w:val="22"/>
                <w:lang w:val="en-GB"/>
              </w:rPr>
              <w:t>D-1</w:t>
            </w:r>
          </w:p>
        </w:tc>
        <w:tc>
          <w:tcPr>
            <w:tcW w:w="1395" w:type="pct"/>
            <w:tcBorders>
              <w:top w:val="single" w:sz="12" w:space="0" w:color="auto"/>
              <w:left w:val="single" w:sz="6" w:space="0" w:color="auto"/>
              <w:bottom w:val="single" w:sz="6" w:space="0" w:color="auto"/>
            </w:tcBorders>
          </w:tcPr>
          <w:p w14:paraId="38F504C2"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2AC44AD1"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4776F138"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3910BB26"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51E8776C"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5E3A432C"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7C2FE01F"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53B6101A" w14:textId="77777777" w:rsidR="00ED7A30" w:rsidRPr="003C6EA5" w:rsidRDefault="00ED7A30" w:rsidP="00FE1E89">
            <w:pPr>
              <w:rPr>
                <w:rFonts w:ascii="Arial" w:hAnsi="Arial" w:cs="Arial"/>
                <w:szCs w:val="22"/>
                <w:lang w:val="en-GB"/>
              </w:rPr>
            </w:pPr>
          </w:p>
        </w:tc>
        <w:tc>
          <w:tcPr>
            <w:tcW w:w="265" w:type="pct"/>
            <w:tcBorders>
              <w:top w:val="single" w:sz="12" w:space="0" w:color="auto"/>
              <w:left w:val="single" w:sz="6" w:space="0" w:color="auto"/>
              <w:bottom w:val="single" w:sz="6" w:space="0" w:color="auto"/>
              <w:right w:val="single" w:sz="6" w:space="0" w:color="auto"/>
            </w:tcBorders>
          </w:tcPr>
          <w:p w14:paraId="0A94A59E" w14:textId="77777777" w:rsidR="00ED7A30" w:rsidRPr="003C6EA5" w:rsidRDefault="00ED7A30" w:rsidP="00FE1E89">
            <w:pPr>
              <w:rPr>
                <w:rFonts w:ascii="Arial" w:hAnsi="Arial" w:cs="Arial"/>
                <w:szCs w:val="22"/>
                <w:lang w:val="en-GB"/>
              </w:rPr>
            </w:pPr>
          </w:p>
        </w:tc>
        <w:tc>
          <w:tcPr>
            <w:tcW w:w="265" w:type="pct"/>
            <w:tcBorders>
              <w:top w:val="single" w:sz="12" w:space="0" w:color="auto"/>
              <w:left w:val="single" w:sz="6" w:space="0" w:color="auto"/>
              <w:bottom w:val="single" w:sz="6" w:space="0" w:color="auto"/>
              <w:right w:val="single" w:sz="6" w:space="0" w:color="auto"/>
            </w:tcBorders>
          </w:tcPr>
          <w:p w14:paraId="03A24EA8" w14:textId="77777777" w:rsidR="00ED7A30" w:rsidRPr="003C6EA5" w:rsidRDefault="00ED7A30" w:rsidP="00FE1E89">
            <w:pPr>
              <w:rPr>
                <w:rFonts w:ascii="Arial" w:hAnsi="Arial" w:cs="Arial"/>
                <w:szCs w:val="22"/>
                <w:lang w:val="en-GB"/>
              </w:rPr>
            </w:pPr>
          </w:p>
        </w:tc>
        <w:tc>
          <w:tcPr>
            <w:tcW w:w="265" w:type="pct"/>
            <w:tcBorders>
              <w:top w:val="single" w:sz="12" w:space="0" w:color="auto"/>
              <w:left w:val="single" w:sz="6" w:space="0" w:color="auto"/>
              <w:bottom w:val="single" w:sz="6" w:space="0" w:color="auto"/>
              <w:right w:val="single" w:sz="6" w:space="0" w:color="auto"/>
            </w:tcBorders>
          </w:tcPr>
          <w:p w14:paraId="04B0359D" w14:textId="77777777" w:rsidR="00ED7A30" w:rsidRPr="003C6EA5" w:rsidRDefault="00ED7A30" w:rsidP="00FE1E89">
            <w:pPr>
              <w:rPr>
                <w:rFonts w:ascii="Arial" w:hAnsi="Arial" w:cs="Arial"/>
                <w:szCs w:val="22"/>
                <w:lang w:val="en-GB"/>
              </w:rPr>
            </w:pPr>
          </w:p>
        </w:tc>
        <w:tc>
          <w:tcPr>
            <w:tcW w:w="265" w:type="pct"/>
            <w:tcBorders>
              <w:top w:val="single" w:sz="12" w:space="0" w:color="auto"/>
              <w:left w:val="single" w:sz="6" w:space="0" w:color="auto"/>
              <w:bottom w:val="single" w:sz="6" w:space="0" w:color="auto"/>
              <w:right w:val="single" w:sz="6" w:space="0" w:color="auto"/>
            </w:tcBorders>
          </w:tcPr>
          <w:p w14:paraId="77056C73" w14:textId="77777777" w:rsidR="00ED7A30" w:rsidRPr="003C6EA5" w:rsidRDefault="00ED7A30" w:rsidP="00FE1E89">
            <w:pPr>
              <w:rPr>
                <w:rFonts w:ascii="Arial" w:hAnsi="Arial" w:cs="Arial"/>
                <w:szCs w:val="22"/>
                <w:lang w:val="en-GB"/>
              </w:rPr>
            </w:pPr>
          </w:p>
        </w:tc>
        <w:tc>
          <w:tcPr>
            <w:tcW w:w="470" w:type="pct"/>
            <w:tcBorders>
              <w:top w:val="single" w:sz="12" w:space="0" w:color="auto"/>
              <w:left w:val="single" w:sz="6" w:space="0" w:color="auto"/>
              <w:bottom w:val="single" w:sz="6" w:space="0" w:color="auto"/>
              <w:right w:val="double" w:sz="4" w:space="0" w:color="auto"/>
            </w:tcBorders>
          </w:tcPr>
          <w:p w14:paraId="261E5C42" w14:textId="77777777" w:rsidR="00ED7A30" w:rsidRPr="003C6EA5" w:rsidRDefault="00ED7A30" w:rsidP="00FE1E89">
            <w:pPr>
              <w:rPr>
                <w:rFonts w:ascii="Arial" w:hAnsi="Arial" w:cs="Arial"/>
                <w:szCs w:val="22"/>
                <w:lang w:val="en-GB"/>
              </w:rPr>
            </w:pPr>
          </w:p>
        </w:tc>
      </w:tr>
      <w:tr w:rsidR="00ED7A30" w:rsidRPr="003C6EA5" w14:paraId="7B371177" w14:textId="77777777" w:rsidTr="00FE1E89">
        <w:trPr>
          <w:trHeight w:val="283"/>
        </w:trPr>
        <w:tc>
          <w:tcPr>
            <w:tcW w:w="227" w:type="pct"/>
            <w:tcBorders>
              <w:top w:val="single" w:sz="6" w:space="0" w:color="auto"/>
              <w:left w:val="double" w:sz="4" w:space="0" w:color="auto"/>
              <w:bottom w:val="single" w:sz="6" w:space="0" w:color="auto"/>
            </w:tcBorders>
            <w:vAlign w:val="center"/>
          </w:tcPr>
          <w:p w14:paraId="4BD7E446"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345D2A5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52F494A"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21B805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418399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0662C7A"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AC4F6E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140A05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753C15C"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032DB028"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0ACB97D2"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F8C09FD"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A68104E"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0546765A" w14:textId="77777777" w:rsidR="00ED7A30" w:rsidRPr="003C6EA5" w:rsidRDefault="00ED7A30" w:rsidP="00FE1E89">
            <w:pPr>
              <w:rPr>
                <w:rFonts w:ascii="Arial" w:hAnsi="Arial" w:cs="Arial"/>
                <w:szCs w:val="22"/>
                <w:lang w:val="en-GB"/>
              </w:rPr>
            </w:pPr>
          </w:p>
        </w:tc>
      </w:tr>
      <w:tr w:rsidR="00ED7A30" w:rsidRPr="003C6EA5" w14:paraId="50137B10" w14:textId="77777777" w:rsidTr="00FE1E89">
        <w:trPr>
          <w:trHeight w:val="105"/>
        </w:trPr>
        <w:tc>
          <w:tcPr>
            <w:tcW w:w="227" w:type="pct"/>
            <w:tcBorders>
              <w:top w:val="single" w:sz="6" w:space="0" w:color="auto"/>
              <w:left w:val="double" w:sz="4" w:space="0" w:color="auto"/>
              <w:bottom w:val="single" w:sz="6" w:space="0" w:color="auto"/>
            </w:tcBorders>
            <w:vAlign w:val="center"/>
          </w:tcPr>
          <w:p w14:paraId="0AA5F9F8"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1C735CC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0BA6B2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AAC6CA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3D08408"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165E014"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C52297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70CCD8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134DEEC"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458F6BF"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3FEF6A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74807B5"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615C6B57"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318ED87A" w14:textId="77777777" w:rsidR="00ED7A30" w:rsidRPr="003C6EA5" w:rsidRDefault="00ED7A30" w:rsidP="00FE1E89">
            <w:pPr>
              <w:rPr>
                <w:rFonts w:ascii="Arial" w:hAnsi="Arial" w:cs="Arial"/>
                <w:szCs w:val="22"/>
                <w:lang w:val="en-GB"/>
              </w:rPr>
            </w:pPr>
          </w:p>
        </w:tc>
      </w:tr>
      <w:tr w:rsidR="00ED7A30" w:rsidRPr="003C6EA5" w14:paraId="20944E05" w14:textId="77777777" w:rsidTr="00FE1E89">
        <w:trPr>
          <w:trHeight w:val="283"/>
        </w:trPr>
        <w:tc>
          <w:tcPr>
            <w:tcW w:w="227" w:type="pct"/>
            <w:tcBorders>
              <w:top w:val="single" w:sz="6" w:space="0" w:color="auto"/>
              <w:left w:val="double" w:sz="4" w:space="0" w:color="auto"/>
              <w:bottom w:val="single" w:sz="6" w:space="0" w:color="auto"/>
            </w:tcBorders>
            <w:vAlign w:val="center"/>
          </w:tcPr>
          <w:p w14:paraId="1664FE3D"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3B7A3371"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A14424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63E8709"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7CF52CA"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7A7E62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F3526A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519CA1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96B796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B1D271B"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872039C"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901587A"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3AC343D"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205CBB90" w14:textId="77777777" w:rsidR="00ED7A30" w:rsidRPr="003C6EA5" w:rsidRDefault="00ED7A30" w:rsidP="00FE1E89">
            <w:pPr>
              <w:rPr>
                <w:rFonts w:ascii="Arial" w:hAnsi="Arial" w:cs="Arial"/>
                <w:szCs w:val="22"/>
                <w:lang w:val="en-GB"/>
              </w:rPr>
            </w:pPr>
          </w:p>
        </w:tc>
      </w:tr>
      <w:tr w:rsidR="00ED7A30" w:rsidRPr="003C6EA5" w14:paraId="365C7B9F" w14:textId="77777777" w:rsidTr="00FE1E89">
        <w:trPr>
          <w:trHeight w:val="549"/>
        </w:trPr>
        <w:tc>
          <w:tcPr>
            <w:tcW w:w="227" w:type="pct"/>
            <w:tcBorders>
              <w:top w:val="single" w:sz="6" w:space="0" w:color="auto"/>
              <w:left w:val="double" w:sz="4" w:space="0" w:color="auto"/>
              <w:bottom w:val="single" w:sz="6" w:space="0" w:color="auto"/>
            </w:tcBorders>
            <w:vAlign w:val="center"/>
          </w:tcPr>
          <w:p w14:paraId="7481CCF6"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32A0ED9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2C73C7A"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067FBE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03674E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42F820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D9D3F8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49A401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C994828"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F722143"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6872F58F"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D435035"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A68D241"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6256C8A6" w14:textId="77777777" w:rsidR="00ED7A30" w:rsidRPr="003C6EA5" w:rsidRDefault="00ED7A30" w:rsidP="00FE1E89">
            <w:pPr>
              <w:rPr>
                <w:rFonts w:ascii="Arial" w:hAnsi="Arial" w:cs="Arial"/>
                <w:szCs w:val="22"/>
                <w:lang w:val="en-GB"/>
              </w:rPr>
            </w:pPr>
          </w:p>
        </w:tc>
      </w:tr>
      <w:tr w:rsidR="00ED7A30" w:rsidRPr="003C6EA5" w14:paraId="1EB8DA8E" w14:textId="77777777" w:rsidTr="00FE1E89">
        <w:trPr>
          <w:trHeight w:val="566"/>
        </w:trPr>
        <w:tc>
          <w:tcPr>
            <w:tcW w:w="227" w:type="pct"/>
            <w:tcBorders>
              <w:top w:val="single" w:sz="6" w:space="0" w:color="auto"/>
              <w:left w:val="double" w:sz="4" w:space="0" w:color="auto"/>
              <w:bottom w:val="single" w:sz="6" w:space="0" w:color="auto"/>
            </w:tcBorders>
            <w:vAlign w:val="center"/>
          </w:tcPr>
          <w:p w14:paraId="14FF4B25"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20F28FC1"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4819344"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9FB5B5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AECD97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B5EE25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21F4F4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631E8F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3C2CA62"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2DAF819"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56C8DDB"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08ADBEE"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A241D58"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76867163" w14:textId="77777777" w:rsidR="00ED7A30" w:rsidRPr="003C6EA5" w:rsidRDefault="00ED7A30" w:rsidP="00FE1E89">
            <w:pPr>
              <w:rPr>
                <w:rFonts w:ascii="Arial" w:hAnsi="Arial" w:cs="Arial"/>
                <w:szCs w:val="22"/>
                <w:lang w:val="en-GB"/>
              </w:rPr>
            </w:pPr>
          </w:p>
        </w:tc>
      </w:tr>
      <w:tr w:rsidR="00ED7A30" w:rsidRPr="003C6EA5" w14:paraId="328B5916" w14:textId="77777777" w:rsidTr="00FE1E89">
        <w:trPr>
          <w:trHeight w:val="566"/>
        </w:trPr>
        <w:tc>
          <w:tcPr>
            <w:tcW w:w="227" w:type="pct"/>
            <w:tcBorders>
              <w:top w:val="single" w:sz="6" w:space="0" w:color="auto"/>
              <w:left w:val="double" w:sz="4" w:space="0" w:color="auto"/>
              <w:bottom w:val="single" w:sz="6" w:space="0" w:color="auto"/>
            </w:tcBorders>
            <w:vAlign w:val="center"/>
          </w:tcPr>
          <w:p w14:paraId="34A5292B"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3F29173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66C3C2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14B525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1A3C99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378D5A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DAA66C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D35AFB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FA2EE0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8914CD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93DC1F2"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1466C34"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5B1FA82"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67E40B1D" w14:textId="77777777" w:rsidR="00ED7A30" w:rsidRPr="003C6EA5" w:rsidRDefault="00ED7A30" w:rsidP="00FE1E89">
            <w:pPr>
              <w:rPr>
                <w:rFonts w:ascii="Arial" w:hAnsi="Arial" w:cs="Arial"/>
                <w:szCs w:val="22"/>
                <w:lang w:val="en-GB"/>
              </w:rPr>
            </w:pPr>
          </w:p>
        </w:tc>
      </w:tr>
      <w:tr w:rsidR="00ED7A30" w:rsidRPr="003C6EA5" w14:paraId="514000A1" w14:textId="77777777" w:rsidTr="00FE1E89">
        <w:trPr>
          <w:trHeight w:val="283"/>
        </w:trPr>
        <w:tc>
          <w:tcPr>
            <w:tcW w:w="227" w:type="pct"/>
            <w:tcBorders>
              <w:top w:val="single" w:sz="6" w:space="0" w:color="auto"/>
              <w:left w:val="double" w:sz="4" w:space="0" w:color="auto"/>
              <w:bottom w:val="single" w:sz="6" w:space="0" w:color="auto"/>
            </w:tcBorders>
            <w:vAlign w:val="center"/>
          </w:tcPr>
          <w:p w14:paraId="26E57D02"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4CF96B4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7963DF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9D31FA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371AF4B"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B5EAC7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A0BDB8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3F192A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593C485"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0E6F07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6A3F06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A49895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22688C1"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6B5905CA" w14:textId="77777777" w:rsidR="00ED7A30" w:rsidRPr="003C6EA5" w:rsidRDefault="00ED7A30" w:rsidP="00FE1E89">
            <w:pPr>
              <w:rPr>
                <w:rFonts w:ascii="Arial" w:hAnsi="Arial" w:cs="Arial"/>
                <w:szCs w:val="22"/>
                <w:lang w:val="en-GB"/>
              </w:rPr>
            </w:pPr>
          </w:p>
        </w:tc>
      </w:tr>
      <w:tr w:rsidR="00ED7A30" w:rsidRPr="003C6EA5" w14:paraId="1DCDA8FD" w14:textId="77777777" w:rsidTr="00FE1E89">
        <w:trPr>
          <w:trHeight w:val="283"/>
        </w:trPr>
        <w:tc>
          <w:tcPr>
            <w:tcW w:w="227" w:type="pct"/>
            <w:tcBorders>
              <w:top w:val="single" w:sz="6" w:space="0" w:color="auto"/>
              <w:left w:val="double" w:sz="4" w:space="0" w:color="auto"/>
              <w:bottom w:val="single" w:sz="6" w:space="0" w:color="auto"/>
            </w:tcBorders>
            <w:vAlign w:val="center"/>
          </w:tcPr>
          <w:p w14:paraId="1F651035"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032B946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9E9E4E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CFF3A7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672380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6DC2DC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7D3E3FB"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6DE0E18"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FCF768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6501E6C9"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4FFA88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EF01D8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CA99484"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20B368F1" w14:textId="77777777" w:rsidR="00ED7A30" w:rsidRPr="003C6EA5" w:rsidRDefault="00ED7A30" w:rsidP="00FE1E89">
            <w:pPr>
              <w:rPr>
                <w:rFonts w:ascii="Arial" w:hAnsi="Arial" w:cs="Arial"/>
                <w:szCs w:val="22"/>
                <w:lang w:val="en-GB"/>
              </w:rPr>
            </w:pPr>
          </w:p>
        </w:tc>
      </w:tr>
      <w:tr w:rsidR="00ED7A30" w:rsidRPr="003C6EA5" w14:paraId="607DBC1E" w14:textId="77777777" w:rsidTr="00FE1E89">
        <w:trPr>
          <w:trHeight w:val="549"/>
        </w:trPr>
        <w:tc>
          <w:tcPr>
            <w:tcW w:w="227" w:type="pct"/>
            <w:tcBorders>
              <w:top w:val="single" w:sz="6" w:space="0" w:color="auto"/>
              <w:left w:val="double" w:sz="4" w:space="0" w:color="auto"/>
              <w:bottom w:val="single" w:sz="6" w:space="0" w:color="auto"/>
            </w:tcBorders>
            <w:vAlign w:val="center"/>
          </w:tcPr>
          <w:p w14:paraId="75D8B7AA" w14:textId="77777777" w:rsidR="00ED7A30" w:rsidRPr="003C6EA5" w:rsidRDefault="00ED7A30" w:rsidP="00FE1E89">
            <w:pPr>
              <w:jc w:val="center"/>
              <w:rPr>
                <w:rFonts w:ascii="Arial" w:hAnsi="Arial" w:cs="Arial"/>
                <w:b/>
                <w:szCs w:val="22"/>
                <w:lang w:val="en-GB"/>
              </w:rPr>
            </w:pPr>
            <w:r w:rsidRPr="003C6EA5">
              <w:rPr>
                <w:rFonts w:ascii="Arial" w:hAnsi="Arial" w:cs="Arial"/>
                <w:b/>
                <w:sz w:val="22"/>
                <w:szCs w:val="22"/>
                <w:lang w:val="en-GB"/>
              </w:rPr>
              <w:t>D-2</w:t>
            </w:r>
          </w:p>
        </w:tc>
        <w:tc>
          <w:tcPr>
            <w:tcW w:w="1395" w:type="pct"/>
            <w:tcBorders>
              <w:top w:val="single" w:sz="6" w:space="0" w:color="auto"/>
              <w:left w:val="single" w:sz="6" w:space="0" w:color="auto"/>
              <w:bottom w:val="single" w:sz="6" w:space="0" w:color="auto"/>
            </w:tcBorders>
          </w:tcPr>
          <w:p w14:paraId="160AF91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E026C14"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DF8FFB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478435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4BC2B5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1D6533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6430C7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54226DF"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5D9F36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55ABD3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51891F6"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AA454B2"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4D5211B2" w14:textId="77777777" w:rsidR="00ED7A30" w:rsidRPr="003C6EA5" w:rsidRDefault="00ED7A30" w:rsidP="00FE1E89">
            <w:pPr>
              <w:rPr>
                <w:rFonts w:ascii="Arial" w:hAnsi="Arial" w:cs="Arial"/>
                <w:szCs w:val="22"/>
                <w:lang w:val="en-GB"/>
              </w:rPr>
            </w:pPr>
          </w:p>
        </w:tc>
      </w:tr>
      <w:tr w:rsidR="00ED7A30" w:rsidRPr="003C6EA5" w14:paraId="6488D53C" w14:textId="77777777" w:rsidTr="00FE1E89">
        <w:trPr>
          <w:trHeight w:val="283"/>
        </w:trPr>
        <w:tc>
          <w:tcPr>
            <w:tcW w:w="227" w:type="pct"/>
            <w:tcBorders>
              <w:top w:val="single" w:sz="6" w:space="0" w:color="auto"/>
              <w:left w:val="double" w:sz="4" w:space="0" w:color="auto"/>
              <w:bottom w:val="single" w:sz="6" w:space="0" w:color="auto"/>
            </w:tcBorders>
            <w:vAlign w:val="center"/>
          </w:tcPr>
          <w:p w14:paraId="52A6BEA9"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61ED4B9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7798C7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D0D817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A2BEDA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249B19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02F642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521BB4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A1B6D5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93E5974"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7FA8F7B"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25F417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B5E6B22"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5040E472" w14:textId="77777777" w:rsidR="00ED7A30" w:rsidRPr="003C6EA5" w:rsidRDefault="00ED7A30" w:rsidP="00FE1E89">
            <w:pPr>
              <w:rPr>
                <w:rFonts w:ascii="Arial" w:hAnsi="Arial" w:cs="Arial"/>
                <w:szCs w:val="22"/>
                <w:lang w:val="en-GB"/>
              </w:rPr>
            </w:pPr>
          </w:p>
        </w:tc>
      </w:tr>
      <w:tr w:rsidR="00ED7A30" w:rsidRPr="003C6EA5" w14:paraId="7B033FDC" w14:textId="77777777" w:rsidTr="00FE1E89">
        <w:trPr>
          <w:trHeight w:val="283"/>
        </w:trPr>
        <w:tc>
          <w:tcPr>
            <w:tcW w:w="227" w:type="pct"/>
            <w:tcBorders>
              <w:top w:val="single" w:sz="6" w:space="0" w:color="auto"/>
              <w:left w:val="double" w:sz="4" w:space="0" w:color="auto"/>
              <w:bottom w:val="single" w:sz="6" w:space="0" w:color="auto"/>
            </w:tcBorders>
            <w:vAlign w:val="center"/>
          </w:tcPr>
          <w:p w14:paraId="7069473F"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11DF1DA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782049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1F7A63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4AF979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F585ED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C3C35A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CE31AB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F83B5AA"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ADD31F8"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2D2D08E"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C97D325"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078BFA27"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20085721" w14:textId="77777777" w:rsidR="00ED7A30" w:rsidRPr="003C6EA5" w:rsidRDefault="00ED7A30" w:rsidP="00FE1E89">
            <w:pPr>
              <w:rPr>
                <w:rFonts w:ascii="Arial" w:hAnsi="Arial" w:cs="Arial"/>
                <w:szCs w:val="22"/>
                <w:lang w:val="en-GB"/>
              </w:rPr>
            </w:pPr>
          </w:p>
        </w:tc>
      </w:tr>
      <w:tr w:rsidR="00ED7A30" w:rsidRPr="003C6EA5" w14:paraId="2A50F023" w14:textId="77777777" w:rsidTr="00FE1E89">
        <w:trPr>
          <w:trHeight w:val="283"/>
        </w:trPr>
        <w:tc>
          <w:tcPr>
            <w:tcW w:w="227" w:type="pct"/>
            <w:tcBorders>
              <w:top w:val="single" w:sz="6" w:space="0" w:color="auto"/>
              <w:left w:val="double" w:sz="4" w:space="0" w:color="auto"/>
              <w:bottom w:val="single" w:sz="6" w:space="0" w:color="auto"/>
            </w:tcBorders>
            <w:vAlign w:val="center"/>
          </w:tcPr>
          <w:p w14:paraId="46B5E7F0" w14:textId="77777777" w:rsidR="00ED7A30" w:rsidRPr="003C6EA5" w:rsidRDefault="00ED7A30" w:rsidP="00FE1E89">
            <w:pPr>
              <w:ind w:left="-25"/>
              <w:jc w:val="center"/>
              <w:rPr>
                <w:rFonts w:ascii="Arial" w:hAnsi="Arial" w:cs="Arial"/>
                <w:b/>
                <w:szCs w:val="22"/>
                <w:lang w:val="en-GB"/>
              </w:rPr>
            </w:pPr>
            <w:r w:rsidRPr="003C6EA5">
              <w:rPr>
                <w:rFonts w:ascii="Arial" w:hAnsi="Arial" w:cs="Arial"/>
                <w:b/>
                <w:sz w:val="22"/>
                <w:szCs w:val="22"/>
                <w:lang w:val="en-GB"/>
              </w:rPr>
              <w:t>n</w:t>
            </w:r>
          </w:p>
        </w:tc>
        <w:tc>
          <w:tcPr>
            <w:tcW w:w="1395" w:type="pct"/>
            <w:tcBorders>
              <w:top w:val="single" w:sz="6" w:space="0" w:color="auto"/>
              <w:left w:val="single" w:sz="6" w:space="0" w:color="auto"/>
              <w:bottom w:val="single" w:sz="6" w:space="0" w:color="auto"/>
            </w:tcBorders>
          </w:tcPr>
          <w:p w14:paraId="4B8FB655" w14:textId="77777777" w:rsidR="00ED7A30" w:rsidRPr="003C6EA5" w:rsidRDefault="00ED7A30" w:rsidP="00FE1E89">
            <w:pPr>
              <w:ind w:left="-25"/>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352B40B"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6D1E9A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DFE905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9F3B15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4E84EAB"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F1EE91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FDFD6DE"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942C423"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16B431D"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AFA858E"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7E26025"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628F30D3" w14:textId="77777777" w:rsidR="00ED7A30" w:rsidRPr="003C6EA5" w:rsidRDefault="00ED7A30" w:rsidP="00FE1E89">
            <w:pPr>
              <w:rPr>
                <w:rFonts w:ascii="Arial" w:hAnsi="Arial" w:cs="Arial"/>
                <w:szCs w:val="22"/>
                <w:lang w:val="en-GB"/>
              </w:rPr>
            </w:pPr>
          </w:p>
        </w:tc>
      </w:tr>
      <w:tr w:rsidR="00ED7A30" w:rsidRPr="003C6EA5" w14:paraId="325EE972" w14:textId="77777777" w:rsidTr="00FE1E89">
        <w:trPr>
          <w:trHeight w:val="72"/>
        </w:trPr>
        <w:tc>
          <w:tcPr>
            <w:tcW w:w="227" w:type="pct"/>
            <w:tcBorders>
              <w:top w:val="single" w:sz="6" w:space="0" w:color="auto"/>
              <w:left w:val="double" w:sz="4" w:space="0" w:color="auto"/>
              <w:bottom w:val="double" w:sz="4" w:space="0" w:color="auto"/>
            </w:tcBorders>
            <w:vAlign w:val="center"/>
          </w:tcPr>
          <w:p w14:paraId="7E192E40" w14:textId="77777777" w:rsidR="00ED7A30" w:rsidRPr="003C6EA5" w:rsidRDefault="00ED7A30" w:rsidP="00FE1E89">
            <w:pPr>
              <w:ind w:left="-25"/>
              <w:jc w:val="center"/>
              <w:rPr>
                <w:rFonts w:ascii="Arial" w:hAnsi="Arial" w:cs="Arial"/>
                <w:szCs w:val="22"/>
                <w:lang w:val="en-GB"/>
              </w:rPr>
            </w:pPr>
          </w:p>
        </w:tc>
        <w:tc>
          <w:tcPr>
            <w:tcW w:w="1395" w:type="pct"/>
            <w:tcBorders>
              <w:top w:val="single" w:sz="6" w:space="0" w:color="auto"/>
              <w:left w:val="single" w:sz="6" w:space="0" w:color="auto"/>
              <w:bottom w:val="double" w:sz="4" w:space="0" w:color="auto"/>
            </w:tcBorders>
          </w:tcPr>
          <w:p w14:paraId="27104EA7" w14:textId="77777777" w:rsidR="00ED7A30" w:rsidRPr="003C6EA5" w:rsidRDefault="00ED7A30" w:rsidP="00FE1E89">
            <w:pPr>
              <w:ind w:left="-25"/>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37A62AD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7CC57F1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3FA8CC0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49A6FC9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2634BF24"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509587D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1389330D"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double" w:sz="4" w:space="0" w:color="auto"/>
              <w:right w:val="single" w:sz="6" w:space="0" w:color="auto"/>
            </w:tcBorders>
          </w:tcPr>
          <w:p w14:paraId="11783B7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double" w:sz="4" w:space="0" w:color="auto"/>
              <w:right w:val="single" w:sz="6" w:space="0" w:color="auto"/>
            </w:tcBorders>
          </w:tcPr>
          <w:p w14:paraId="4C8CF6A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double" w:sz="4" w:space="0" w:color="auto"/>
              <w:right w:val="single" w:sz="6" w:space="0" w:color="auto"/>
            </w:tcBorders>
          </w:tcPr>
          <w:p w14:paraId="56DE4824"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double" w:sz="4" w:space="0" w:color="auto"/>
              <w:right w:val="single" w:sz="6" w:space="0" w:color="auto"/>
            </w:tcBorders>
          </w:tcPr>
          <w:p w14:paraId="28827C20"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double" w:sz="4" w:space="0" w:color="auto"/>
              <w:right w:val="double" w:sz="4" w:space="0" w:color="auto"/>
            </w:tcBorders>
          </w:tcPr>
          <w:p w14:paraId="30E09272" w14:textId="77777777" w:rsidR="00ED7A30" w:rsidRPr="003C6EA5" w:rsidRDefault="00ED7A30" w:rsidP="00FE1E89">
            <w:pPr>
              <w:rPr>
                <w:rFonts w:ascii="Arial" w:hAnsi="Arial" w:cs="Arial"/>
                <w:szCs w:val="22"/>
                <w:lang w:val="en-GB"/>
              </w:rPr>
            </w:pPr>
          </w:p>
        </w:tc>
      </w:tr>
    </w:tbl>
    <w:p w14:paraId="7E2E7F92" w14:textId="77777777" w:rsidR="00ED7A30" w:rsidRPr="004340F8" w:rsidRDefault="00ED7A30" w:rsidP="00ED7A30">
      <w:pPr>
        <w:rPr>
          <w:rFonts w:ascii="Arial" w:hAnsi="Arial" w:cs="Arial"/>
          <w:lang w:val="en-GB"/>
        </w:rPr>
      </w:pPr>
    </w:p>
    <w:p w14:paraId="58E0F6FA" w14:textId="77777777" w:rsidR="00ED7A30" w:rsidRPr="004340F8" w:rsidRDefault="00ED7A30" w:rsidP="00ED7A30">
      <w:pPr>
        <w:pStyle w:val="BodyTextIndent"/>
        <w:tabs>
          <w:tab w:val="clear" w:pos="-720"/>
          <w:tab w:val="left" w:pos="360"/>
        </w:tabs>
        <w:suppressAutoHyphens w:val="0"/>
        <w:ind w:left="360" w:hanging="360"/>
        <w:rPr>
          <w:rFonts w:ascii="Arial" w:hAnsi="Arial" w:cs="Arial"/>
          <w:sz w:val="20"/>
        </w:rPr>
      </w:pPr>
      <w:r w:rsidRPr="004340F8">
        <w:rPr>
          <w:rFonts w:ascii="Arial" w:hAnsi="Arial" w:cs="Arial"/>
          <w:sz w:val="20"/>
        </w:rPr>
        <w:t>1</w:t>
      </w:r>
      <w:r w:rsidRPr="004340F8">
        <w:rPr>
          <w:rFonts w:ascii="Arial" w:hAnsi="Arial" w:cs="Arial"/>
          <w:sz w:val="20"/>
        </w:rPr>
        <w:tab/>
        <w:t>List the deliverables with the breakdown for activities required to produce them and other benchmarks such as the Client’s approvals.  For phased assignments, indicate the activities, delivery of reports, and benchmarks separately for each phase.</w:t>
      </w:r>
    </w:p>
    <w:p w14:paraId="496FC73C" w14:textId="77777777" w:rsidR="00ED7A30" w:rsidRPr="004340F8" w:rsidRDefault="00ED7A30" w:rsidP="00ED7A30">
      <w:pPr>
        <w:pStyle w:val="BodyTextIndent"/>
        <w:tabs>
          <w:tab w:val="clear" w:pos="-720"/>
          <w:tab w:val="left" w:pos="360"/>
        </w:tabs>
        <w:suppressAutoHyphens w:val="0"/>
        <w:ind w:left="360" w:hanging="360"/>
        <w:rPr>
          <w:rFonts w:ascii="Arial" w:hAnsi="Arial" w:cs="Arial"/>
          <w:sz w:val="20"/>
        </w:rPr>
      </w:pPr>
      <w:r w:rsidRPr="004340F8">
        <w:rPr>
          <w:rFonts w:ascii="Arial" w:hAnsi="Arial" w:cs="Arial"/>
          <w:sz w:val="20"/>
        </w:rPr>
        <w:t>2</w:t>
      </w:r>
      <w:r w:rsidRPr="004340F8">
        <w:rPr>
          <w:rFonts w:ascii="Arial" w:hAnsi="Arial" w:cs="Arial"/>
          <w:sz w:val="20"/>
        </w:rPr>
        <w:tab/>
        <w:t xml:space="preserve">Duration of activities shall be indicated </w:t>
      </w:r>
      <w:r w:rsidRPr="004340F8">
        <w:rPr>
          <w:rFonts w:ascii="Arial" w:hAnsi="Arial" w:cs="Arial"/>
          <w:sz w:val="20"/>
          <w:u w:val="single"/>
        </w:rPr>
        <w:t>in a form of a bar chart</w:t>
      </w:r>
      <w:r w:rsidRPr="004340F8">
        <w:rPr>
          <w:rFonts w:ascii="Arial" w:hAnsi="Arial" w:cs="Arial"/>
          <w:sz w:val="20"/>
        </w:rPr>
        <w:t>.</w:t>
      </w:r>
    </w:p>
    <w:p w14:paraId="603B30A5" w14:textId="77777777" w:rsidR="00ED7A30" w:rsidRPr="004340F8" w:rsidRDefault="00ED7A30" w:rsidP="00ED7A30">
      <w:pPr>
        <w:pStyle w:val="BodyTextIndent"/>
        <w:tabs>
          <w:tab w:val="clear" w:pos="-720"/>
          <w:tab w:val="left" w:pos="360"/>
        </w:tabs>
        <w:suppressAutoHyphens w:val="0"/>
        <w:ind w:left="360" w:hanging="360"/>
        <w:rPr>
          <w:rFonts w:ascii="Arial" w:hAnsi="Arial" w:cs="Arial"/>
        </w:rPr>
      </w:pPr>
      <w:r w:rsidRPr="004340F8">
        <w:rPr>
          <w:rFonts w:ascii="Arial" w:hAnsi="Arial" w:cs="Arial"/>
          <w:sz w:val="20"/>
        </w:rPr>
        <w:t>3.     Include a legend, if necessary, to help read the chart.</w:t>
      </w:r>
    </w:p>
    <w:p w14:paraId="59C620B4" w14:textId="77777777" w:rsidR="00ED7A30" w:rsidRPr="004340F8" w:rsidRDefault="00ED7A30" w:rsidP="00ED7A30">
      <w:pPr>
        <w:rPr>
          <w:rFonts w:ascii="Arial" w:hAnsi="Arial" w:cs="Arial"/>
        </w:rPr>
        <w:sectPr w:rsidR="00ED7A30" w:rsidRPr="004340F8" w:rsidSect="00151FD5">
          <w:headerReference w:type="even" r:id="rId11"/>
          <w:headerReference w:type="default" r:id="rId12"/>
          <w:footerReference w:type="default" r:id="rId13"/>
          <w:headerReference w:type="first" r:id="rId14"/>
          <w:pgSz w:w="12240" w:h="15840" w:code="1"/>
          <w:pgMar w:top="1440" w:right="1440" w:bottom="1440" w:left="1440" w:header="720" w:footer="720" w:gutter="0"/>
          <w:cols w:space="720"/>
          <w:titlePg/>
        </w:sectPr>
      </w:pPr>
    </w:p>
    <w:p w14:paraId="20E16F69" w14:textId="77777777" w:rsidR="00ED7A30" w:rsidRPr="004340F8" w:rsidRDefault="00ED7A30" w:rsidP="00ED7A30">
      <w:pPr>
        <w:pStyle w:val="Heading6"/>
        <w:rPr>
          <w:rFonts w:ascii="Arial" w:hAnsi="Arial" w:cs="Arial"/>
          <w:lang w:val="en-GB"/>
        </w:rPr>
        <w:sectPr w:rsidR="00ED7A30" w:rsidRPr="004340F8" w:rsidSect="00151FD5">
          <w:headerReference w:type="even" r:id="rId15"/>
          <w:headerReference w:type="default" r:id="rId16"/>
          <w:headerReference w:type="first" r:id="rId17"/>
          <w:type w:val="oddPage"/>
          <w:pgSz w:w="15842" w:h="12242" w:orient="landscape" w:code="1"/>
          <w:pgMar w:top="1728" w:right="1440" w:bottom="1440" w:left="1440" w:header="720" w:footer="720" w:gutter="0"/>
          <w:pgNumType w:start="12"/>
          <w:cols w:space="708"/>
          <w:titlePg/>
          <w:docGrid w:linePitch="360"/>
        </w:sectPr>
      </w:pPr>
    </w:p>
    <w:p w14:paraId="037BD6B4" w14:textId="77777777" w:rsidR="00ED7A30" w:rsidRPr="003A6634" w:rsidRDefault="00ED7A30" w:rsidP="00ED7A30">
      <w:pPr>
        <w:pStyle w:val="Heading6"/>
        <w:rPr>
          <w:rFonts w:ascii="Arial" w:hAnsi="Arial" w:cs="Arial"/>
          <w:sz w:val="20"/>
          <w:szCs w:val="20"/>
          <w:lang w:val="en-GB"/>
        </w:rPr>
      </w:pPr>
      <w:r w:rsidRPr="003A6634">
        <w:rPr>
          <w:rFonts w:ascii="Arial" w:hAnsi="Arial" w:cs="Arial"/>
          <w:sz w:val="20"/>
          <w:szCs w:val="20"/>
          <w:lang w:val="en-GB"/>
        </w:rPr>
        <w:lastRenderedPageBreak/>
        <w:t>Form TECH-</w:t>
      </w:r>
      <w:r>
        <w:rPr>
          <w:rFonts w:ascii="Arial" w:hAnsi="Arial" w:cs="Arial"/>
          <w:sz w:val="20"/>
          <w:szCs w:val="20"/>
          <w:lang w:val="en-GB"/>
        </w:rPr>
        <w:t>6</w:t>
      </w:r>
    </w:p>
    <w:p w14:paraId="40E87CC6" w14:textId="77777777" w:rsidR="00ED7A30" w:rsidRPr="003A6634" w:rsidRDefault="00ED7A30" w:rsidP="00ED7A30">
      <w:pPr>
        <w:jc w:val="center"/>
        <w:rPr>
          <w:rFonts w:ascii="Times New Roman Bold" w:hAnsi="Times New Roman Bold"/>
          <w:b/>
          <w:smallCaps/>
          <w:sz w:val="20"/>
          <w:szCs w:val="20"/>
        </w:rPr>
      </w:pPr>
      <w:r w:rsidRPr="003A6634">
        <w:rPr>
          <w:rFonts w:ascii="Times New Roman Bold" w:hAnsi="Times New Roman Bold"/>
          <w:b/>
          <w:smallCaps/>
          <w:sz w:val="20"/>
          <w:szCs w:val="20"/>
        </w:rPr>
        <w:t>CURRICULUM VITAE (CV)</w:t>
      </w:r>
    </w:p>
    <w:p w14:paraId="3207996A" w14:textId="77777777" w:rsidR="00ED7A30" w:rsidRPr="003A6634" w:rsidRDefault="00ED7A30" w:rsidP="00ED7A30">
      <w:pPr>
        <w:rPr>
          <w:sz w:val="20"/>
          <w:szCs w:val="20"/>
        </w:rPr>
      </w:pPr>
    </w:p>
    <w:p w14:paraId="6895370B" w14:textId="77777777" w:rsidR="00ED7A30" w:rsidRPr="003A6634" w:rsidRDefault="00ED7A30" w:rsidP="00ED7A30">
      <w:pPr>
        <w:rPr>
          <w:sz w:val="20"/>
          <w:szCs w:val="20"/>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0"/>
        <w:gridCol w:w="6030"/>
      </w:tblGrid>
      <w:tr w:rsidR="00ED7A30" w:rsidRPr="003A6634" w14:paraId="3B5E632B" w14:textId="77777777" w:rsidTr="00FE1E89">
        <w:tc>
          <w:tcPr>
            <w:tcW w:w="4050" w:type="dxa"/>
          </w:tcPr>
          <w:p w14:paraId="3F6DA266" w14:textId="77777777" w:rsidR="00ED7A30" w:rsidRPr="003A6634" w:rsidRDefault="00ED7A30" w:rsidP="00FE1E89">
            <w:pPr>
              <w:rPr>
                <w:bCs/>
                <w:sz w:val="20"/>
                <w:szCs w:val="20"/>
              </w:rPr>
            </w:pPr>
            <w:r w:rsidRPr="003A6634">
              <w:rPr>
                <w:bCs/>
                <w:sz w:val="20"/>
                <w:szCs w:val="20"/>
              </w:rPr>
              <w:t>Name of Expert:</w:t>
            </w:r>
          </w:p>
        </w:tc>
        <w:tc>
          <w:tcPr>
            <w:tcW w:w="6030" w:type="dxa"/>
          </w:tcPr>
          <w:p w14:paraId="6BFBF121" w14:textId="77777777" w:rsidR="00ED7A30" w:rsidRPr="003A6634" w:rsidRDefault="00ED7A30" w:rsidP="00FE1E89">
            <w:pPr>
              <w:rPr>
                <w:bCs/>
                <w:sz w:val="20"/>
                <w:szCs w:val="20"/>
              </w:rPr>
            </w:pPr>
          </w:p>
        </w:tc>
      </w:tr>
      <w:tr w:rsidR="00ED7A30" w:rsidRPr="003A6634" w14:paraId="10903D9E" w14:textId="77777777" w:rsidTr="00FE1E89">
        <w:tc>
          <w:tcPr>
            <w:tcW w:w="4050" w:type="dxa"/>
          </w:tcPr>
          <w:p w14:paraId="2F0F3CEB" w14:textId="77777777" w:rsidR="00ED7A30" w:rsidRPr="003A6634" w:rsidRDefault="00ED7A30" w:rsidP="00FE1E89">
            <w:pPr>
              <w:rPr>
                <w:bCs/>
                <w:sz w:val="20"/>
                <w:szCs w:val="20"/>
              </w:rPr>
            </w:pPr>
            <w:r w:rsidRPr="003A6634">
              <w:rPr>
                <w:bCs/>
                <w:sz w:val="20"/>
                <w:szCs w:val="20"/>
              </w:rPr>
              <w:t>Purposed Post:</w:t>
            </w:r>
          </w:p>
        </w:tc>
        <w:tc>
          <w:tcPr>
            <w:tcW w:w="6030" w:type="dxa"/>
          </w:tcPr>
          <w:p w14:paraId="76A0C41B" w14:textId="77777777" w:rsidR="00ED7A30" w:rsidRPr="003A6634" w:rsidRDefault="00ED7A30" w:rsidP="00FE1E89">
            <w:pPr>
              <w:rPr>
                <w:bCs/>
                <w:color w:val="1F497D" w:themeColor="text2"/>
                <w:sz w:val="20"/>
                <w:szCs w:val="20"/>
              </w:rPr>
            </w:pPr>
          </w:p>
        </w:tc>
      </w:tr>
      <w:tr w:rsidR="00ED7A30" w:rsidRPr="003A6634" w14:paraId="46363710" w14:textId="77777777" w:rsidTr="00FE1E89">
        <w:tc>
          <w:tcPr>
            <w:tcW w:w="4050" w:type="dxa"/>
          </w:tcPr>
          <w:p w14:paraId="089888FB" w14:textId="77777777" w:rsidR="00ED7A30" w:rsidRPr="003A6634" w:rsidRDefault="00ED7A30" w:rsidP="00FE1E89">
            <w:pPr>
              <w:rPr>
                <w:bCs/>
                <w:sz w:val="20"/>
                <w:szCs w:val="20"/>
              </w:rPr>
            </w:pPr>
            <w:r w:rsidRPr="003A6634">
              <w:rPr>
                <w:bCs/>
                <w:sz w:val="20"/>
                <w:szCs w:val="20"/>
              </w:rPr>
              <w:t>Date of Birth:</w:t>
            </w:r>
          </w:p>
        </w:tc>
        <w:tc>
          <w:tcPr>
            <w:tcW w:w="6030" w:type="dxa"/>
          </w:tcPr>
          <w:p w14:paraId="5ECBA999" w14:textId="77777777" w:rsidR="00ED7A30" w:rsidRPr="003A6634" w:rsidRDefault="00ED7A30" w:rsidP="00FE1E89">
            <w:pPr>
              <w:pStyle w:val="BodyText"/>
              <w:tabs>
                <w:tab w:val="left" w:pos="5614"/>
                <w:tab w:val="left" w:pos="8783"/>
                <w:tab w:val="left" w:pos="8917"/>
              </w:tabs>
              <w:ind w:right="880"/>
              <w:rPr>
                <w:bCs/>
                <w:sz w:val="16"/>
                <w:szCs w:val="20"/>
              </w:rPr>
            </w:pPr>
          </w:p>
        </w:tc>
      </w:tr>
      <w:tr w:rsidR="00ED7A30" w:rsidRPr="003A6634" w14:paraId="0948F682" w14:textId="77777777" w:rsidTr="00FE1E89">
        <w:tc>
          <w:tcPr>
            <w:tcW w:w="4050" w:type="dxa"/>
          </w:tcPr>
          <w:p w14:paraId="28EB2A8B" w14:textId="77777777" w:rsidR="00ED7A30" w:rsidRPr="003A6634" w:rsidRDefault="00ED7A30" w:rsidP="00FE1E89">
            <w:pPr>
              <w:rPr>
                <w:bCs/>
                <w:sz w:val="20"/>
                <w:szCs w:val="20"/>
              </w:rPr>
            </w:pPr>
            <w:r w:rsidRPr="003A6634">
              <w:rPr>
                <w:bCs/>
                <w:sz w:val="20"/>
                <w:szCs w:val="20"/>
              </w:rPr>
              <w:t>Citizenship/Residence</w:t>
            </w:r>
          </w:p>
        </w:tc>
        <w:tc>
          <w:tcPr>
            <w:tcW w:w="6030" w:type="dxa"/>
          </w:tcPr>
          <w:p w14:paraId="60CBE625" w14:textId="77777777" w:rsidR="00ED7A30" w:rsidRPr="003A6634" w:rsidRDefault="00ED7A30" w:rsidP="00FE1E89">
            <w:pPr>
              <w:rPr>
                <w:bCs/>
                <w:sz w:val="20"/>
                <w:szCs w:val="20"/>
              </w:rPr>
            </w:pPr>
          </w:p>
        </w:tc>
      </w:tr>
    </w:tbl>
    <w:p w14:paraId="4F257D44" w14:textId="77777777" w:rsidR="00ED7A30" w:rsidRPr="003A6634" w:rsidRDefault="00ED7A30" w:rsidP="00ED7A30">
      <w:pPr>
        <w:rPr>
          <w:b/>
          <w:bCs/>
          <w:sz w:val="20"/>
          <w:szCs w:val="20"/>
        </w:rPr>
      </w:pPr>
      <w:r w:rsidRPr="003A6634">
        <w:rPr>
          <w:b/>
          <w:bCs/>
          <w:sz w:val="20"/>
          <w:szCs w:val="20"/>
        </w:rPr>
        <w:t>Academic Qualifications</w:t>
      </w:r>
    </w:p>
    <w:tbl>
      <w:tblPr>
        <w:tblW w:w="100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5097"/>
        <w:gridCol w:w="2715"/>
        <w:gridCol w:w="1449"/>
      </w:tblGrid>
      <w:tr w:rsidR="00ED7A30" w:rsidRPr="003A6634" w14:paraId="38CADAC1" w14:textId="77777777" w:rsidTr="00FE1E89">
        <w:trPr>
          <w:trHeight w:val="327"/>
        </w:trPr>
        <w:tc>
          <w:tcPr>
            <w:tcW w:w="770" w:type="dxa"/>
          </w:tcPr>
          <w:p w14:paraId="6C4381B4" w14:textId="77777777" w:rsidR="00ED7A30" w:rsidRPr="003A6634" w:rsidRDefault="00ED7A30" w:rsidP="00FE1E89">
            <w:pPr>
              <w:jc w:val="both"/>
              <w:rPr>
                <w:color w:val="404040"/>
                <w:sz w:val="20"/>
                <w:szCs w:val="20"/>
              </w:rPr>
            </w:pPr>
            <w:r w:rsidRPr="003A6634">
              <w:rPr>
                <w:color w:val="404040"/>
                <w:sz w:val="20"/>
                <w:szCs w:val="20"/>
              </w:rPr>
              <w:t>S.N.</w:t>
            </w:r>
          </w:p>
        </w:tc>
        <w:tc>
          <w:tcPr>
            <w:tcW w:w="5097" w:type="dxa"/>
          </w:tcPr>
          <w:p w14:paraId="74D3B4B9" w14:textId="77777777" w:rsidR="00ED7A30" w:rsidRPr="003A6634" w:rsidRDefault="00ED7A30" w:rsidP="00FE1E89">
            <w:pPr>
              <w:jc w:val="both"/>
              <w:rPr>
                <w:color w:val="404040"/>
                <w:sz w:val="20"/>
                <w:szCs w:val="20"/>
              </w:rPr>
            </w:pPr>
            <w:r w:rsidRPr="003A6634">
              <w:rPr>
                <w:color w:val="404040"/>
                <w:sz w:val="20"/>
                <w:szCs w:val="20"/>
              </w:rPr>
              <w:t>Name of Institute</w:t>
            </w:r>
          </w:p>
        </w:tc>
        <w:tc>
          <w:tcPr>
            <w:tcW w:w="2715" w:type="dxa"/>
          </w:tcPr>
          <w:p w14:paraId="78C9116B" w14:textId="77777777" w:rsidR="00ED7A30" w:rsidRPr="003A6634" w:rsidRDefault="00ED7A30" w:rsidP="00FE1E89">
            <w:pPr>
              <w:jc w:val="both"/>
              <w:rPr>
                <w:color w:val="404040"/>
                <w:sz w:val="20"/>
                <w:szCs w:val="20"/>
              </w:rPr>
            </w:pPr>
            <w:r w:rsidRPr="003A6634">
              <w:rPr>
                <w:color w:val="404040"/>
                <w:sz w:val="20"/>
                <w:szCs w:val="20"/>
              </w:rPr>
              <w:t>Level</w:t>
            </w:r>
          </w:p>
        </w:tc>
        <w:tc>
          <w:tcPr>
            <w:tcW w:w="1449" w:type="dxa"/>
          </w:tcPr>
          <w:p w14:paraId="54AE2B95" w14:textId="77777777" w:rsidR="00ED7A30" w:rsidRPr="003A6634" w:rsidRDefault="00ED7A30" w:rsidP="00FE1E89">
            <w:pPr>
              <w:jc w:val="both"/>
              <w:rPr>
                <w:color w:val="404040"/>
                <w:sz w:val="20"/>
                <w:szCs w:val="20"/>
              </w:rPr>
            </w:pPr>
            <w:r w:rsidRPr="003A6634">
              <w:rPr>
                <w:color w:val="404040"/>
                <w:sz w:val="20"/>
                <w:szCs w:val="20"/>
              </w:rPr>
              <w:t>Division</w:t>
            </w:r>
          </w:p>
        </w:tc>
      </w:tr>
      <w:tr w:rsidR="00ED7A30" w:rsidRPr="003A6634" w14:paraId="31B1ED62" w14:textId="77777777" w:rsidTr="00FE1E89">
        <w:trPr>
          <w:trHeight w:val="308"/>
        </w:trPr>
        <w:tc>
          <w:tcPr>
            <w:tcW w:w="770" w:type="dxa"/>
          </w:tcPr>
          <w:p w14:paraId="5936FFF8" w14:textId="77777777" w:rsidR="00ED7A30" w:rsidRPr="003A6634" w:rsidRDefault="00ED7A30" w:rsidP="00FE1E89">
            <w:pPr>
              <w:jc w:val="both"/>
              <w:rPr>
                <w:color w:val="404040"/>
                <w:sz w:val="20"/>
                <w:szCs w:val="20"/>
              </w:rPr>
            </w:pPr>
          </w:p>
        </w:tc>
        <w:tc>
          <w:tcPr>
            <w:tcW w:w="5097" w:type="dxa"/>
          </w:tcPr>
          <w:p w14:paraId="2E06AF7A" w14:textId="77777777" w:rsidR="00ED7A30" w:rsidRPr="003A6634" w:rsidRDefault="00ED7A30" w:rsidP="00FE1E89">
            <w:pPr>
              <w:jc w:val="both"/>
              <w:rPr>
                <w:sz w:val="20"/>
                <w:szCs w:val="20"/>
                <w:lang w:val="fr-FR"/>
              </w:rPr>
            </w:pPr>
          </w:p>
        </w:tc>
        <w:tc>
          <w:tcPr>
            <w:tcW w:w="2715" w:type="dxa"/>
          </w:tcPr>
          <w:p w14:paraId="5186A1C1" w14:textId="77777777" w:rsidR="00ED7A30" w:rsidRPr="003A6634" w:rsidRDefault="00ED7A30" w:rsidP="00FE1E89">
            <w:pPr>
              <w:jc w:val="both"/>
              <w:rPr>
                <w:color w:val="404040"/>
                <w:sz w:val="20"/>
                <w:szCs w:val="20"/>
              </w:rPr>
            </w:pPr>
          </w:p>
        </w:tc>
        <w:tc>
          <w:tcPr>
            <w:tcW w:w="1449" w:type="dxa"/>
          </w:tcPr>
          <w:p w14:paraId="34F83910" w14:textId="77777777" w:rsidR="00ED7A30" w:rsidRPr="003A6634" w:rsidRDefault="00ED7A30" w:rsidP="00FE1E89">
            <w:pPr>
              <w:jc w:val="both"/>
              <w:rPr>
                <w:color w:val="404040"/>
                <w:sz w:val="20"/>
                <w:szCs w:val="20"/>
              </w:rPr>
            </w:pPr>
          </w:p>
        </w:tc>
      </w:tr>
    </w:tbl>
    <w:p w14:paraId="11ECA8E3" w14:textId="77777777" w:rsidR="00ED7A30" w:rsidRPr="003A6634" w:rsidRDefault="00ED7A30" w:rsidP="00ED7A30">
      <w:pPr>
        <w:spacing w:line="312" w:lineRule="auto"/>
        <w:rPr>
          <w:sz w:val="20"/>
          <w:szCs w:val="20"/>
        </w:rPr>
      </w:pPr>
      <w:r w:rsidRPr="003A6634">
        <w:rPr>
          <w:b/>
          <w:sz w:val="20"/>
          <w:szCs w:val="20"/>
        </w:rPr>
        <w:t xml:space="preserve">Training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40"/>
        <w:gridCol w:w="2880"/>
        <w:gridCol w:w="3330"/>
      </w:tblGrid>
      <w:tr w:rsidR="00ED7A30" w:rsidRPr="003A6634" w14:paraId="28E1CD93" w14:textId="77777777" w:rsidTr="00FE1E89">
        <w:tc>
          <w:tcPr>
            <w:tcW w:w="630" w:type="dxa"/>
          </w:tcPr>
          <w:p w14:paraId="3F17CF9A" w14:textId="77777777" w:rsidR="00ED7A30" w:rsidRPr="003A6634" w:rsidRDefault="00ED7A30" w:rsidP="00FE1E89">
            <w:pPr>
              <w:rPr>
                <w:sz w:val="20"/>
                <w:szCs w:val="20"/>
              </w:rPr>
            </w:pPr>
            <w:r w:rsidRPr="003A6634">
              <w:rPr>
                <w:sz w:val="20"/>
                <w:szCs w:val="20"/>
              </w:rPr>
              <w:t>S.N</w:t>
            </w:r>
          </w:p>
        </w:tc>
        <w:tc>
          <w:tcPr>
            <w:tcW w:w="3240" w:type="dxa"/>
          </w:tcPr>
          <w:p w14:paraId="0F841732" w14:textId="77777777" w:rsidR="00ED7A30" w:rsidRPr="003A6634" w:rsidRDefault="00ED7A30" w:rsidP="00FE1E89">
            <w:pPr>
              <w:jc w:val="center"/>
              <w:rPr>
                <w:sz w:val="20"/>
                <w:szCs w:val="20"/>
              </w:rPr>
            </w:pPr>
            <w:r w:rsidRPr="003A6634">
              <w:rPr>
                <w:b/>
                <w:sz w:val="20"/>
                <w:szCs w:val="20"/>
              </w:rPr>
              <w:t>Name of Training</w:t>
            </w:r>
          </w:p>
        </w:tc>
        <w:tc>
          <w:tcPr>
            <w:tcW w:w="2880" w:type="dxa"/>
          </w:tcPr>
          <w:p w14:paraId="597AA13E" w14:textId="77777777" w:rsidR="00ED7A30" w:rsidRPr="003A6634" w:rsidRDefault="00ED7A30" w:rsidP="00FE1E89">
            <w:pPr>
              <w:jc w:val="center"/>
              <w:rPr>
                <w:sz w:val="20"/>
                <w:szCs w:val="20"/>
              </w:rPr>
            </w:pPr>
            <w:r w:rsidRPr="003A6634">
              <w:rPr>
                <w:b/>
                <w:sz w:val="20"/>
                <w:szCs w:val="20"/>
              </w:rPr>
              <w:t>Institution Providing Training</w:t>
            </w:r>
          </w:p>
        </w:tc>
        <w:tc>
          <w:tcPr>
            <w:tcW w:w="3330" w:type="dxa"/>
          </w:tcPr>
          <w:p w14:paraId="5088BDAF" w14:textId="77777777" w:rsidR="00ED7A30" w:rsidRPr="003A6634" w:rsidRDefault="00ED7A30" w:rsidP="00FE1E89">
            <w:pPr>
              <w:jc w:val="center"/>
              <w:rPr>
                <w:sz w:val="20"/>
                <w:szCs w:val="20"/>
              </w:rPr>
            </w:pPr>
            <w:r w:rsidRPr="003A6634">
              <w:rPr>
                <w:b/>
                <w:sz w:val="20"/>
                <w:szCs w:val="20"/>
              </w:rPr>
              <w:t>Period</w:t>
            </w:r>
          </w:p>
        </w:tc>
      </w:tr>
      <w:tr w:rsidR="00ED7A30" w:rsidRPr="003A6634" w14:paraId="16C7E87F" w14:textId="77777777" w:rsidTr="00FE1E89">
        <w:tc>
          <w:tcPr>
            <w:tcW w:w="630" w:type="dxa"/>
          </w:tcPr>
          <w:p w14:paraId="79984290" w14:textId="77777777" w:rsidR="00ED7A30" w:rsidRPr="003A6634" w:rsidRDefault="00ED7A30" w:rsidP="00FE1E89">
            <w:pPr>
              <w:rPr>
                <w:sz w:val="20"/>
                <w:szCs w:val="20"/>
              </w:rPr>
            </w:pPr>
          </w:p>
        </w:tc>
        <w:tc>
          <w:tcPr>
            <w:tcW w:w="3240" w:type="dxa"/>
          </w:tcPr>
          <w:p w14:paraId="613E7710" w14:textId="77777777" w:rsidR="00ED7A30" w:rsidRPr="003A6634" w:rsidRDefault="00ED7A30" w:rsidP="00FE1E89">
            <w:pPr>
              <w:jc w:val="center"/>
              <w:rPr>
                <w:b/>
                <w:sz w:val="20"/>
                <w:szCs w:val="20"/>
              </w:rPr>
            </w:pPr>
          </w:p>
        </w:tc>
        <w:tc>
          <w:tcPr>
            <w:tcW w:w="2880" w:type="dxa"/>
          </w:tcPr>
          <w:p w14:paraId="346A7841" w14:textId="77777777" w:rsidR="00ED7A30" w:rsidRPr="003A6634" w:rsidRDefault="00ED7A30" w:rsidP="00FE1E89">
            <w:pPr>
              <w:jc w:val="center"/>
              <w:rPr>
                <w:b/>
                <w:sz w:val="20"/>
                <w:szCs w:val="20"/>
              </w:rPr>
            </w:pPr>
          </w:p>
        </w:tc>
        <w:tc>
          <w:tcPr>
            <w:tcW w:w="3330" w:type="dxa"/>
          </w:tcPr>
          <w:p w14:paraId="73942E7A" w14:textId="77777777" w:rsidR="00ED7A30" w:rsidRPr="003A6634" w:rsidRDefault="00ED7A30" w:rsidP="00FE1E89">
            <w:pPr>
              <w:jc w:val="center"/>
              <w:rPr>
                <w:b/>
                <w:sz w:val="20"/>
                <w:szCs w:val="20"/>
              </w:rPr>
            </w:pPr>
          </w:p>
        </w:tc>
      </w:tr>
      <w:tr w:rsidR="00ED7A30" w:rsidRPr="003A6634" w14:paraId="39B0FFEF" w14:textId="77777777" w:rsidTr="00FE1E89">
        <w:tc>
          <w:tcPr>
            <w:tcW w:w="630" w:type="dxa"/>
          </w:tcPr>
          <w:p w14:paraId="0E2F1274" w14:textId="77777777" w:rsidR="00ED7A30" w:rsidRPr="003A6634" w:rsidRDefault="00ED7A30" w:rsidP="00FE1E89">
            <w:pPr>
              <w:rPr>
                <w:sz w:val="20"/>
                <w:szCs w:val="20"/>
              </w:rPr>
            </w:pPr>
          </w:p>
        </w:tc>
        <w:tc>
          <w:tcPr>
            <w:tcW w:w="3240" w:type="dxa"/>
          </w:tcPr>
          <w:p w14:paraId="3EE3961A" w14:textId="77777777" w:rsidR="00ED7A30" w:rsidRPr="003A6634" w:rsidRDefault="00ED7A30" w:rsidP="00FE1E89">
            <w:pPr>
              <w:jc w:val="center"/>
              <w:rPr>
                <w:b/>
                <w:sz w:val="20"/>
                <w:szCs w:val="20"/>
              </w:rPr>
            </w:pPr>
          </w:p>
        </w:tc>
        <w:tc>
          <w:tcPr>
            <w:tcW w:w="2880" w:type="dxa"/>
          </w:tcPr>
          <w:p w14:paraId="3C02327F" w14:textId="77777777" w:rsidR="00ED7A30" w:rsidRPr="003A6634" w:rsidRDefault="00ED7A30" w:rsidP="00FE1E89">
            <w:pPr>
              <w:jc w:val="center"/>
              <w:rPr>
                <w:b/>
                <w:sz w:val="20"/>
                <w:szCs w:val="20"/>
              </w:rPr>
            </w:pPr>
          </w:p>
        </w:tc>
        <w:tc>
          <w:tcPr>
            <w:tcW w:w="3330" w:type="dxa"/>
          </w:tcPr>
          <w:p w14:paraId="3B57FDD1" w14:textId="77777777" w:rsidR="00ED7A30" w:rsidRPr="003A6634" w:rsidRDefault="00ED7A30" w:rsidP="00FE1E89">
            <w:pPr>
              <w:jc w:val="center"/>
              <w:rPr>
                <w:b/>
                <w:sz w:val="20"/>
                <w:szCs w:val="20"/>
              </w:rPr>
            </w:pPr>
          </w:p>
        </w:tc>
      </w:tr>
    </w:tbl>
    <w:p w14:paraId="565758D4" w14:textId="77777777" w:rsidR="00ED7A30" w:rsidRPr="003A6634" w:rsidRDefault="00ED7A30" w:rsidP="00ED7A30">
      <w:pPr>
        <w:rPr>
          <w:b/>
          <w:sz w:val="20"/>
          <w:szCs w:val="20"/>
        </w:rPr>
      </w:pPr>
      <w:r w:rsidRPr="003A6634">
        <w:rPr>
          <w:b/>
          <w:sz w:val="20"/>
          <w:szCs w:val="20"/>
        </w:rPr>
        <w:t>Employment record relevant to the assignment</w:t>
      </w:r>
    </w:p>
    <w:tbl>
      <w:tblPr>
        <w:tblW w:w="1007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4"/>
        <w:gridCol w:w="3330"/>
        <w:gridCol w:w="1170"/>
        <w:gridCol w:w="4140"/>
      </w:tblGrid>
      <w:tr w:rsidR="00ED7A30" w:rsidRPr="003A6634" w14:paraId="5CD5783A" w14:textId="77777777" w:rsidTr="00FE1E89">
        <w:tc>
          <w:tcPr>
            <w:tcW w:w="1434" w:type="dxa"/>
          </w:tcPr>
          <w:p w14:paraId="6FF79128" w14:textId="77777777" w:rsidR="00ED7A30" w:rsidRPr="003A6634" w:rsidRDefault="00ED7A30" w:rsidP="00FE1E89">
            <w:pPr>
              <w:rPr>
                <w:bCs/>
                <w:sz w:val="20"/>
                <w:szCs w:val="20"/>
              </w:rPr>
            </w:pPr>
            <w:r w:rsidRPr="003A6634">
              <w:rPr>
                <w:bCs/>
                <w:sz w:val="20"/>
                <w:szCs w:val="20"/>
              </w:rPr>
              <w:t>Period</w:t>
            </w:r>
          </w:p>
        </w:tc>
        <w:tc>
          <w:tcPr>
            <w:tcW w:w="3330" w:type="dxa"/>
          </w:tcPr>
          <w:p w14:paraId="0788AB10" w14:textId="77777777" w:rsidR="00ED7A30" w:rsidRPr="003A6634" w:rsidRDefault="00ED7A30" w:rsidP="00FE1E89">
            <w:pPr>
              <w:rPr>
                <w:bCs/>
                <w:sz w:val="20"/>
                <w:szCs w:val="20"/>
              </w:rPr>
            </w:pPr>
            <w:r w:rsidRPr="003A6634">
              <w:rPr>
                <w:bCs/>
                <w:sz w:val="20"/>
                <w:szCs w:val="20"/>
              </w:rPr>
              <w:t>Employing organization and your title/position. Contact information for references</w:t>
            </w:r>
          </w:p>
        </w:tc>
        <w:tc>
          <w:tcPr>
            <w:tcW w:w="1170" w:type="dxa"/>
          </w:tcPr>
          <w:p w14:paraId="21173E49" w14:textId="77777777" w:rsidR="00ED7A30" w:rsidRPr="003A6634" w:rsidRDefault="00ED7A30" w:rsidP="00FE1E89">
            <w:pPr>
              <w:rPr>
                <w:bCs/>
                <w:sz w:val="20"/>
                <w:szCs w:val="20"/>
              </w:rPr>
            </w:pPr>
            <w:r w:rsidRPr="003A6634">
              <w:rPr>
                <w:bCs/>
                <w:sz w:val="20"/>
                <w:szCs w:val="20"/>
              </w:rPr>
              <w:t xml:space="preserve">Country </w:t>
            </w:r>
          </w:p>
        </w:tc>
        <w:tc>
          <w:tcPr>
            <w:tcW w:w="4140" w:type="dxa"/>
          </w:tcPr>
          <w:p w14:paraId="13BD3636" w14:textId="77777777" w:rsidR="00ED7A30" w:rsidRPr="003A6634" w:rsidRDefault="00ED7A30" w:rsidP="00FE1E89">
            <w:pPr>
              <w:rPr>
                <w:bCs/>
                <w:sz w:val="20"/>
                <w:szCs w:val="20"/>
              </w:rPr>
            </w:pPr>
            <w:r w:rsidRPr="003A6634">
              <w:rPr>
                <w:bCs/>
                <w:sz w:val="20"/>
                <w:szCs w:val="20"/>
              </w:rPr>
              <w:t>Summary of activities performed relevant to the Assignment</w:t>
            </w:r>
          </w:p>
        </w:tc>
      </w:tr>
      <w:tr w:rsidR="00ED7A30" w:rsidRPr="003A6634" w14:paraId="2F1CAB53" w14:textId="77777777" w:rsidTr="00FE1E89">
        <w:tc>
          <w:tcPr>
            <w:tcW w:w="1434" w:type="dxa"/>
          </w:tcPr>
          <w:p w14:paraId="04723545" w14:textId="77777777" w:rsidR="00ED7A30" w:rsidRPr="003A6634" w:rsidRDefault="00ED7A30" w:rsidP="00FE1E89">
            <w:pPr>
              <w:rPr>
                <w:bCs/>
                <w:sz w:val="20"/>
                <w:szCs w:val="20"/>
              </w:rPr>
            </w:pPr>
          </w:p>
        </w:tc>
        <w:tc>
          <w:tcPr>
            <w:tcW w:w="3330" w:type="dxa"/>
          </w:tcPr>
          <w:p w14:paraId="2C7256A2" w14:textId="77777777" w:rsidR="00ED7A30" w:rsidRPr="003A6634" w:rsidRDefault="00ED7A30" w:rsidP="00FE1E89">
            <w:pPr>
              <w:rPr>
                <w:bCs/>
                <w:sz w:val="20"/>
                <w:szCs w:val="20"/>
              </w:rPr>
            </w:pPr>
          </w:p>
        </w:tc>
        <w:tc>
          <w:tcPr>
            <w:tcW w:w="1170" w:type="dxa"/>
          </w:tcPr>
          <w:p w14:paraId="39725207" w14:textId="77777777" w:rsidR="00ED7A30" w:rsidRPr="003A6634" w:rsidRDefault="00ED7A30" w:rsidP="00FE1E89">
            <w:pPr>
              <w:rPr>
                <w:bCs/>
                <w:sz w:val="20"/>
                <w:szCs w:val="20"/>
              </w:rPr>
            </w:pPr>
          </w:p>
        </w:tc>
        <w:tc>
          <w:tcPr>
            <w:tcW w:w="4140" w:type="dxa"/>
          </w:tcPr>
          <w:p w14:paraId="71C1B3D3" w14:textId="77777777" w:rsidR="00ED7A30" w:rsidRPr="003A6634" w:rsidRDefault="00ED7A30" w:rsidP="00FE1E89">
            <w:pPr>
              <w:pStyle w:val="ListParagraph"/>
              <w:rPr>
                <w:bCs/>
                <w:sz w:val="16"/>
                <w:szCs w:val="20"/>
              </w:rPr>
            </w:pPr>
          </w:p>
        </w:tc>
      </w:tr>
      <w:tr w:rsidR="00ED7A30" w:rsidRPr="003A6634" w14:paraId="5C411C92" w14:textId="77777777" w:rsidTr="00FE1E89">
        <w:tc>
          <w:tcPr>
            <w:tcW w:w="1434" w:type="dxa"/>
          </w:tcPr>
          <w:p w14:paraId="79E56AC9" w14:textId="77777777" w:rsidR="00ED7A30" w:rsidRPr="003A6634" w:rsidRDefault="00ED7A30" w:rsidP="00FE1E89">
            <w:pPr>
              <w:rPr>
                <w:iCs/>
                <w:sz w:val="20"/>
                <w:szCs w:val="20"/>
              </w:rPr>
            </w:pPr>
          </w:p>
        </w:tc>
        <w:tc>
          <w:tcPr>
            <w:tcW w:w="3330" w:type="dxa"/>
          </w:tcPr>
          <w:p w14:paraId="713EA6D7" w14:textId="77777777" w:rsidR="00ED7A30" w:rsidRPr="003A6634" w:rsidRDefault="00ED7A30" w:rsidP="00FE1E89">
            <w:pPr>
              <w:rPr>
                <w:iCs/>
                <w:sz w:val="20"/>
                <w:szCs w:val="20"/>
              </w:rPr>
            </w:pPr>
          </w:p>
        </w:tc>
        <w:tc>
          <w:tcPr>
            <w:tcW w:w="1170" w:type="dxa"/>
          </w:tcPr>
          <w:p w14:paraId="0B936FD5" w14:textId="77777777" w:rsidR="00ED7A30" w:rsidRPr="003A6634" w:rsidRDefault="00ED7A30" w:rsidP="00FE1E89">
            <w:pPr>
              <w:rPr>
                <w:sz w:val="20"/>
                <w:szCs w:val="20"/>
              </w:rPr>
            </w:pPr>
          </w:p>
        </w:tc>
        <w:tc>
          <w:tcPr>
            <w:tcW w:w="4140" w:type="dxa"/>
          </w:tcPr>
          <w:p w14:paraId="3235FD3F" w14:textId="77777777" w:rsidR="00ED7A30" w:rsidRPr="003A6634" w:rsidRDefault="00ED7A30" w:rsidP="00FE1E89">
            <w:pPr>
              <w:pStyle w:val="ListParagraph"/>
              <w:rPr>
                <w:sz w:val="16"/>
                <w:szCs w:val="20"/>
              </w:rPr>
            </w:pPr>
          </w:p>
        </w:tc>
      </w:tr>
    </w:tbl>
    <w:p w14:paraId="48F20034" w14:textId="77777777" w:rsidR="00ED7A30" w:rsidRPr="003A6634" w:rsidRDefault="00ED7A30" w:rsidP="00ED7A30">
      <w:pPr>
        <w:rPr>
          <w:bCs/>
          <w:sz w:val="20"/>
          <w:szCs w:val="20"/>
        </w:rPr>
      </w:pPr>
      <w:r w:rsidRPr="003A6634">
        <w:rPr>
          <w:bCs/>
          <w:sz w:val="20"/>
          <w:szCs w:val="20"/>
        </w:rPr>
        <w:t xml:space="preserve">Membership in Professional Associations and Publications: </w:t>
      </w:r>
    </w:p>
    <w:p w14:paraId="06FEABB4" w14:textId="77777777" w:rsidR="00ED7A30" w:rsidRPr="003A6634" w:rsidRDefault="00ED7A30" w:rsidP="00ED7A30">
      <w:pPr>
        <w:rPr>
          <w:bCs/>
          <w:sz w:val="20"/>
          <w:szCs w:val="20"/>
        </w:rPr>
      </w:pPr>
      <w:r w:rsidRPr="003A6634">
        <w:rPr>
          <w:bCs/>
          <w:sz w:val="20"/>
          <w:szCs w:val="20"/>
        </w:rPr>
        <w:t xml:space="preserve">Language Skills (indicate only languages in which you can work): </w:t>
      </w:r>
    </w:p>
    <w:p w14:paraId="730DBF93" w14:textId="77777777" w:rsidR="00ED7A30" w:rsidRPr="003A6634" w:rsidRDefault="00ED7A30" w:rsidP="00ED7A30">
      <w:pPr>
        <w:rPr>
          <w:bCs/>
          <w:sz w:val="20"/>
          <w:szCs w:val="20"/>
        </w:rPr>
      </w:pPr>
    </w:p>
    <w:p w14:paraId="717B6A87" w14:textId="77777777" w:rsidR="00ED7A30" w:rsidRPr="003A6634" w:rsidRDefault="00ED7A30" w:rsidP="00ED7A30">
      <w:pPr>
        <w:rPr>
          <w:bCs/>
          <w:sz w:val="20"/>
          <w:szCs w:val="20"/>
        </w:rPr>
      </w:pPr>
      <w:r w:rsidRPr="003A6634">
        <w:rPr>
          <w:bCs/>
          <w:sz w:val="20"/>
          <w:szCs w:val="20"/>
        </w:rPr>
        <w:t>Adequacy for the Assignment:</w:t>
      </w:r>
    </w:p>
    <w:p w14:paraId="26B2AE43" w14:textId="77777777" w:rsidR="00ED7A30" w:rsidRPr="003A6634" w:rsidRDefault="00ED7A30" w:rsidP="00ED7A30">
      <w:pPr>
        <w:rPr>
          <w:bCs/>
          <w:sz w:val="20"/>
          <w:szCs w:val="20"/>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3"/>
        <w:gridCol w:w="5017"/>
      </w:tblGrid>
      <w:tr w:rsidR="00ED7A30" w:rsidRPr="003A6634" w14:paraId="2769369D" w14:textId="77777777" w:rsidTr="00FE1E89">
        <w:trPr>
          <w:trHeight w:val="502"/>
        </w:trPr>
        <w:tc>
          <w:tcPr>
            <w:tcW w:w="5063" w:type="dxa"/>
          </w:tcPr>
          <w:p w14:paraId="2FD40580" w14:textId="77777777" w:rsidR="00ED7A30" w:rsidRPr="003A6634" w:rsidRDefault="00ED7A30" w:rsidP="00FE1E89">
            <w:pPr>
              <w:rPr>
                <w:bCs/>
                <w:sz w:val="20"/>
                <w:szCs w:val="20"/>
              </w:rPr>
            </w:pPr>
            <w:r w:rsidRPr="003A6634">
              <w:rPr>
                <w:bCs/>
                <w:sz w:val="20"/>
                <w:szCs w:val="20"/>
              </w:rPr>
              <w:t xml:space="preserve">Detailed Tasks Assigned on Consultant’s Team of Experts: </w:t>
            </w:r>
          </w:p>
          <w:p w14:paraId="73E3CC13" w14:textId="77777777" w:rsidR="00ED7A30" w:rsidRPr="003A6634" w:rsidRDefault="00ED7A30" w:rsidP="00FE1E89">
            <w:pPr>
              <w:keepLines/>
              <w:ind w:left="431"/>
              <w:outlineLvl w:val="0"/>
              <w:rPr>
                <w:rFonts w:asciiTheme="minorHAnsi" w:hAnsiTheme="minorHAnsi"/>
                <w:bCs/>
                <w:sz w:val="20"/>
                <w:szCs w:val="20"/>
              </w:rPr>
            </w:pPr>
          </w:p>
        </w:tc>
        <w:tc>
          <w:tcPr>
            <w:tcW w:w="5017" w:type="dxa"/>
          </w:tcPr>
          <w:p w14:paraId="0518E72C" w14:textId="77777777" w:rsidR="00ED7A30" w:rsidRPr="003A6634" w:rsidRDefault="00ED7A30" w:rsidP="00FE1E89">
            <w:pPr>
              <w:rPr>
                <w:bCs/>
                <w:sz w:val="20"/>
                <w:szCs w:val="20"/>
              </w:rPr>
            </w:pPr>
            <w:r w:rsidRPr="003A6634">
              <w:rPr>
                <w:bCs/>
                <w:sz w:val="20"/>
                <w:szCs w:val="20"/>
              </w:rPr>
              <w:t>Reference to Prior Work/Assignments that Best Illustrates Capability to Handle the Assigned Tasks</w:t>
            </w:r>
          </w:p>
        </w:tc>
      </w:tr>
      <w:tr w:rsidR="00ED7A30" w:rsidRPr="003A6634" w14:paraId="4AD0BA14" w14:textId="77777777" w:rsidTr="00FE1E89">
        <w:trPr>
          <w:trHeight w:val="521"/>
        </w:trPr>
        <w:tc>
          <w:tcPr>
            <w:tcW w:w="5063" w:type="dxa"/>
          </w:tcPr>
          <w:p w14:paraId="0A60DE49" w14:textId="77777777" w:rsidR="00ED7A30" w:rsidRPr="003A6634" w:rsidRDefault="00ED7A30" w:rsidP="00FE1E89">
            <w:pPr>
              <w:keepLines/>
              <w:ind w:left="431"/>
              <w:outlineLvl w:val="0"/>
              <w:rPr>
                <w:rFonts w:asciiTheme="minorHAnsi" w:hAnsiTheme="minorHAnsi"/>
                <w:b/>
                <w:sz w:val="20"/>
                <w:szCs w:val="20"/>
              </w:rPr>
            </w:pPr>
          </w:p>
          <w:p w14:paraId="413C414E" w14:textId="77777777" w:rsidR="00ED7A30" w:rsidRPr="003A6634" w:rsidRDefault="00ED7A30" w:rsidP="00FE1E89">
            <w:pPr>
              <w:keepLines/>
              <w:ind w:left="431"/>
              <w:outlineLvl w:val="0"/>
              <w:rPr>
                <w:rFonts w:asciiTheme="minorHAnsi" w:hAnsiTheme="minorHAnsi"/>
                <w:b/>
                <w:sz w:val="20"/>
                <w:szCs w:val="20"/>
              </w:rPr>
            </w:pPr>
          </w:p>
          <w:p w14:paraId="3FA21C50" w14:textId="77777777" w:rsidR="00ED7A30" w:rsidRPr="003A6634" w:rsidRDefault="00ED7A30" w:rsidP="00FE1E89">
            <w:pPr>
              <w:keepLines/>
              <w:ind w:left="431"/>
              <w:outlineLvl w:val="0"/>
              <w:rPr>
                <w:rFonts w:asciiTheme="minorHAnsi" w:hAnsiTheme="minorHAnsi"/>
                <w:b/>
                <w:sz w:val="20"/>
                <w:szCs w:val="20"/>
              </w:rPr>
            </w:pPr>
          </w:p>
          <w:p w14:paraId="4924EDC6" w14:textId="77777777" w:rsidR="00ED7A30" w:rsidRPr="003A6634" w:rsidRDefault="00ED7A30" w:rsidP="00FE1E89">
            <w:pPr>
              <w:keepLines/>
              <w:outlineLvl w:val="0"/>
              <w:rPr>
                <w:rFonts w:asciiTheme="minorHAnsi" w:hAnsiTheme="minorHAnsi"/>
                <w:b/>
                <w:sz w:val="20"/>
                <w:szCs w:val="20"/>
              </w:rPr>
            </w:pPr>
          </w:p>
        </w:tc>
        <w:tc>
          <w:tcPr>
            <w:tcW w:w="5017" w:type="dxa"/>
          </w:tcPr>
          <w:p w14:paraId="28C28E10" w14:textId="77777777" w:rsidR="00ED7A30" w:rsidRPr="003A6634" w:rsidRDefault="00ED7A30" w:rsidP="00FE1E89">
            <w:pPr>
              <w:rPr>
                <w:rFonts w:asciiTheme="minorHAnsi" w:hAnsiTheme="minorHAnsi"/>
                <w:sz w:val="20"/>
                <w:szCs w:val="20"/>
              </w:rPr>
            </w:pPr>
          </w:p>
        </w:tc>
      </w:tr>
    </w:tbl>
    <w:p w14:paraId="447F68EF" w14:textId="77777777" w:rsidR="00ED7A30" w:rsidRPr="003A6634" w:rsidRDefault="00ED7A30" w:rsidP="00ED7A30">
      <w:pPr>
        <w:spacing w:line="312" w:lineRule="auto"/>
        <w:rPr>
          <w:bCs/>
          <w:color w:val="404040"/>
          <w:sz w:val="20"/>
          <w:szCs w:val="20"/>
          <w:lang w:val="pt-BR"/>
        </w:rPr>
      </w:pPr>
      <w:r w:rsidRPr="003A6634">
        <w:rPr>
          <w:bCs/>
          <w:sz w:val="20"/>
          <w:szCs w:val="20"/>
        </w:rPr>
        <w:t xml:space="preserve">Expert’s contact information: (e-mail:–                                                Mobile no :– </w:t>
      </w:r>
    </w:p>
    <w:p w14:paraId="66E9603B" w14:textId="77777777" w:rsidR="00ED7A30" w:rsidRPr="003A6634" w:rsidRDefault="00ED7A30" w:rsidP="00ED7A30">
      <w:pPr>
        <w:rPr>
          <w:bCs/>
          <w:sz w:val="20"/>
          <w:szCs w:val="20"/>
        </w:rPr>
      </w:pPr>
      <w:r w:rsidRPr="003A6634">
        <w:rPr>
          <w:bCs/>
          <w:sz w:val="20"/>
          <w:szCs w:val="20"/>
        </w:rPr>
        <w:t>Certification:</w:t>
      </w:r>
    </w:p>
    <w:p w14:paraId="221D953F" w14:textId="77777777" w:rsidR="00ED7A30" w:rsidRPr="003A6634" w:rsidRDefault="00ED7A30" w:rsidP="00ED7A30">
      <w:pPr>
        <w:pStyle w:val="BodyText"/>
        <w:tabs>
          <w:tab w:val="left" w:pos="1170"/>
        </w:tabs>
        <w:rPr>
          <w:bCs/>
          <w:sz w:val="16"/>
          <w:szCs w:val="20"/>
        </w:rPr>
      </w:pPr>
      <w:r w:rsidRPr="003A6634">
        <w:rPr>
          <w:bCs/>
          <w:sz w:val="16"/>
          <w:szCs w:val="20"/>
        </w:rPr>
        <w:t>I, the undersigned, certify to the best of my knowledge and belief that:</w:t>
      </w:r>
    </w:p>
    <w:p w14:paraId="63F3553F" w14:textId="77777777" w:rsidR="00ED7A30" w:rsidRPr="003A6634" w:rsidRDefault="00ED7A30" w:rsidP="00ED7A30">
      <w:pPr>
        <w:pStyle w:val="BodyText"/>
        <w:tabs>
          <w:tab w:val="left" w:pos="1170"/>
        </w:tabs>
        <w:rPr>
          <w:bCs/>
          <w:sz w:val="16"/>
          <w:szCs w:val="20"/>
        </w:rPr>
      </w:pPr>
      <w:r w:rsidRPr="003A6634">
        <w:rPr>
          <w:bCs/>
          <w:iCs/>
          <w:sz w:val="16"/>
          <w:szCs w:val="20"/>
        </w:rPr>
        <w:t>(</w:t>
      </w:r>
      <w:proofErr w:type="spellStart"/>
      <w:r w:rsidRPr="003A6634">
        <w:rPr>
          <w:bCs/>
          <w:iCs/>
          <w:sz w:val="16"/>
          <w:szCs w:val="20"/>
        </w:rPr>
        <w:t>i</w:t>
      </w:r>
      <w:proofErr w:type="spellEnd"/>
      <w:r w:rsidRPr="003A6634">
        <w:rPr>
          <w:bCs/>
          <w:iCs/>
          <w:sz w:val="16"/>
          <w:szCs w:val="20"/>
        </w:rPr>
        <w:t xml:space="preserve">) This CV correctly describes my qualification and experience </w:t>
      </w:r>
    </w:p>
    <w:p w14:paraId="091A370B" w14:textId="77777777" w:rsidR="00ED7A30" w:rsidRPr="003A6634" w:rsidRDefault="00ED7A30" w:rsidP="00ED7A30">
      <w:pPr>
        <w:pStyle w:val="BodyText"/>
        <w:tabs>
          <w:tab w:val="left" w:pos="1170"/>
        </w:tabs>
        <w:rPr>
          <w:bCs/>
          <w:iCs/>
          <w:sz w:val="16"/>
          <w:szCs w:val="20"/>
        </w:rPr>
      </w:pPr>
      <w:r w:rsidRPr="003A6634">
        <w:rPr>
          <w:bCs/>
          <w:iCs/>
          <w:sz w:val="16"/>
          <w:szCs w:val="20"/>
        </w:rPr>
        <w:t xml:space="preserve">(ii) I am not a current employee of the </w:t>
      </w:r>
      <w:proofErr w:type="spellStart"/>
      <w:r w:rsidRPr="003A6634">
        <w:rPr>
          <w:bCs/>
          <w:iCs/>
          <w:sz w:val="16"/>
          <w:szCs w:val="20"/>
        </w:rPr>
        <w:t>GoN</w:t>
      </w:r>
      <w:proofErr w:type="spellEnd"/>
    </w:p>
    <w:p w14:paraId="4DBE5CB7" w14:textId="77777777" w:rsidR="00ED7A30" w:rsidRPr="003A6634" w:rsidRDefault="00ED7A30" w:rsidP="00ED7A30">
      <w:pPr>
        <w:pStyle w:val="BodyText"/>
        <w:tabs>
          <w:tab w:val="left" w:pos="1170"/>
        </w:tabs>
        <w:rPr>
          <w:bCs/>
          <w:iCs/>
          <w:sz w:val="16"/>
          <w:szCs w:val="20"/>
        </w:rPr>
      </w:pPr>
      <w:r w:rsidRPr="003A6634">
        <w:rPr>
          <w:bCs/>
          <w:iCs/>
          <w:sz w:val="16"/>
          <w:szCs w:val="20"/>
        </w:rPr>
        <w:t>(iii) I certify that I have been informed by the company that it is including my CV for this proposal.  I confirm that I will be available to carry out the assignment for which my CV has been submitted in accordance with the implementation arrangements and schedule set out in the Proposal.</w:t>
      </w:r>
    </w:p>
    <w:p w14:paraId="1AF7A968" w14:textId="77777777" w:rsidR="00ED7A30" w:rsidRPr="003A6634" w:rsidRDefault="00ED7A30" w:rsidP="00ED7A30">
      <w:pPr>
        <w:rPr>
          <w:bCs/>
          <w:iCs/>
          <w:sz w:val="20"/>
          <w:szCs w:val="20"/>
        </w:rPr>
      </w:pPr>
      <w:r w:rsidRPr="003A6634">
        <w:rPr>
          <w:bCs/>
          <w:iCs/>
          <w:sz w:val="20"/>
          <w:szCs w:val="20"/>
        </w:rPr>
        <w:t>(iv) I declare that I am participating in this selection process only from this Company.</w:t>
      </w:r>
    </w:p>
    <w:p w14:paraId="2A2AB4DA" w14:textId="77777777" w:rsidR="00ED7A30" w:rsidRPr="003A6634" w:rsidRDefault="00ED7A30" w:rsidP="00ED7A30">
      <w:pPr>
        <w:rPr>
          <w:sz w:val="20"/>
          <w:szCs w:val="20"/>
        </w:rPr>
      </w:pPr>
    </w:p>
    <w:p w14:paraId="4368E045" w14:textId="77777777" w:rsidR="00ED7A30" w:rsidRPr="003A6634" w:rsidRDefault="00ED7A30" w:rsidP="00ED7A30">
      <w:pPr>
        <w:rPr>
          <w:sz w:val="20"/>
          <w:szCs w:val="20"/>
        </w:rPr>
      </w:pPr>
    </w:p>
    <w:p w14:paraId="29707F13" w14:textId="77777777" w:rsidR="00ED7A30" w:rsidRPr="003A6634" w:rsidRDefault="00ED7A30" w:rsidP="00ED7A30">
      <w:pPr>
        <w:rPr>
          <w:sz w:val="20"/>
          <w:szCs w:val="20"/>
        </w:rPr>
      </w:pPr>
    </w:p>
    <w:p w14:paraId="5BC7C4BB" w14:textId="77777777" w:rsidR="00ED7A30" w:rsidRPr="003A6634" w:rsidRDefault="00ED7A30" w:rsidP="00ED7A30">
      <w:pPr>
        <w:rPr>
          <w:sz w:val="20"/>
          <w:szCs w:val="20"/>
        </w:rPr>
      </w:pPr>
      <w:r w:rsidRPr="003A6634">
        <w:rPr>
          <w:sz w:val="20"/>
          <w:szCs w:val="20"/>
        </w:rPr>
        <w:t>Name of Expert:–                                                           Name of Authorized Representative of the consultant :–</w:t>
      </w:r>
    </w:p>
    <w:p w14:paraId="19D3290E" w14:textId="77777777" w:rsidR="00ED7A30" w:rsidRPr="003A6634" w:rsidRDefault="00ED7A30" w:rsidP="00ED7A30">
      <w:pPr>
        <w:rPr>
          <w:sz w:val="20"/>
          <w:szCs w:val="20"/>
        </w:rPr>
      </w:pPr>
      <w:r w:rsidRPr="003A6634">
        <w:rPr>
          <w:sz w:val="20"/>
          <w:szCs w:val="20"/>
        </w:rPr>
        <w:t>Signature: –                                                                      Signature:–</w:t>
      </w:r>
    </w:p>
    <w:p w14:paraId="54DABFDF" w14:textId="77777777" w:rsidR="00ED7A30" w:rsidRDefault="00ED7A30" w:rsidP="00ED7A30">
      <w:pPr>
        <w:rPr>
          <w:sz w:val="20"/>
          <w:szCs w:val="20"/>
        </w:rPr>
      </w:pPr>
      <w:r w:rsidRPr="003A6634">
        <w:rPr>
          <w:sz w:val="20"/>
          <w:szCs w:val="20"/>
        </w:rPr>
        <w:t>Date: –                                                                              Date:–</w:t>
      </w:r>
    </w:p>
    <w:p w14:paraId="66FFBA48" w14:textId="77777777" w:rsidR="00ED7A30" w:rsidRDefault="00ED7A30" w:rsidP="00ED7A30">
      <w:pPr>
        <w:rPr>
          <w:sz w:val="20"/>
          <w:szCs w:val="20"/>
        </w:rPr>
      </w:pPr>
    </w:p>
    <w:p w14:paraId="7B9A480D" w14:textId="77777777" w:rsidR="00ED7A30" w:rsidRDefault="00ED7A30" w:rsidP="00ED7A30">
      <w:pPr>
        <w:rPr>
          <w:sz w:val="20"/>
          <w:szCs w:val="20"/>
        </w:rPr>
      </w:pPr>
    </w:p>
    <w:p w14:paraId="68CB0A24" w14:textId="77777777" w:rsidR="00ED7A30" w:rsidRDefault="00ED7A30" w:rsidP="00ED7A30">
      <w:pPr>
        <w:rPr>
          <w:sz w:val="20"/>
          <w:szCs w:val="20"/>
        </w:rPr>
      </w:pPr>
    </w:p>
    <w:p w14:paraId="5050E4D0" w14:textId="77777777" w:rsidR="00ED7A30" w:rsidRDefault="00ED7A30" w:rsidP="00ED7A30">
      <w:pPr>
        <w:rPr>
          <w:sz w:val="20"/>
          <w:szCs w:val="20"/>
        </w:rPr>
      </w:pPr>
    </w:p>
    <w:p w14:paraId="4A66E251" w14:textId="77777777" w:rsidR="00ED7A30" w:rsidRDefault="00ED7A30" w:rsidP="00ED7A30">
      <w:pPr>
        <w:rPr>
          <w:sz w:val="20"/>
          <w:szCs w:val="20"/>
        </w:rPr>
      </w:pPr>
    </w:p>
    <w:p w14:paraId="680526B3" w14:textId="77777777" w:rsidR="00ED7A30" w:rsidRDefault="00ED7A30" w:rsidP="00ED7A30">
      <w:pPr>
        <w:rPr>
          <w:sz w:val="20"/>
          <w:szCs w:val="20"/>
        </w:rPr>
      </w:pPr>
    </w:p>
    <w:p w14:paraId="28AA82BC" w14:textId="77777777" w:rsidR="00ED7A30" w:rsidRDefault="00ED7A30" w:rsidP="00ED7A30">
      <w:pPr>
        <w:rPr>
          <w:sz w:val="20"/>
          <w:szCs w:val="20"/>
        </w:rPr>
      </w:pPr>
    </w:p>
    <w:p w14:paraId="30663ABE" w14:textId="77777777" w:rsidR="00ED7A30" w:rsidRPr="00F817F2" w:rsidRDefault="00ED7A30" w:rsidP="00ED7A30">
      <w:pPr>
        <w:pStyle w:val="Heading1"/>
        <w:rPr>
          <w:rFonts w:ascii="Arial" w:hAnsi="Arial" w:cs="Arial"/>
          <w:sz w:val="22"/>
          <w:szCs w:val="22"/>
        </w:rPr>
      </w:pPr>
      <w:bookmarkStart w:id="145" w:name="_Toc265495740"/>
      <w:bookmarkStart w:id="146" w:name="_Toc330557886"/>
      <w:bookmarkStart w:id="147" w:name="_Toc488660022"/>
      <w:bookmarkStart w:id="148" w:name="_Toc493066366"/>
      <w:r w:rsidRPr="00F817F2">
        <w:rPr>
          <w:rFonts w:ascii="Arial" w:hAnsi="Arial" w:cs="Arial"/>
          <w:sz w:val="22"/>
          <w:szCs w:val="22"/>
        </w:rPr>
        <w:t>Section 4.  Financial Proposal - Standard Forms</w:t>
      </w:r>
      <w:bookmarkEnd w:id="145"/>
      <w:bookmarkEnd w:id="146"/>
      <w:bookmarkEnd w:id="147"/>
      <w:bookmarkEnd w:id="148"/>
    </w:p>
    <w:p w14:paraId="5CE859B2" w14:textId="77777777" w:rsidR="00ED7A30" w:rsidRPr="00F817F2" w:rsidRDefault="00ED7A30" w:rsidP="00ED7A30">
      <w:pPr>
        <w:jc w:val="both"/>
        <w:rPr>
          <w:rFonts w:ascii="Arial" w:hAnsi="Arial" w:cs="Arial"/>
          <w:sz w:val="22"/>
          <w:szCs w:val="22"/>
          <w:lang w:val="en-GB"/>
        </w:rPr>
      </w:pPr>
      <w:r w:rsidRPr="00F817F2">
        <w:rPr>
          <w:rFonts w:ascii="Arial" w:hAnsi="Arial" w:cs="Arial"/>
          <w:bCs/>
          <w:sz w:val="22"/>
          <w:szCs w:val="22"/>
          <w:lang w:val="en-GB"/>
        </w:rPr>
        <w:t>{</w:t>
      </w:r>
      <w:r w:rsidRPr="00F817F2">
        <w:rPr>
          <w:rFonts w:ascii="Arial" w:hAnsi="Arial" w:cs="Arial"/>
          <w:bCs/>
          <w:i/>
          <w:sz w:val="22"/>
          <w:szCs w:val="22"/>
          <w:lang w:val="en-GB"/>
        </w:rPr>
        <w:t>Notes to Consultant</w:t>
      </w:r>
      <w:r w:rsidRPr="00F817F2">
        <w:rPr>
          <w:rFonts w:ascii="Arial" w:hAnsi="Arial" w:cs="Arial"/>
          <w:bCs/>
          <w:sz w:val="22"/>
          <w:szCs w:val="22"/>
          <w:lang w:val="en-GB"/>
        </w:rPr>
        <w:t xml:space="preserve"> shown</w:t>
      </w:r>
      <w:r w:rsidRPr="00F817F2">
        <w:rPr>
          <w:rFonts w:ascii="Arial" w:hAnsi="Arial" w:cs="Arial"/>
          <w:bCs/>
          <w:iCs/>
          <w:sz w:val="22"/>
          <w:szCs w:val="22"/>
          <w:lang w:val="en-GB"/>
        </w:rPr>
        <w:t xml:space="preserve"> in brackets </w:t>
      </w:r>
      <w:r w:rsidRPr="00F817F2">
        <w:rPr>
          <w:rFonts w:ascii="Arial" w:hAnsi="Arial" w:cs="Arial"/>
          <w:bCs/>
          <w:sz w:val="22"/>
          <w:szCs w:val="22"/>
          <w:lang w:val="en-GB"/>
        </w:rPr>
        <w:t>{  }</w:t>
      </w:r>
      <w:r w:rsidRPr="00F817F2">
        <w:rPr>
          <w:rFonts w:ascii="Arial" w:hAnsi="Arial" w:cs="Arial"/>
          <w:bCs/>
          <w:iCs/>
          <w:sz w:val="22"/>
          <w:szCs w:val="22"/>
          <w:lang w:val="en-GB"/>
        </w:rPr>
        <w:t xml:space="preserve"> provide guidance to the Consultant to prepare the Financial Proposals; they should not appear on the Financial Proposals to be submitted.</w:t>
      </w:r>
      <w:r w:rsidRPr="00F817F2">
        <w:rPr>
          <w:rFonts w:ascii="Arial" w:hAnsi="Arial" w:cs="Arial"/>
          <w:bCs/>
          <w:sz w:val="22"/>
          <w:szCs w:val="22"/>
          <w:lang w:val="en-GB"/>
        </w:rPr>
        <w:t>}</w:t>
      </w:r>
    </w:p>
    <w:p w14:paraId="58C5F73A" w14:textId="77777777" w:rsidR="00ED7A30" w:rsidRPr="00F817F2" w:rsidRDefault="00ED7A30" w:rsidP="00ED7A30">
      <w:pPr>
        <w:ind w:left="720" w:hanging="720"/>
        <w:jc w:val="both"/>
        <w:rPr>
          <w:rFonts w:ascii="Arial" w:hAnsi="Arial" w:cs="Arial"/>
          <w:sz w:val="22"/>
          <w:szCs w:val="22"/>
          <w:lang w:val="en-GB"/>
        </w:rPr>
      </w:pPr>
    </w:p>
    <w:p w14:paraId="3DAA45AF" w14:textId="77777777" w:rsidR="00ED7A30" w:rsidRPr="00F817F2" w:rsidRDefault="00ED7A30" w:rsidP="00ED7A30">
      <w:pPr>
        <w:jc w:val="both"/>
        <w:rPr>
          <w:rFonts w:ascii="Arial" w:hAnsi="Arial" w:cs="Arial"/>
          <w:sz w:val="22"/>
          <w:szCs w:val="22"/>
          <w:lang w:val="en-GB"/>
        </w:rPr>
      </w:pPr>
      <w:r w:rsidRPr="00F817F2">
        <w:rPr>
          <w:rFonts w:ascii="Arial" w:hAnsi="Arial" w:cs="Arial"/>
          <w:sz w:val="22"/>
          <w:szCs w:val="22"/>
          <w:lang w:val="en-GB"/>
        </w:rPr>
        <w:t>Financial Proposal Standard Forms shall be used for the preparation of the Financial Proposal according to the instructions provided in Section 2.</w:t>
      </w:r>
    </w:p>
    <w:p w14:paraId="48402DB4" w14:textId="77777777" w:rsidR="00ED7A30" w:rsidRPr="00F817F2" w:rsidRDefault="00ED7A30" w:rsidP="00ED7A30">
      <w:pPr>
        <w:jc w:val="both"/>
        <w:rPr>
          <w:rFonts w:ascii="Arial" w:hAnsi="Arial" w:cs="Arial"/>
          <w:sz w:val="22"/>
          <w:szCs w:val="22"/>
          <w:lang w:val="en-GB"/>
        </w:rPr>
      </w:pPr>
      <w:bookmarkStart w:id="149" w:name="Section4"/>
      <w:bookmarkEnd w:id="149"/>
    </w:p>
    <w:p w14:paraId="61263824" w14:textId="77777777" w:rsidR="00ED7A30" w:rsidRPr="00F817F2" w:rsidRDefault="00ED7A30" w:rsidP="00ED7A30">
      <w:pPr>
        <w:jc w:val="both"/>
        <w:rPr>
          <w:rFonts w:ascii="Arial" w:hAnsi="Arial" w:cs="Arial"/>
          <w:sz w:val="22"/>
          <w:szCs w:val="22"/>
          <w:lang w:val="en-GB"/>
        </w:rPr>
      </w:pPr>
    </w:p>
    <w:p w14:paraId="1244B08C" w14:textId="77777777" w:rsidR="00ED7A30" w:rsidRPr="00F817F2" w:rsidRDefault="00ED7A30" w:rsidP="00ED7A30">
      <w:pPr>
        <w:jc w:val="both"/>
        <w:rPr>
          <w:rFonts w:ascii="Arial" w:hAnsi="Arial" w:cs="Arial"/>
          <w:sz w:val="22"/>
          <w:szCs w:val="22"/>
          <w:lang w:val="en-GB"/>
        </w:rPr>
      </w:pPr>
    </w:p>
    <w:p w14:paraId="70359AD0" w14:textId="77777777" w:rsidR="00ED7A30" w:rsidRPr="00F817F2" w:rsidRDefault="00ED7A30" w:rsidP="00ED7A30">
      <w:pPr>
        <w:jc w:val="both"/>
        <w:rPr>
          <w:rFonts w:ascii="Arial" w:hAnsi="Arial" w:cs="Arial"/>
          <w:sz w:val="22"/>
          <w:szCs w:val="22"/>
          <w:lang w:val="en-GB"/>
        </w:rPr>
      </w:pPr>
    </w:p>
    <w:p w14:paraId="538100FE" w14:textId="77777777" w:rsidR="00ED7A30" w:rsidRPr="00F817F2" w:rsidRDefault="00ED7A30" w:rsidP="00ED7A30">
      <w:pPr>
        <w:rPr>
          <w:rFonts w:ascii="Arial" w:hAnsi="Arial" w:cs="Arial"/>
          <w:sz w:val="22"/>
          <w:szCs w:val="22"/>
          <w:lang w:val="en-GB"/>
        </w:rPr>
      </w:pPr>
    </w:p>
    <w:p w14:paraId="170FEB9D" w14:textId="77777777" w:rsidR="00ED7A30" w:rsidRPr="00F817F2" w:rsidRDefault="00ED7A30" w:rsidP="00ED7A30">
      <w:pPr>
        <w:ind w:left="1080" w:hanging="1080"/>
        <w:rPr>
          <w:rFonts w:ascii="Arial" w:hAnsi="Arial" w:cs="Arial"/>
          <w:sz w:val="22"/>
          <w:szCs w:val="22"/>
          <w:lang w:val="en-GB"/>
        </w:rPr>
      </w:pPr>
      <w:r w:rsidRPr="00F817F2">
        <w:rPr>
          <w:rFonts w:ascii="Arial" w:hAnsi="Arial" w:cs="Arial"/>
          <w:sz w:val="22"/>
          <w:szCs w:val="22"/>
          <w:lang w:val="en-GB"/>
        </w:rPr>
        <w:t>FIN-1</w:t>
      </w:r>
      <w:r w:rsidRPr="00F817F2">
        <w:rPr>
          <w:rFonts w:ascii="Arial" w:hAnsi="Arial" w:cs="Arial"/>
          <w:sz w:val="22"/>
          <w:szCs w:val="22"/>
          <w:lang w:val="en-GB"/>
        </w:rPr>
        <w:tab/>
        <w:t>Financial Proposal Submission Form</w:t>
      </w:r>
    </w:p>
    <w:p w14:paraId="58CEA99F" w14:textId="77777777" w:rsidR="00ED7A30" w:rsidRPr="00F817F2" w:rsidRDefault="00ED7A30" w:rsidP="00ED7A30">
      <w:pPr>
        <w:ind w:left="540" w:hanging="540"/>
        <w:rPr>
          <w:rFonts w:ascii="Arial" w:hAnsi="Arial" w:cs="Arial"/>
          <w:sz w:val="22"/>
          <w:szCs w:val="22"/>
          <w:lang w:val="en-GB"/>
        </w:rPr>
      </w:pPr>
    </w:p>
    <w:p w14:paraId="0B4E0C76" w14:textId="77777777" w:rsidR="00ED7A30" w:rsidRPr="00F817F2" w:rsidRDefault="00ED7A30" w:rsidP="00ED7A30">
      <w:pPr>
        <w:ind w:left="1080" w:hanging="1080"/>
        <w:rPr>
          <w:rFonts w:ascii="Arial" w:hAnsi="Arial" w:cs="Arial"/>
          <w:sz w:val="22"/>
          <w:szCs w:val="22"/>
          <w:lang w:val="en-GB"/>
        </w:rPr>
      </w:pPr>
      <w:r w:rsidRPr="00F817F2">
        <w:rPr>
          <w:rFonts w:ascii="Arial" w:hAnsi="Arial" w:cs="Arial"/>
          <w:sz w:val="22"/>
          <w:szCs w:val="22"/>
          <w:lang w:val="en-GB"/>
        </w:rPr>
        <w:t>FIN-2</w:t>
      </w:r>
      <w:r w:rsidRPr="00F817F2">
        <w:rPr>
          <w:rFonts w:ascii="Arial" w:hAnsi="Arial" w:cs="Arial"/>
          <w:sz w:val="22"/>
          <w:szCs w:val="22"/>
          <w:lang w:val="en-GB"/>
        </w:rPr>
        <w:tab/>
        <w:t>Summary of Costs</w:t>
      </w:r>
    </w:p>
    <w:p w14:paraId="4C40BA39" w14:textId="77777777" w:rsidR="00ED7A30" w:rsidRPr="00F817F2" w:rsidRDefault="00ED7A30" w:rsidP="00ED7A30">
      <w:pPr>
        <w:ind w:left="540" w:hanging="540"/>
        <w:rPr>
          <w:rFonts w:ascii="Arial" w:hAnsi="Arial" w:cs="Arial"/>
          <w:sz w:val="22"/>
          <w:szCs w:val="22"/>
          <w:lang w:val="en-GB"/>
        </w:rPr>
      </w:pPr>
    </w:p>
    <w:p w14:paraId="6A34EEC0" w14:textId="77777777" w:rsidR="00ED7A30" w:rsidRPr="00F817F2" w:rsidRDefault="00ED7A30" w:rsidP="00ED7A30">
      <w:pPr>
        <w:tabs>
          <w:tab w:val="left" w:pos="1080"/>
        </w:tabs>
        <w:ind w:left="1080" w:hanging="1080"/>
        <w:rPr>
          <w:rFonts w:ascii="Arial" w:hAnsi="Arial" w:cs="Arial"/>
          <w:sz w:val="22"/>
          <w:szCs w:val="22"/>
          <w:lang w:val="en-GB"/>
        </w:rPr>
      </w:pPr>
    </w:p>
    <w:p w14:paraId="0BB837FC" w14:textId="77777777" w:rsidR="00ED7A30" w:rsidRPr="00F817F2" w:rsidRDefault="00ED7A30" w:rsidP="00ED7A30">
      <w:pPr>
        <w:tabs>
          <w:tab w:val="left" w:pos="1080"/>
        </w:tabs>
        <w:ind w:left="1080" w:hanging="1080"/>
        <w:rPr>
          <w:rFonts w:ascii="Arial" w:hAnsi="Arial" w:cs="Arial"/>
          <w:sz w:val="22"/>
          <w:szCs w:val="22"/>
          <w:lang w:val="en-GB"/>
        </w:rPr>
      </w:pPr>
    </w:p>
    <w:p w14:paraId="3548782B" w14:textId="77777777" w:rsidR="00ED7A30" w:rsidRPr="00F817F2" w:rsidRDefault="00ED7A30" w:rsidP="00ED7A30">
      <w:pPr>
        <w:tabs>
          <w:tab w:val="left" w:pos="1080"/>
        </w:tabs>
        <w:ind w:left="1080" w:hanging="1080"/>
        <w:rPr>
          <w:rFonts w:ascii="Arial" w:hAnsi="Arial" w:cs="Arial"/>
          <w:sz w:val="22"/>
          <w:szCs w:val="22"/>
          <w:lang w:val="en-GB"/>
        </w:rPr>
      </w:pPr>
    </w:p>
    <w:p w14:paraId="3836D73F" w14:textId="77777777" w:rsidR="00ED7A30" w:rsidRPr="00F817F2" w:rsidRDefault="00ED7A30" w:rsidP="00ED7A30">
      <w:pPr>
        <w:tabs>
          <w:tab w:val="left" w:pos="1080"/>
        </w:tabs>
        <w:ind w:left="1080" w:hanging="1080"/>
        <w:rPr>
          <w:rFonts w:ascii="Arial" w:hAnsi="Arial" w:cs="Arial"/>
          <w:sz w:val="22"/>
          <w:szCs w:val="22"/>
          <w:lang w:val="en-GB"/>
        </w:rPr>
      </w:pPr>
    </w:p>
    <w:p w14:paraId="2AEC6C9F" w14:textId="77777777" w:rsidR="00ED7A30" w:rsidRPr="00F817F2" w:rsidRDefault="00ED7A30" w:rsidP="00ED7A30">
      <w:pPr>
        <w:tabs>
          <w:tab w:val="left" w:pos="1080"/>
        </w:tabs>
        <w:ind w:left="1080" w:hanging="1080"/>
        <w:rPr>
          <w:rFonts w:ascii="Arial" w:hAnsi="Arial" w:cs="Arial"/>
          <w:sz w:val="22"/>
          <w:szCs w:val="22"/>
          <w:lang w:val="en-GB"/>
        </w:rPr>
      </w:pPr>
    </w:p>
    <w:p w14:paraId="4B0FD658" w14:textId="77777777" w:rsidR="00ED7A30" w:rsidRPr="00F817F2" w:rsidRDefault="00ED7A30" w:rsidP="00ED7A30">
      <w:pPr>
        <w:tabs>
          <w:tab w:val="left" w:pos="1080"/>
        </w:tabs>
        <w:ind w:left="1080" w:hanging="1080"/>
        <w:rPr>
          <w:rFonts w:ascii="Arial" w:hAnsi="Arial" w:cs="Arial"/>
          <w:sz w:val="22"/>
          <w:szCs w:val="22"/>
          <w:lang w:val="en-GB"/>
        </w:rPr>
      </w:pPr>
    </w:p>
    <w:p w14:paraId="399ECBDB" w14:textId="77777777" w:rsidR="00ED7A30" w:rsidRPr="00F817F2" w:rsidRDefault="00ED7A30" w:rsidP="00ED7A30">
      <w:pPr>
        <w:tabs>
          <w:tab w:val="left" w:pos="1080"/>
        </w:tabs>
        <w:ind w:left="1080" w:hanging="1080"/>
        <w:rPr>
          <w:rFonts w:ascii="Arial" w:hAnsi="Arial" w:cs="Arial"/>
          <w:sz w:val="22"/>
          <w:szCs w:val="22"/>
          <w:lang w:val="en-GB"/>
        </w:rPr>
      </w:pPr>
    </w:p>
    <w:p w14:paraId="1BFF5AE4" w14:textId="77777777" w:rsidR="00ED7A30" w:rsidRPr="00F817F2" w:rsidRDefault="00ED7A30" w:rsidP="00ED7A30">
      <w:pPr>
        <w:tabs>
          <w:tab w:val="left" w:pos="1080"/>
        </w:tabs>
        <w:ind w:left="1080" w:hanging="1080"/>
        <w:rPr>
          <w:rFonts w:ascii="Arial" w:hAnsi="Arial" w:cs="Arial"/>
          <w:sz w:val="22"/>
          <w:szCs w:val="22"/>
          <w:lang w:val="en-GB"/>
        </w:rPr>
      </w:pPr>
    </w:p>
    <w:p w14:paraId="2E4E9780" w14:textId="77777777" w:rsidR="00ED7A30" w:rsidRPr="00F817F2" w:rsidRDefault="00ED7A30" w:rsidP="00ED7A30">
      <w:pPr>
        <w:tabs>
          <w:tab w:val="left" w:pos="1080"/>
        </w:tabs>
        <w:ind w:left="1080" w:hanging="1080"/>
        <w:rPr>
          <w:rFonts w:ascii="Arial" w:hAnsi="Arial" w:cs="Arial"/>
          <w:sz w:val="22"/>
          <w:szCs w:val="22"/>
          <w:lang w:val="en-GB"/>
        </w:rPr>
      </w:pPr>
    </w:p>
    <w:p w14:paraId="1816C598" w14:textId="77777777" w:rsidR="00ED7A30" w:rsidRPr="00F817F2" w:rsidRDefault="00ED7A30" w:rsidP="00ED7A30">
      <w:pPr>
        <w:tabs>
          <w:tab w:val="left" w:pos="1080"/>
        </w:tabs>
        <w:ind w:left="1080" w:hanging="1080"/>
        <w:rPr>
          <w:rFonts w:ascii="Arial" w:hAnsi="Arial" w:cs="Arial"/>
          <w:sz w:val="22"/>
          <w:szCs w:val="22"/>
          <w:lang w:val="en-GB"/>
        </w:rPr>
      </w:pPr>
    </w:p>
    <w:p w14:paraId="3CA7259F" w14:textId="77777777" w:rsidR="00ED7A30" w:rsidRPr="00F817F2" w:rsidRDefault="00ED7A30" w:rsidP="00ED7A30">
      <w:pPr>
        <w:tabs>
          <w:tab w:val="left" w:pos="1080"/>
        </w:tabs>
        <w:ind w:left="1080" w:hanging="1080"/>
        <w:rPr>
          <w:rFonts w:ascii="Arial" w:hAnsi="Arial" w:cs="Arial"/>
          <w:sz w:val="22"/>
          <w:szCs w:val="22"/>
          <w:lang w:val="en-GB"/>
        </w:rPr>
      </w:pPr>
    </w:p>
    <w:p w14:paraId="735B1096" w14:textId="77777777" w:rsidR="00ED7A30" w:rsidRPr="004340F8" w:rsidRDefault="00ED7A30" w:rsidP="00ED7A30">
      <w:pPr>
        <w:tabs>
          <w:tab w:val="left" w:pos="1080"/>
        </w:tabs>
        <w:ind w:left="1080" w:hanging="1080"/>
        <w:rPr>
          <w:rFonts w:ascii="Arial" w:hAnsi="Arial" w:cs="Arial"/>
          <w:lang w:val="en-GB"/>
        </w:rPr>
      </w:pPr>
    </w:p>
    <w:p w14:paraId="079843CE" w14:textId="77777777" w:rsidR="00ED7A30" w:rsidRPr="004340F8" w:rsidRDefault="00ED7A30" w:rsidP="00ED7A30">
      <w:pPr>
        <w:tabs>
          <w:tab w:val="left" w:pos="1080"/>
        </w:tabs>
        <w:ind w:left="1080" w:hanging="1080"/>
        <w:rPr>
          <w:rFonts w:ascii="Arial" w:hAnsi="Arial" w:cs="Arial"/>
          <w:lang w:val="en-GB"/>
        </w:rPr>
      </w:pPr>
    </w:p>
    <w:p w14:paraId="776DEC4E" w14:textId="77777777" w:rsidR="00ED7A30" w:rsidRPr="004340F8" w:rsidRDefault="00ED7A30" w:rsidP="00ED7A30">
      <w:pPr>
        <w:tabs>
          <w:tab w:val="left" w:pos="1080"/>
        </w:tabs>
        <w:ind w:left="1080" w:hanging="1080"/>
        <w:rPr>
          <w:rFonts w:ascii="Arial" w:hAnsi="Arial" w:cs="Arial"/>
          <w:lang w:val="en-GB"/>
        </w:rPr>
      </w:pPr>
    </w:p>
    <w:p w14:paraId="4F0F6E90" w14:textId="77777777" w:rsidR="00ED7A30" w:rsidRPr="004340F8" w:rsidRDefault="00ED7A30" w:rsidP="00ED7A30">
      <w:pPr>
        <w:spacing w:before="120"/>
        <w:rPr>
          <w:rFonts w:ascii="Arial" w:hAnsi="Arial" w:cs="Arial"/>
          <w:i/>
          <w:smallCaps/>
        </w:rPr>
      </w:pPr>
    </w:p>
    <w:p w14:paraId="1E115877" w14:textId="77777777" w:rsidR="00ED7A30" w:rsidRPr="004340F8" w:rsidRDefault="00ED7A30" w:rsidP="00ED7A30">
      <w:pPr>
        <w:spacing w:before="120"/>
        <w:rPr>
          <w:rFonts w:ascii="Arial" w:hAnsi="Arial" w:cs="Arial"/>
          <w:i/>
          <w:smallCaps/>
        </w:rPr>
      </w:pPr>
    </w:p>
    <w:p w14:paraId="1A7B9204" w14:textId="77777777" w:rsidR="00ED7A30" w:rsidRPr="004340F8" w:rsidRDefault="00ED7A30" w:rsidP="00ED7A30">
      <w:pPr>
        <w:spacing w:before="120"/>
        <w:rPr>
          <w:rFonts w:ascii="Arial" w:hAnsi="Arial" w:cs="Arial"/>
          <w:i/>
          <w:smallCaps/>
        </w:rPr>
      </w:pPr>
    </w:p>
    <w:p w14:paraId="119D738E" w14:textId="77777777" w:rsidR="00ED7A30" w:rsidRPr="004340F8" w:rsidRDefault="00ED7A30" w:rsidP="00ED7A30">
      <w:pPr>
        <w:spacing w:before="120"/>
        <w:rPr>
          <w:rFonts w:ascii="Arial" w:hAnsi="Arial" w:cs="Arial"/>
          <w:i/>
          <w:smallCaps/>
        </w:rPr>
      </w:pPr>
    </w:p>
    <w:p w14:paraId="6066C8BB" w14:textId="77777777" w:rsidR="00ED7A30" w:rsidRPr="004340F8" w:rsidRDefault="00ED7A30" w:rsidP="00ED7A30">
      <w:pPr>
        <w:spacing w:before="120"/>
        <w:rPr>
          <w:rFonts w:ascii="Arial" w:hAnsi="Arial" w:cs="Arial"/>
          <w:i/>
          <w:smallCaps/>
        </w:rPr>
      </w:pPr>
    </w:p>
    <w:p w14:paraId="622F85F9" w14:textId="77777777" w:rsidR="00ED7A30" w:rsidRPr="004340F8" w:rsidRDefault="00ED7A30" w:rsidP="00ED7A30">
      <w:pPr>
        <w:spacing w:before="120"/>
        <w:rPr>
          <w:rFonts w:ascii="Arial" w:hAnsi="Arial" w:cs="Arial"/>
          <w:i/>
          <w:smallCaps/>
        </w:rPr>
      </w:pPr>
    </w:p>
    <w:p w14:paraId="54338BB4" w14:textId="77777777" w:rsidR="00ED7A30" w:rsidRPr="007B48A3" w:rsidRDefault="00ED7A30" w:rsidP="00ED7A30">
      <w:pPr>
        <w:pStyle w:val="Heading6"/>
        <w:rPr>
          <w:rFonts w:ascii="Arial" w:hAnsi="Arial" w:cs="Arial"/>
          <w:sz w:val="22"/>
          <w:szCs w:val="22"/>
        </w:rPr>
      </w:pPr>
      <w:r w:rsidRPr="004340F8">
        <w:rPr>
          <w:rFonts w:ascii="Arial" w:hAnsi="Arial" w:cs="Arial"/>
          <w:i/>
        </w:rPr>
        <w:br w:type="page"/>
      </w:r>
      <w:r w:rsidRPr="007B48A3">
        <w:rPr>
          <w:rFonts w:ascii="Arial" w:hAnsi="Arial" w:cs="Arial"/>
          <w:sz w:val="22"/>
          <w:szCs w:val="22"/>
        </w:rPr>
        <w:lastRenderedPageBreak/>
        <w:t>Form  FIN-1</w:t>
      </w:r>
    </w:p>
    <w:p w14:paraId="588367F5" w14:textId="77777777" w:rsidR="00ED7A30" w:rsidRPr="007B48A3" w:rsidRDefault="00ED7A30" w:rsidP="00ED7A30">
      <w:pPr>
        <w:jc w:val="center"/>
        <w:rPr>
          <w:rFonts w:ascii="Arial" w:hAnsi="Arial" w:cs="Arial"/>
          <w:b/>
          <w:smallCaps/>
        </w:rPr>
      </w:pPr>
      <w:r w:rsidRPr="007B48A3">
        <w:rPr>
          <w:rFonts w:ascii="Arial" w:hAnsi="Arial" w:cs="Arial"/>
          <w:b/>
          <w:smallCaps/>
        </w:rPr>
        <w:t>Financial Proposal Submission Form</w:t>
      </w:r>
    </w:p>
    <w:p w14:paraId="44380D9A" w14:textId="77777777" w:rsidR="00ED7A30" w:rsidRPr="007B48A3" w:rsidRDefault="00ED7A30" w:rsidP="00ED7A30">
      <w:pPr>
        <w:pBdr>
          <w:bottom w:val="single" w:sz="8" w:space="1" w:color="auto"/>
        </w:pBdr>
        <w:jc w:val="right"/>
        <w:rPr>
          <w:rFonts w:ascii="Arial" w:hAnsi="Arial" w:cs="Arial"/>
          <w:sz w:val="22"/>
          <w:szCs w:val="22"/>
          <w:lang w:val="en-GB"/>
        </w:rPr>
      </w:pPr>
    </w:p>
    <w:p w14:paraId="356EA07E" w14:textId="77777777" w:rsidR="00ED7A30" w:rsidRPr="007B48A3" w:rsidRDefault="00ED7A30" w:rsidP="00ED7A30">
      <w:pPr>
        <w:jc w:val="right"/>
        <w:rPr>
          <w:rFonts w:ascii="Arial" w:hAnsi="Arial" w:cs="Arial"/>
          <w:sz w:val="22"/>
          <w:szCs w:val="22"/>
          <w:lang w:val="en-GB"/>
        </w:rPr>
      </w:pPr>
    </w:p>
    <w:p w14:paraId="700FC98D" w14:textId="77777777" w:rsidR="00ED7A30" w:rsidRPr="007B48A3" w:rsidRDefault="00ED7A30" w:rsidP="00ED7A30">
      <w:pPr>
        <w:rPr>
          <w:rFonts w:ascii="Arial" w:hAnsi="Arial" w:cs="Arial"/>
          <w:sz w:val="20"/>
          <w:szCs w:val="20"/>
          <w:lang w:val="en-GB"/>
        </w:rPr>
      </w:pPr>
      <w:r w:rsidRPr="007B48A3">
        <w:rPr>
          <w:rFonts w:ascii="Arial" w:hAnsi="Arial" w:cs="Arial"/>
          <w:sz w:val="20"/>
          <w:szCs w:val="20"/>
          <w:lang w:val="en-GB"/>
        </w:rPr>
        <w:t>To:</w:t>
      </w:r>
      <w:r w:rsidRPr="007B48A3">
        <w:rPr>
          <w:rFonts w:ascii="Arial" w:hAnsi="Arial" w:cs="Arial"/>
          <w:sz w:val="20"/>
          <w:szCs w:val="20"/>
          <w:lang w:val="en-GB"/>
        </w:rPr>
        <w:tab/>
      </w:r>
      <w:r>
        <w:rPr>
          <w:rFonts w:ascii="Arial" w:hAnsi="Arial" w:cs="Arial"/>
          <w:sz w:val="20"/>
          <w:szCs w:val="20"/>
          <w:lang w:val="en-GB"/>
        </w:rPr>
        <w:t>The Centre Chief</w:t>
      </w:r>
    </w:p>
    <w:p w14:paraId="28B426E0" w14:textId="77777777" w:rsidR="00ED7A30" w:rsidRPr="007B48A3" w:rsidRDefault="00ED7A30" w:rsidP="00ED7A30">
      <w:pPr>
        <w:ind w:firstLine="720"/>
        <w:rPr>
          <w:rFonts w:ascii="Arial" w:hAnsi="Arial" w:cs="Arial"/>
          <w:sz w:val="20"/>
          <w:szCs w:val="20"/>
          <w:lang w:val="en-GB"/>
        </w:rPr>
      </w:pPr>
      <w:r>
        <w:rPr>
          <w:rFonts w:ascii="Arial" w:hAnsi="Arial" w:cs="Arial"/>
          <w:sz w:val="20"/>
          <w:szCs w:val="20"/>
          <w:lang w:val="en-GB"/>
        </w:rPr>
        <w:t xml:space="preserve">Vocational &amp; Skill Development Training Centre </w:t>
      </w:r>
      <w:proofErr w:type="spellStart"/>
      <w:r>
        <w:rPr>
          <w:rFonts w:ascii="Arial" w:hAnsi="Arial" w:cs="Arial"/>
          <w:sz w:val="20"/>
          <w:szCs w:val="20"/>
          <w:lang w:val="en-GB"/>
        </w:rPr>
        <w:t>Janakpurdham</w:t>
      </w:r>
      <w:proofErr w:type="spellEnd"/>
      <w:r>
        <w:rPr>
          <w:rFonts w:ascii="Arial" w:hAnsi="Arial" w:cs="Arial"/>
          <w:sz w:val="20"/>
          <w:szCs w:val="20"/>
          <w:lang w:val="en-GB"/>
        </w:rPr>
        <w:t xml:space="preserve"> Dhanusha         </w:t>
      </w:r>
      <w:r w:rsidRPr="007B48A3">
        <w:rPr>
          <w:rFonts w:ascii="Arial" w:hAnsi="Arial" w:cs="Arial"/>
          <w:sz w:val="20"/>
          <w:szCs w:val="20"/>
          <w:lang w:val="en-GB"/>
        </w:rPr>
        <w:t>Date:</w:t>
      </w:r>
    </w:p>
    <w:p w14:paraId="22443492" w14:textId="77777777" w:rsidR="00ED7A30" w:rsidRPr="007B48A3" w:rsidRDefault="00ED7A30" w:rsidP="00ED7A30">
      <w:pPr>
        <w:pStyle w:val="Header"/>
        <w:rPr>
          <w:rFonts w:ascii="Arial" w:hAnsi="Arial" w:cs="Arial"/>
          <w:lang w:val="en-GB" w:eastAsia="it-IT"/>
        </w:rPr>
      </w:pPr>
    </w:p>
    <w:p w14:paraId="2DA18CAC" w14:textId="77777777" w:rsidR="00ED7A30" w:rsidRPr="007B48A3" w:rsidRDefault="00ED7A30" w:rsidP="00ED7A30">
      <w:pPr>
        <w:rPr>
          <w:rFonts w:ascii="Arial" w:hAnsi="Arial" w:cs="Arial"/>
          <w:sz w:val="20"/>
          <w:szCs w:val="20"/>
          <w:lang w:val="en-GB"/>
        </w:rPr>
      </w:pPr>
      <w:r w:rsidRPr="007B48A3">
        <w:rPr>
          <w:rFonts w:ascii="Arial" w:hAnsi="Arial" w:cs="Arial"/>
          <w:sz w:val="20"/>
          <w:szCs w:val="20"/>
          <w:lang w:val="en-GB"/>
        </w:rPr>
        <w:t>Dear Sirs:</w:t>
      </w:r>
    </w:p>
    <w:p w14:paraId="299E6ED7" w14:textId="77777777" w:rsidR="00ED7A30" w:rsidRPr="007B48A3" w:rsidRDefault="00ED7A30" w:rsidP="00ED7A30">
      <w:pPr>
        <w:rPr>
          <w:rFonts w:ascii="Arial" w:hAnsi="Arial" w:cs="Arial"/>
          <w:sz w:val="20"/>
          <w:szCs w:val="20"/>
          <w:lang w:val="en-GB"/>
        </w:rPr>
      </w:pPr>
    </w:p>
    <w:p w14:paraId="3E0EE51A" w14:textId="77777777" w:rsidR="00ED7A30" w:rsidRPr="007B48A3" w:rsidRDefault="00ED7A30" w:rsidP="00ED7A30">
      <w:pPr>
        <w:jc w:val="both"/>
        <w:rPr>
          <w:rFonts w:ascii="Arial" w:hAnsi="Arial" w:cs="Arial"/>
          <w:sz w:val="20"/>
          <w:szCs w:val="20"/>
        </w:rPr>
      </w:pPr>
      <w:r w:rsidRPr="007B48A3">
        <w:rPr>
          <w:rFonts w:ascii="Arial" w:hAnsi="Arial" w:cs="Arial"/>
          <w:sz w:val="20"/>
          <w:szCs w:val="20"/>
          <w:lang w:val="en-GB"/>
        </w:rPr>
        <w:tab/>
      </w:r>
      <w:r w:rsidRPr="007B48A3">
        <w:rPr>
          <w:rFonts w:ascii="Arial" w:hAnsi="Arial" w:cs="Arial"/>
          <w:sz w:val="20"/>
          <w:szCs w:val="20"/>
        </w:rPr>
        <w:t xml:space="preserve">We, the undersigned, offer to provide the consulting services for [Insert title of assignment] in accordance with your Request for Proposal dated [Insert Date] and our Technical Proposal.  </w:t>
      </w:r>
    </w:p>
    <w:p w14:paraId="5C77FCB9" w14:textId="77777777" w:rsidR="00ED7A30" w:rsidRPr="007B48A3" w:rsidRDefault="00ED7A30" w:rsidP="00ED7A30">
      <w:pPr>
        <w:jc w:val="both"/>
        <w:rPr>
          <w:rFonts w:ascii="Arial" w:hAnsi="Arial" w:cs="Arial"/>
          <w:sz w:val="20"/>
          <w:szCs w:val="20"/>
        </w:rPr>
      </w:pPr>
    </w:p>
    <w:p w14:paraId="02271CBA" w14:textId="77777777" w:rsidR="00ED7A30" w:rsidRPr="007B48A3" w:rsidRDefault="00ED7A30" w:rsidP="00ED7A30">
      <w:pPr>
        <w:ind w:firstLine="720"/>
        <w:jc w:val="both"/>
        <w:rPr>
          <w:rFonts w:ascii="Arial" w:hAnsi="Arial" w:cs="Arial"/>
          <w:sz w:val="20"/>
          <w:szCs w:val="20"/>
        </w:rPr>
      </w:pPr>
      <w:r w:rsidRPr="007B48A3">
        <w:rPr>
          <w:rFonts w:ascii="Arial" w:hAnsi="Arial" w:cs="Arial"/>
          <w:sz w:val="20"/>
          <w:szCs w:val="20"/>
        </w:rPr>
        <w:t>Our attached Financial Proposal is for the amount of {Indicate the corresponding to the amount(s) currency(</w:t>
      </w:r>
      <w:proofErr w:type="spellStart"/>
      <w:r w:rsidRPr="007B48A3">
        <w:rPr>
          <w:rFonts w:ascii="Arial" w:hAnsi="Arial" w:cs="Arial"/>
          <w:sz w:val="20"/>
          <w:szCs w:val="20"/>
        </w:rPr>
        <w:t>ies</w:t>
      </w:r>
      <w:proofErr w:type="spellEnd"/>
      <w:r w:rsidRPr="007B48A3">
        <w:rPr>
          <w:rFonts w:ascii="Arial" w:hAnsi="Arial" w:cs="Arial"/>
          <w:sz w:val="20"/>
          <w:szCs w:val="20"/>
        </w:rPr>
        <w:t xml:space="preserve">)} {Insert amount(s) in words and figures}, excluding Value Added Tax (VAT) </w:t>
      </w:r>
      <w:r w:rsidRPr="007B48A3">
        <w:rPr>
          <w:rFonts w:ascii="Arial" w:hAnsi="Arial" w:cs="Arial"/>
          <w:i/>
          <w:sz w:val="20"/>
          <w:szCs w:val="20"/>
        </w:rPr>
        <w:t>Clause 25.2 in the Data Sheet.</w:t>
      </w:r>
      <w:r w:rsidRPr="007B48A3">
        <w:rPr>
          <w:rFonts w:ascii="Arial" w:hAnsi="Arial" w:cs="Arial"/>
          <w:sz w:val="20"/>
          <w:szCs w:val="20"/>
        </w:rPr>
        <w:t>{Please note that all amounts shall be the same as in Form FIN-2}.</w:t>
      </w:r>
    </w:p>
    <w:p w14:paraId="3185C50B" w14:textId="77777777" w:rsidR="00ED7A30" w:rsidRPr="007B48A3" w:rsidRDefault="00ED7A30" w:rsidP="00ED7A30">
      <w:pPr>
        <w:jc w:val="both"/>
        <w:rPr>
          <w:rFonts w:ascii="Arial" w:hAnsi="Arial" w:cs="Arial"/>
          <w:sz w:val="20"/>
          <w:szCs w:val="20"/>
        </w:rPr>
      </w:pPr>
    </w:p>
    <w:p w14:paraId="73E4F6AF" w14:textId="77777777" w:rsidR="00ED7A30" w:rsidRPr="007B48A3" w:rsidRDefault="00ED7A30" w:rsidP="00ED7A30">
      <w:pPr>
        <w:jc w:val="both"/>
        <w:rPr>
          <w:rFonts w:ascii="Arial" w:hAnsi="Arial" w:cs="Arial"/>
          <w:sz w:val="20"/>
          <w:szCs w:val="20"/>
          <w:lang w:val="en-GB"/>
        </w:rPr>
      </w:pPr>
      <w:r w:rsidRPr="007B48A3">
        <w:rPr>
          <w:rFonts w:ascii="Arial" w:hAnsi="Arial" w:cs="Arial"/>
          <w:sz w:val="20"/>
          <w:szCs w:val="20"/>
          <w:lang w:val="en-GB"/>
        </w:rPr>
        <w:tab/>
        <w:t>Our Financial Proposal shall be binding upon us subject to the modifications resulting from Contract negotiations, up to expiration of the validity period of the Proposal, i.e. before the date indicated in Clause 12.1 of the Data Sheet.</w:t>
      </w:r>
    </w:p>
    <w:p w14:paraId="31D8978E" w14:textId="77777777" w:rsidR="00ED7A30" w:rsidRPr="007B48A3" w:rsidRDefault="00ED7A30" w:rsidP="00ED7A30">
      <w:pPr>
        <w:jc w:val="both"/>
        <w:rPr>
          <w:rFonts w:ascii="Arial" w:hAnsi="Arial" w:cs="Arial"/>
          <w:sz w:val="20"/>
          <w:szCs w:val="20"/>
          <w:lang w:val="en-GB"/>
        </w:rPr>
      </w:pPr>
    </w:p>
    <w:p w14:paraId="5D3ADF5A" w14:textId="77777777" w:rsidR="00ED7A30" w:rsidRPr="007B48A3" w:rsidRDefault="00ED7A30" w:rsidP="00ED7A30">
      <w:pPr>
        <w:jc w:val="both"/>
        <w:rPr>
          <w:rFonts w:ascii="Arial" w:hAnsi="Arial" w:cs="Arial"/>
          <w:sz w:val="20"/>
          <w:szCs w:val="20"/>
          <w:lang w:val="en-GB"/>
        </w:rPr>
      </w:pPr>
      <w:r w:rsidRPr="007B48A3">
        <w:rPr>
          <w:rFonts w:ascii="Arial" w:hAnsi="Arial" w:cs="Arial"/>
          <w:sz w:val="20"/>
          <w:szCs w:val="20"/>
          <w:lang w:val="en-GB"/>
        </w:rPr>
        <w:tab/>
        <w:t>Commissions, gratuities or fees paid or to be paid by us to an agent or any other party relating to preparation or submission of this Proposal and Contract execution, paid if we are awarded the Contract, are listed below:</w:t>
      </w:r>
    </w:p>
    <w:p w14:paraId="36976573" w14:textId="77777777" w:rsidR="00ED7A30" w:rsidRPr="007B48A3" w:rsidRDefault="00ED7A30" w:rsidP="00ED7A30">
      <w:pPr>
        <w:rPr>
          <w:rFonts w:ascii="Arial" w:hAnsi="Arial" w:cs="Arial"/>
          <w:sz w:val="20"/>
          <w:szCs w:val="20"/>
          <w:lang w:val="en-GB"/>
        </w:rPr>
      </w:pPr>
    </w:p>
    <w:p w14:paraId="691BB9E0" w14:textId="77777777" w:rsidR="00ED7A30" w:rsidRPr="007B48A3" w:rsidRDefault="00ED7A30" w:rsidP="00ED7A30">
      <w:pPr>
        <w:pStyle w:val="Header"/>
        <w:tabs>
          <w:tab w:val="left" w:pos="360"/>
          <w:tab w:val="left" w:pos="3600"/>
          <w:tab w:val="left" w:pos="6300"/>
        </w:tabs>
        <w:rPr>
          <w:rFonts w:ascii="Arial" w:hAnsi="Arial" w:cs="Arial"/>
        </w:rPr>
      </w:pPr>
      <w:r w:rsidRPr="007B48A3">
        <w:rPr>
          <w:rFonts w:ascii="Arial" w:hAnsi="Arial" w:cs="Arial"/>
          <w:lang w:eastAsia="it-IT"/>
        </w:rPr>
        <w:tab/>
        <w:t>Name and Address</w:t>
      </w:r>
      <w:r w:rsidRPr="007B48A3">
        <w:rPr>
          <w:rFonts w:ascii="Arial" w:hAnsi="Arial" w:cs="Arial"/>
          <w:lang w:eastAsia="it-IT"/>
        </w:rPr>
        <w:tab/>
        <w:t>Amount and</w:t>
      </w:r>
      <w:r w:rsidRPr="007B48A3">
        <w:rPr>
          <w:rFonts w:ascii="Arial" w:hAnsi="Arial" w:cs="Arial"/>
          <w:lang w:eastAsia="it-IT"/>
        </w:rPr>
        <w:tab/>
      </w:r>
      <w:r w:rsidRPr="007B48A3">
        <w:rPr>
          <w:rFonts w:ascii="Arial" w:hAnsi="Arial" w:cs="Arial"/>
        </w:rPr>
        <w:t xml:space="preserve">Purpose of Commission </w:t>
      </w:r>
    </w:p>
    <w:p w14:paraId="67B6C30E" w14:textId="77777777" w:rsidR="00ED7A30" w:rsidRPr="007B48A3" w:rsidRDefault="00ED7A30" w:rsidP="00ED7A30">
      <w:pPr>
        <w:pStyle w:val="Header"/>
        <w:tabs>
          <w:tab w:val="left" w:pos="720"/>
          <w:tab w:val="left" w:pos="3780"/>
          <w:tab w:val="left" w:pos="7020"/>
        </w:tabs>
        <w:rPr>
          <w:rFonts w:ascii="Arial" w:hAnsi="Arial" w:cs="Arial"/>
        </w:rPr>
      </w:pPr>
      <w:r w:rsidRPr="007B48A3">
        <w:rPr>
          <w:rFonts w:ascii="Arial" w:hAnsi="Arial" w:cs="Arial"/>
          <w:lang w:eastAsia="it-IT"/>
        </w:rPr>
        <w:tab/>
        <w:t>of Agent(s)/Other party</w:t>
      </w:r>
      <w:r w:rsidRPr="007B48A3">
        <w:rPr>
          <w:rFonts w:ascii="Arial" w:hAnsi="Arial" w:cs="Arial"/>
        </w:rPr>
        <w:tab/>
      </w:r>
      <w:r w:rsidRPr="007B48A3">
        <w:rPr>
          <w:rFonts w:ascii="Arial" w:hAnsi="Arial" w:cs="Arial"/>
          <w:lang w:eastAsia="it-IT"/>
        </w:rPr>
        <w:t>Currency</w:t>
      </w:r>
      <w:r w:rsidRPr="007B48A3">
        <w:rPr>
          <w:rFonts w:ascii="Arial" w:hAnsi="Arial" w:cs="Arial"/>
        </w:rPr>
        <w:tab/>
        <w:t>or Gratuity</w:t>
      </w:r>
    </w:p>
    <w:p w14:paraId="6965D383" w14:textId="77777777" w:rsidR="00ED7A30" w:rsidRPr="007B48A3" w:rsidRDefault="00ED7A30" w:rsidP="00ED7A30">
      <w:pPr>
        <w:pStyle w:val="Header"/>
        <w:tabs>
          <w:tab w:val="right" w:pos="2520"/>
          <w:tab w:val="left" w:pos="2880"/>
          <w:tab w:val="right" w:pos="5760"/>
          <w:tab w:val="left" w:pos="6120"/>
        </w:tabs>
        <w:rPr>
          <w:rFonts w:ascii="Arial" w:hAnsi="Arial" w:cs="Arial"/>
          <w:u w:val="single"/>
          <w:lang w:eastAsia="it-IT"/>
        </w:rPr>
      </w:pPr>
      <w:r w:rsidRPr="007B48A3">
        <w:rPr>
          <w:rFonts w:ascii="Arial" w:hAnsi="Arial" w:cs="Arial"/>
          <w:u w:val="single"/>
        </w:rPr>
        <w:tab/>
      </w:r>
      <w:r w:rsidRPr="007B48A3">
        <w:rPr>
          <w:rFonts w:ascii="Arial" w:hAnsi="Arial" w:cs="Arial"/>
        </w:rPr>
        <w:tab/>
      </w:r>
      <w:r w:rsidRPr="007B48A3">
        <w:rPr>
          <w:rFonts w:ascii="Arial" w:hAnsi="Arial" w:cs="Arial"/>
          <w:u w:val="single"/>
        </w:rPr>
        <w:tab/>
      </w:r>
      <w:r w:rsidRPr="007B48A3">
        <w:rPr>
          <w:rFonts w:ascii="Arial" w:hAnsi="Arial" w:cs="Arial"/>
        </w:rPr>
        <w:tab/>
      </w:r>
      <w:r w:rsidRPr="007B48A3">
        <w:rPr>
          <w:rFonts w:ascii="Arial" w:hAnsi="Arial" w:cs="Arial"/>
          <w:u w:val="single"/>
        </w:rPr>
        <w:tab/>
      </w:r>
    </w:p>
    <w:p w14:paraId="02704A38" w14:textId="77777777" w:rsidR="00ED7A30" w:rsidRPr="007B48A3" w:rsidRDefault="00ED7A30" w:rsidP="00ED7A30">
      <w:pPr>
        <w:pStyle w:val="Header"/>
        <w:tabs>
          <w:tab w:val="right" w:pos="2520"/>
          <w:tab w:val="left" w:pos="2880"/>
          <w:tab w:val="right" w:pos="5760"/>
          <w:tab w:val="left" w:pos="6120"/>
        </w:tabs>
        <w:rPr>
          <w:rFonts w:ascii="Arial" w:hAnsi="Arial" w:cs="Arial"/>
          <w:u w:val="single"/>
        </w:rPr>
      </w:pPr>
      <w:r w:rsidRPr="007B48A3">
        <w:rPr>
          <w:rFonts w:ascii="Arial" w:hAnsi="Arial" w:cs="Arial"/>
          <w:u w:val="single"/>
        </w:rPr>
        <w:tab/>
      </w:r>
      <w:r w:rsidRPr="007B48A3">
        <w:rPr>
          <w:rFonts w:ascii="Arial" w:hAnsi="Arial" w:cs="Arial"/>
        </w:rPr>
        <w:tab/>
      </w:r>
      <w:r w:rsidRPr="007B48A3">
        <w:rPr>
          <w:rFonts w:ascii="Arial" w:hAnsi="Arial" w:cs="Arial"/>
          <w:u w:val="single"/>
        </w:rPr>
        <w:tab/>
      </w:r>
      <w:r w:rsidRPr="007B48A3">
        <w:rPr>
          <w:rFonts w:ascii="Arial" w:hAnsi="Arial" w:cs="Arial"/>
        </w:rPr>
        <w:tab/>
      </w:r>
      <w:r w:rsidRPr="007B48A3">
        <w:rPr>
          <w:rFonts w:ascii="Arial" w:hAnsi="Arial" w:cs="Arial"/>
          <w:u w:val="single"/>
        </w:rPr>
        <w:tab/>
      </w:r>
    </w:p>
    <w:p w14:paraId="28DC02F6" w14:textId="77777777" w:rsidR="00ED7A30" w:rsidRPr="007B48A3" w:rsidRDefault="00ED7A30" w:rsidP="00ED7A30">
      <w:pPr>
        <w:pStyle w:val="Header"/>
        <w:tabs>
          <w:tab w:val="right" w:pos="2520"/>
          <w:tab w:val="left" w:pos="2880"/>
          <w:tab w:val="right" w:pos="5760"/>
          <w:tab w:val="left" w:pos="6120"/>
        </w:tabs>
        <w:rPr>
          <w:rFonts w:ascii="Arial" w:hAnsi="Arial" w:cs="Arial"/>
          <w:u w:val="single"/>
        </w:rPr>
      </w:pPr>
    </w:p>
    <w:p w14:paraId="1B6A6F30" w14:textId="77777777" w:rsidR="00ED7A30" w:rsidRPr="007B48A3" w:rsidRDefault="00ED7A30" w:rsidP="00ED7A30">
      <w:pPr>
        <w:pStyle w:val="Header"/>
        <w:tabs>
          <w:tab w:val="right" w:pos="2520"/>
          <w:tab w:val="left" w:pos="2880"/>
          <w:tab w:val="right" w:pos="5760"/>
          <w:tab w:val="left" w:pos="6120"/>
        </w:tabs>
        <w:rPr>
          <w:rFonts w:ascii="Arial" w:hAnsi="Arial" w:cs="Arial"/>
        </w:rPr>
      </w:pPr>
      <w:r w:rsidRPr="007B48A3">
        <w:rPr>
          <w:rFonts w:ascii="Arial" w:hAnsi="Arial" w:cs="Arial"/>
        </w:rPr>
        <w:t>{If no payments are made or promised, add the following statement: “No commissions, gratuities or fees have been or are to be paid by us to agents or any other party relating to this Proposal and, in the case of award, Contract execution.”}</w:t>
      </w:r>
    </w:p>
    <w:p w14:paraId="5D384A6B" w14:textId="77777777" w:rsidR="00ED7A30" w:rsidRPr="007B48A3" w:rsidRDefault="00ED7A30" w:rsidP="00ED7A30">
      <w:pPr>
        <w:pStyle w:val="Header"/>
        <w:tabs>
          <w:tab w:val="right" w:pos="2520"/>
          <w:tab w:val="left" w:pos="2880"/>
          <w:tab w:val="right" w:pos="5760"/>
          <w:tab w:val="left" w:pos="6120"/>
        </w:tabs>
        <w:rPr>
          <w:rFonts w:ascii="Arial" w:hAnsi="Arial" w:cs="Arial"/>
          <w:u w:val="single"/>
        </w:rPr>
      </w:pPr>
    </w:p>
    <w:p w14:paraId="538BDDBC" w14:textId="77777777" w:rsidR="00ED7A30" w:rsidRPr="007B48A3" w:rsidRDefault="00ED7A30" w:rsidP="00ED7A30">
      <w:pPr>
        <w:spacing w:before="240"/>
        <w:jc w:val="both"/>
        <w:rPr>
          <w:rFonts w:ascii="Arial" w:hAnsi="Arial" w:cs="Arial"/>
          <w:sz w:val="20"/>
          <w:szCs w:val="20"/>
          <w:lang w:val="en-GB"/>
        </w:rPr>
      </w:pPr>
      <w:r w:rsidRPr="007B48A3">
        <w:rPr>
          <w:rFonts w:ascii="Arial" w:hAnsi="Arial" w:cs="Arial"/>
          <w:sz w:val="20"/>
          <w:szCs w:val="20"/>
          <w:lang w:val="en-GB"/>
        </w:rPr>
        <w:tab/>
        <w:t>We understand you are not bound to accept any Proposal you receive.</w:t>
      </w:r>
    </w:p>
    <w:p w14:paraId="37C66098" w14:textId="77777777" w:rsidR="00ED7A30" w:rsidRPr="007B48A3" w:rsidRDefault="00ED7A30" w:rsidP="00ED7A30">
      <w:pPr>
        <w:jc w:val="both"/>
        <w:rPr>
          <w:rFonts w:ascii="Arial" w:hAnsi="Arial" w:cs="Arial"/>
          <w:sz w:val="20"/>
          <w:szCs w:val="20"/>
          <w:lang w:val="en-GB"/>
        </w:rPr>
      </w:pPr>
    </w:p>
    <w:p w14:paraId="50748541" w14:textId="77777777" w:rsidR="00ED7A30" w:rsidRPr="007B48A3" w:rsidRDefault="00ED7A30" w:rsidP="00ED7A30">
      <w:pPr>
        <w:rPr>
          <w:rFonts w:ascii="Arial" w:hAnsi="Arial" w:cs="Arial"/>
          <w:sz w:val="20"/>
          <w:szCs w:val="20"/>
          <w:lang w:val="en-GB"/>
        </w:rPr>
      </w:pPr>
      <w:r w:rsidRPr="007B48A3">
        <w:rPr>
          <w:rFonts w:ascii="Arial" w:hAnsi="Arial" w:cs="Arial"/>
          <w:sz w:val="20"/>
          <w:szCs w:val="20"/>
          <w:lang w:val="en-GB"/>
        </w:rPr>
        <w:tab/>
        <w:t>We remain,</w:t>
      </w:r>
    </w:p>
    <w:p w14:paraId="2128E6E2" w14:textId="77777777" w:rsidR="00ED7A30" w:rsidRPr="007B48A3" w:rsidRDefault="00ED7A30" w:rsidP="00ED7A30">
      <w:pPr>
        <w:rPr>
          <w:rFonts w:ascii="Arial" w:hAnsi="Arial" w:cs="Arial"/>
          <w:sz w:val="20"/>
          <w:szCs w:val="20"/>
          <w:lang w:val="en-GB"/>
        </w:rPr>
      </w:pPr>
    </w:p>
    <w:p w14:paraId="392E1E87" w14:textId="77777777" w:rsidR="00ED7A30" w:rsidRPr="007B48A3" w:rsidRDefault="00ED7A30" w:rsidP="00ED7A30">
      <w:pPr>
        <w:ind w:firstLine="708"/>
        <w:jc w:val="both"/>
        <w:rPr>
          <w:rFonts w:ascii="Arial" w:hAnsi="Arial" w:cs="Arial"/>
          <w:sz w:val="20"/>
          <w:szCs w:val="20"/>
          <w:lang w:val="en-GB"/>
        </w:rPr>
      </w:pPr>
      <w:r w:rsidRPr="007B48A3">
        <w:rPr>
          <w:rFonts w:ascii="Arial" w:hAnsi="Arial" w:cs="Arial"/>
          <w:sz w:val="20"/>
          <w:szCs w:val="20"/>
          <w:lang w:val="en-GB"/>
        </w:rPr>
        <w:t>Yours sincerely,</w:t>
      </w:r>
    </w:p>
    <w:p w14:paraId="39560440" w14:textId="77777777" w:rsidR="00ED7A30" w:rsidRPr="007B48A3" w:rsidRDefault="00ED7A30" w:rsidP="00ED7A30">
      <w:pPr>
        <w:jc w:val="both"/>
        <w:rPr>
          <w:rFonts w:ascii="Arial" w:hAnsi="Arial" w:cs="Arial"/>
          <w:sz w:val="20"/>
          <w:szCs w:val="20"/>
          <w:lang w:val="en-GB"/>
        </w:rPr>
      </w:pPr>
    </w:p>
    <w:p w14:paraId="33EDD19C" w14:textId="77777777" w:rsidR="00ED7A30" w:rsidRPr="007B48A3" w:rsidRDefault="00ED7A30" w:rsidP="00ED7A30">
      <w:pPr>
        <w:tabs>
          <w:tab w:val="right" w:pos="8460"/>
        </w:tabs>
        <w:ind w:left="720"/>
        <w:jc w:val="both"/>
        <w:rPr>
          <w:rFonts w:ascii="Arial" w:hAnsi="Arial" w:cs="Arial"/>
          <w:sz w:val="20"/>
          <w:szCs w:val="20"/>
          <w:u w:val="single"/>
          <w:lang w:val="en-GB"/>
        </w:rPr>
      </w:pPr>
      <w:r w:rsidRPr="007B48A3">
        <w:rPr>
          <w:rFonts w:ascii="Arial" w:hAnsi="Arial" w:cs="Arial"/>
          <w:sz w:val="20"/>
          <w:szCs w:val="20"/>
          <w:lang w:val="en-GB"/>
        </w:rPr>
        <w:t>Authorized Signature {</w:t>
      </w:r>
      <w:r w:rsidRPr="007B48A3">
        <w:rPr>
          <w:rFonts w:ascii="Arial" w:hAnsi="Arial" w:cs="Arial"/>
          <w:iCs/>
          <w:sz w:val="20"/>
          <w:szCs w:val="20"/>
          <w:lang w:val="en-GB"/>
        </w:rPr>
        <w:t>In full</w:t>
      </w:r>
      <w:r w:rsidRPr="007B48A3">
        <w:rPr>
          <w:rFonts w:ascii="Arial" w:hAnsi="Arial" w:cs="Arial"/>
          <w:sz w:val="20"/>
          <w:szCs w:val="20"/>
          <w:lang w:val="en-GB"/>
        </w:rPr>
        <w:t xml:space="preserve">}:  </w:t>
      </w:r>
      <w:r w:rsidRPr="007B48A3">
        <w:rPr>
          <w:rFonts w:ascii="Arial" w:hAnsi="Arial" w:cs="Arial"/>
          <w:sz w:val="20"/>
          <w:szCs w:val="20"/>
          <w:u w:val="single"/>
          <w:lang w:val="en-GB"/>
        </w:rPr>
        <w:tab/>
      </w:r>
    </w:p>
    <w:p w14:paraId="458F16A7" w14:textId="77777777" w:rsidR="00ED7A30" w:rsidRPr="007B48A3" w:rsidRDefault="00ED7A30" w:rsidP="00ED7A30">
      <w:pPr>
        <w:tabs>
          <w:tab w:val="right" w:pos="8460"/>
        </w:tabs>
        <w:ind w:left="720"/>
        <w:jc w:val="both"/>
        <w:rPr>
          <w:rFonts w:ascii="Arial" w:hAnsi="Arial" w:cs="Arial"/>
          <w:sz w:val="20"/>
          <w:szCs w:val="20"/>
          <w:u w:val="single"/>
          <w:lang w:val="en-GB"/>
        </w:rPr>
      </w:pPr>
      <w:r w:rsidRPr="007B48A3">
        <w:rPr>
          <w:rFonts w:ascii="Arial" w:hAnsi="Arial" w:cs="Arial"/>
          <w:sz w:val="20"/>
          <w:szCs w:val="20"/>
          <w:lang w:val="en-GB"/>
        </w:rPr>
        <w:t xml:space="preserve">Name and Title of Signatory:  </w:t>
      </w:r>
      <w:r w:rsidRPr="007B48A3">
        <w:rPr>
          <w:rFonts w:ascii="Arial" w:hAnsi="Arial" w:cs="Arial"/>
          <w:sz w:val="20"/>
          <w:szCs w:val="20"/>
          <w:u w:val="single"/>
          <w:lang w:val="en-GB"/>
        </w:rPr>
        <w:tab/>
      </w:r>
    </w:p>
    <w:p w14:paraId="1D64DB5D" w14:textId="77777777" w:rsidR="00ED7A30" w:rsidRPr="007B48A3" w:rsidRDefault="00ED7A30" w:rsidP="00ED7A30">
      <w:pPr>
        <w:tabs>
          <w:tab w:val="right" w:pos="8460"/>
        </w:tabs>
        <w:ind w:left="720"/>
        <w:jc w:val="both"/>
        <w:rPr>
          <w:rFonts w:ascii="Arial" w:hAnsi="Arial" w:cs="Arial"/>
          <w:sz w:val="20"/>
          <w:szCs w:val="20"/>
          <w:u w:val="single"/>
          <w:lang w:val="en-GB"/>
        </w:rPr>
      </w:pPr>
      <w:r w:rsidRPr="007B48A3">
        <w:rPr>
          <w:rFonts w:ascii="Arial" w:hAnsi="Arial" w:cs="Arial"/>
          <w:sz w:val="20"/>
          <w:szCs w:val="20"/>
          <w:lang w:val="en-GB"/>
        </w:rPr>
        <w:t xml:space="preserve">In the capacity of:  </w:t>
      </w:r>
      <w:r w:rsidRPr="007B48A3">
        <w:rPr>
          <w:rFonts w:ascii="Arial" w:hAnsi="Arial" w:cs="Arial"/>
          <w:sz w:val="20"/>
          <w:szCs w:val="20"/>
          <w:u w:val="single"/>
          <w:lang w:val="en-GB"/>
        </w:rPr>
        <w:tab/>
      </w:r>
    </w:p>
    <w:p w14:paraId="41403855" w14:textId="77777777" w:rsidR="00ED7A30" w:rsidRPr="007B48A3" w:rsidRDefault="00ED7A30" w:rsidP="00ED7A30">
      <w:pPr>
        <w:tabs>
          <w:tab w:val="right" w:pos="8460"/>
        </w:tabs>
        <w:ind w:left="720"/>
        <w:jc w:val="both"/>
        <w:rPr>
          <w:rFonts w:ascii="Arial" w:hAnsi="Arial" w:cs="Arial"/>
          <w:sz w:val="20"/>
          <w:szCs w:val="20"/>
          <w:u w:val="single"/>
          <w:lang w:val="en-GB"/>
        </w:rPr>
      </w:pPr>
      <w:r w:rsidRPr="007B48A3">
        <w:rPr>
          <w:rFonts w:ascii="Arial" w:hAnsi="Arial" w:cs="Arial"/>
          <w:sz w:val="20"/>
          <w:szCs w:val="20"/>
          <w:lang w:val="en-GB"/>
        </w:rPr>
        <w:t xml:space="preserve">Address:  </w:t>
      </w:r>
      <w:r w:rsidRPr="007B48A3">
        <w:rPr>
          <w:rFonts w:ascii="Arial" w:hAnsi="Arial" w:cs="Arial"/>
          <w:sz w:val="20"/>
          <w:szCs w:val="20"/>
          <w:u w:val="single"/>
          <w:lang w:val="en-GB"/>
        </w:rPr>
        <w:tab/>
      </w:r>
    </w:p>
    <w:p w14:paraId="57BDDB89" w14:textId="77777777" w:rsidR="00ED7A30" w:rsidRPr="007B48A3" w:rsidRDefault="00ED7A30" w:rsidP="00ED7A30">
      <w:pPr>
        <w:tabs>
          <w:tab w:val="right" w:pos="8460"/>
        </w:tabs>
        <w:ind w:left="720"/>
        <w:jc w:val="both"/>
        <w:rPr>
          <w:rFonts w:ascii="Arial" w:hAnsi="Arial" w:cs="Arial"/>
          <w:sz w:val="20"/>
          <w:szCs w:val="20"/>
          <w:lang w:val="en-GB"/>
        </w:rPr>
      </w:pPr>
      <w:r w:rsidRPr="007B48A3">
        <w:rPr>
          <w:rFonts w:ascii="Arial" w:hAnsi="Arial" w:cs="Arial"/>
          <w:sz w:val="20"/>
          <w:szCs w:val="20"/>
          <w:u w:val="single"/>
          <w:lang w:val="en-GB"/>
        </w:rPr>
        <w:t xml:space="preserve">E-mail: </w:t>
      </w:r>
      <w:r w:rsidRPr="007B48A3">
        <w:rPr>
          <w:rFonts w:ascii="Arial" w:hAnsi="Arial" w:cs="Arial"/>
          <w:sz w:val="20"/>
          <w:szCs w:val="20"/>
          <w:lang w:val="en-GB"/>
        </w:rPr>
        <w:t>_________________________</w:t>
      </w:r>
    </w:p>
    <w:p w14:paraId="299BFBA0" w14:textId="77777777" w:rsidR="00ED7A30" w:rsidRPr="007B48A3" w:rsidRDefault="00ED7A30" w:rsidP="00ED7A30">
      <w:pPr>
        <w:tabs>
          <w:tab w:val="right" w:pos="8460"/>
        </w:tabs>
        <w:ind w:left="720"/>
        <w:jc w:val="both"/>
        <w:rPr>
          <w:rFonts w:ascii="Arial" w:hAnsi="Arial" w:cs="Arial"/>
          <w:sz w:val="20"/>
          <w:szCs w:val="20"/>
          <w:lang w:val="en-GB"/>
        </w:rPr>
      </w:pPr>
    </w:p>
    <w:p w14:paraId="6010EF55" w14:textId="77777777" w:rsidR="00ED7A30" w:rsidRPr="007B48A3" w:rsidRDefault="00ED7A30" w:rsidP="00ED7A30">
      <w:pPr>
        <w:tabs>
          <w:tab w:val="right" w:pos="8460"/>
        </w:tabs>
        <w:ind w:left="720"/>
        <w:jc w:val="both"/>
        <w:rPr>
          <w:rFonts w:ascii="Arial" w:hAnsi="Arial" w:cs="Arial"/>
          <w:sz w:val="20"/>
          <w:szCs w:val="20"/>
          <w:lang w:val="en-GB"/>
        </w:rPr>
      </w:pPr>
      <w:r w:rsidRPr="007B48A3">
        <w:rPr>
          <w:rFonts w:ascii="Arial" w:hAnsi="Arial" w:cs="Arial"/>
          <w:sz w:val="20"/>
          <w:szCs w:val="20"/>
          <w:lang w:val="en-GB"/>
        </w:rPr>
        <w:t>{For a joint venture, either all members shall sign or only the lead member/consultant, in which case the power of attorney to sign on behalf of all members shall be attached.}</w:t>
      </w:r>
    </w:p>
    <w:p w14:paraId="04BA714A" w14:textId="77777777" w:rsidR="00ED7A30" w:rsidRPr="004340F8" w:rsidRDefault="00ED7A30" w:rsidP="00ED7A30">
      <w:pPr>
        <w:pStyle w:val="Heading6"/>
        <w:rPr>
          <w:rFonts w:ascii="Arial" w:hAnsi="Arial" w:cs="Arial"/>
          <w:lang w:val="en-GB"/>
        </w:rPr>
      </w:pPr>
    </w:p>
    <w:p w14:paraId="7F98DC73" w14:textId="77777777" w:rsidR="00ED7A30" w:rsidRPr="004340F8" w:rsidRDefault="00ED7A30" w:rsidP="00ED7A30">
      <w:pPr>
        <w:pStyle w:val="Heading6"/>
        <w:rPr>
          <w:rFonts w:ascii="Arial" w:hAnsi="Arial" w:cs="Arial"/>
          <w:lang w:val="en-GB"/>
        </w:rPr>
        <w:sectPr w:rsidR="00ED7A30" w:rsidRPr="004340F8" w:rsidSect="00151FD5">
          <w:headerReference w:type="even" r:id="rId18"/>
          <w:headerReference w:type="default" r:id="rId19"/>
          <w:headerReference w:type="first" r:id="rId20"/>
          <w:pgSz w:w="12240" w:h="15840" w:code="1"/>
          <w:pgMar w:top="1440" w:right="1440" w:bottom="1440" w:left="1166" w:header="720" w:footer="720" w:gutter="0"/>
          <w:cols w:space="720"/>
          <w:titlePg/>
          <w:docGrid w:linePitch="360"/>
        </w:sectPr>
      </w:pPr>
    </w:p>
    <w:p w14:paraId="264E2D4D" w14:textId="77777777" w:rsidR="00ED7A30" w:rsidRDefault="00ED7A30" w:rsidP="00ED7A30">
      <w:pPr>
        <w:jc w:val="center"/>
        <w:rPr>
          <w:rFonts w:ascii="Arial" w:hAnsi="Arial" w:cs="Arial"/>
        </w:rPr>
      </w:pPr>
      <w:r>
        <w:rPr>
          <w:rFonts w:ascii="Arial" w:hAnsi="Arial" w:cs="Arial"/>
        </w:rPr>
        <w:lastRenderedPageBreak/>
        <w:t>Financial Proposal Form</w:t>
      </w:r>
    </w:p>
    <w:p w14:paraId="202CB0D3" w14:textId="77777777" w:rsidR="00ED7A30" w:rsidRDefault="00ED7A30" w:rsidP="00ED7A30">
      <w:pPr>
        <w:jc w:val="center"/>
        <w:rPr>
          <w:rFonts w:ascii="Arial" w:hAnsi="Arial" w:cs="Arial"/>
        </w:rPr>
      </w:pPr>
    </w:p>
    <w:p w14:paraId="6D885DED" w14:textId="77777777" w:rsidR="00ED7A30" w:rsidRDefault="00ED7A30" w:rsidP="00ED7A30">
      <w:pPr>
        <w:rPr>
          <w:rFonts w:ascii="Arial" w:hAnsi="Arial" w:cs="Arial"/>
        </w:rPr>
      </w:pPr>
      <w:r>
        <w:rPr>
          <w:rFonts w:ascii="Arial" w:hAnsi="Arial" w:cs="Arial"/>
        </w:rPr>
        <w:t>Trade Occupation: ------------------------------------------------- Purposed no:–</w:t>
      </w:r>
    </w:p>
    <w:p w14:paraId="23882DAF" w14:textId="77777777" w:rsidR="00ED7A30" w:rsidRDefault="00ED7A30" w:rsidP="00ED7A30">
      <w:pPr>
        <w:rPr>
          <w:rFonts w:ascii="Arial" w:hAnsi="Arial" w:cs="Arial"/>
        </w:rPr>
      </w:pPr>
      <w:r>
        <w:rPr>
          <w:rFonts w:ascii="Arial" w:hAnsi="Arial" w:cs="Arial"/>
        </w:rPr>
        <w:t>Name of TTPs; ----------------------------------------------------- Purposed group:–</w:t>
      </w:r>
    </w:p>
    <w:p w14:paraId="3A4D4B4C" w14:textId="77777777" w:rsidR="00ED7A30" w:rsidRPr="004340F8" w:rsidRDefault="00ED7A30" w:rsidP="00ED7A30">
      <w:pPr>
        <w:rPr>
          <w:rFonts w:ascii="Arial" w:hAnsi="Arial" w:cs="Arial"/>
        </w:rPr>
      </w:pPr>
      <w:r>
        <w:rPr>
          <w:rFonts w:ascii="Arial" w:hAnsi="Arial" w:cs="Arial"/>
        </w:rPr>
        <w:t>Address: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7A30" w:rsidRPr="00326821" w14:paraId="20B49E25" w14:textId="77777777" w:rsidTr="00FE1E89">
        <w:tc>
          <w:tcPr>
            <w:tcW w:w="11250" w:type="dxa"/>
          </w:tcPr>
          <w:p w14:paraId="424E6958" w14:textId="77777777" w:rsidR="00ED7A30" w:rsidRPr="00326821" w:rsidRDefault="00ED7A30" w:rsidP="00FE1E89">
            <w:pPr>
              <w:pStyle w:val="Heading6"/>
              <w:rPr>
                <w:rFonts w:ascii="Arial" w:hAnsi="Arial" w:cs="Arial"/>
              </w:rPr>
            </w:pPr>
            <w:r w:rsidRPr="00326821">
              <w:rPr>
                <w:rFonts w:ascii="Arial" w:hAnsi="Arial" w:cs="Arial"/>
              </w:rPr>
              <w:t>Important Note:</w:t>
            </w:r>
          </w:p>
          <w:p w14:paraId="552C1A6D" w14:textId="77777777" w:rsidR="00ED7A30" w:rsidRPr="00326821" w:rsidRDefault="00ED7A30" w:rsidP="00FE1E89">
            <w:pPr>
              <w:pStyle w:val="BankNormal"/>
              <w:numPr>
                <w:ilvl w:val="0"/>
                <w:numId w:val="20"/>
              </w:numPr>
              <w:rPr>
                <w:rFonts w:ascii="Calibri" w:hAnsi="Calibri"/>
                <w:lang w:bidi="ne-NP"/>
              </w:rPr>
            </w:pPr>
            <w:r w:rsidRPr="00326821">
              <w:rPr>
                <w:rFonts w:ascii="Calibri" w:hAnsi="Calibri"/>
                <w:lang w:bidi="ne-NP"/>
              </w:rPr>
              <w:t>One Training group: 20 participants</w:t>
            </w:r>
          </w:p>
          <w:p w14:paraId="17FEB00D" w14:textId="77777777" w:rsidR="00ED7A30" w:rsidRPr="00326821" w:rsidRDefault="00ED7A30" w:rsidP="00FE1E89">
            <w:pPr>
              <w:pStyle w:val="BankNormal"/>
              <w:numPr>
                <w:ilvl w:val="0"/>
                <w:numId w:val="20"/>
              </w:numPr>
              <w:rPr>
                <w:rFonts w:ascii="Calibri" w:hAnsi="Calibri"/>
                <w:lang w:bidi="ne-NP"/>
              </w:rPr>
            </w:pPr>
            <w:r w:rsidRPr="00326821">
              <w:rPr>
                <w:rFonts w:ascii="Calibri" w:hAnsi="Calibri"/>
                <w:lang w:bidi="ne-NP"/>
              </w:rPr>
              <w:t>All other costs required for vocational training shall be included in the proposal</w:t>
            </w:r>
          </w:p>
        </w:tc>
      </w:tr>
    </w:tbl>
    <w:p w14:paraId="4C23A67D" w14:textId="77777777" w:rsidR="00ED7A30" w:rsidRPr="004340F8" w:rsidRDefault="00ED7A30" w:rsidP="00ED7A30">
      <w:pPr>
        <w:pStyle w:val="Heading6"/>
        <w:rPr>
          <w:rFonts w:ascii="Arial" w:hAnsi="Arial" w:cs="Arial"/>
        </w:rPr>
      </w:pPr>
    </w:p>
    <w:p w14:paraId="0EB6FA55" w14:textId="77777777" w:rsidR="00ED7A30" w:rsidRDefault="00ED7A30" w:rsidP="00ED7A30">
      <w:pPr>
        <w:pStyle w:val="Heading6"/>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4515"/>
        <w:gridCol w:w="2200"/>
        <w:gridCol w:w="1950"/>
      </w:tblGrid>
      <w:tr w:rsidR="00ED7A30" w14:paraId="1C17D671" w14:textId="77777777" w:rsidTr="00FE1E89">
        <w:tc>
          <w:tcPr>
            <w:tcW w:w="694" w:type="dxa"/>
          </w:tcPr>
          <w:p w14:paraId="1CAE3818" w14:textId="77777777" w:rsidR="00ED7A30" w:rsidRPr="00326821" w:rsidRDefault="00ED7A30" w:rsidP="00FE1E89">
            <w:pPr>
              <w:pStyle w:val="BankNormal"/>
              <w:spacing w:after="0"/>
              <w:rPr>
                <w:rFonts w:ascii="Calibri" w:hAnsi="Calibri"/>
                <w:b/>
                <w:bCs/>
                <w:lang w:bidi="ne-NP"/>
              </w:rPr>
            </w:pPr>
            <w:r w:rsidRPr="00326821">
              <w:rPr>
                <w:rFonts w:ascii="Calibri" w:hAnsi="Calibri"/>
                <w:b/>
                <w:bCs/>
                <w:lang w:bidi="ne-NP"/>
              </w:rPr>
              <w:t>SN</w:t>
            </w:r>
          </w:p>
        </w:tc>
        <w:tc>
          <w:tcPr>
            <w:tcW w:w="4634" w:type="dxa"/>
          </w:tcPr>
          <w:p w14:paraId="62AAA072" w14:textId="77777777" w:rsidR="00ED7A30" w:rsidRPr="00326821" w:rsidRDefault="00ED7A30" w:rsidP="00FE1E89">
            <w:pPr>
              <w:pStyle w:val="BankNormal"/>
              <w:spacing w:after="0"/>
              <w:rPr>
                <w:rFonts w:ascii="Calibri" w:hAnsi="Calibri"/>
                <w:b/>
                <w:bCs/>
                <w:lang w:bidi="ne-NP"/>
              </w:rPr>
            </w:pPr>
            <w:r w:rsidRPr="00326821">
              <w:rPr>
                <w:rFonts w:ascii="Calibri" w:hAnsi="Calibri"/>
                <w:b/>
                <w:bCs/>
                <w:lang w:bidi="ne-NP"/>
              </w:rPr>
              <w:t>Cost Items</w:t>
            </w:r>
          </w:p>
        </w:tc>
        <w:tc>
          <w:tcPr>
            <w:tcW w:w="2250" w:type="dxa"/>
          </w:tcPr>
          <w:p w14:paraId="46DA2A4D" w14:textId="77777777" w:rsidR="00ED7A30" w:rsidRPr="00326821" w:rsidRDefault="00ED7A30" w:rsidP="00FE1E89">
            <w:pPr>
              <w:pStyle w:val="BankNormal"/>
              <w:spacing w:after="0"/>
              <w:rPr>
                <w:rFonts w:ascii="Calibri" w:hAnsi="Calibri"/>
                <w:b/>
                <w:bCs/>
                <w:lang w:bidi="ne-NP"/>
              </w:rPr>
            </w:pPr>
            <w:r w:rsidRPr="00326821">
              <w:rPr>
                <w:rFonts w:ascii="Calibri" w:hAnsi="Calibri"/>
                <w:b/>
                <w:bCs/>
                <w:lang w:bidi="ne-NP"/>
              </w:rPr>
              <w:t>Amount (Rs)</w:t>
            </w:r>
          </w:p>
        </w:tc>
        <w:tc>
          <w:tcPr>
            <w:tcW w:w="1998" w:type="dxa"/>
          </w:tcPr>
          <w:p w14:paraId="3A95B399" w14:textId="77777777" w:rsidR="00ED7A30" w:rsidRPr="00326821" w:rsidRDefault="00ED7A30" w:rsidP="00FE1E89">
            <w:pPr>
              <w:pStyle w:val="BankNormal"/>
              <w:spacing w:after="0"/>
              <w:rPr>
                <w:rFonts w:ascii="Calibri" w:hAnsi="Calibri"/>
                <w:b/>
                <w:bCs/>
                <w:lang w:bidi="ne-NP"/>
              </w:rPr>
            </w:pPr>
            <w:r w:rsidRPr="00326821">
              <w:rPr>
                <w:rFonts w:ascii="Calibri" w:hAnsi="Calibri"/>
                <w:b/>
                <w:bCs/>
                <w:lang w:bidi="ne-NP"/>
              </w:rPr>
              <w:t>In words</w:t>
            </w:r>
          </w:p>
        </w:tc>
      </w:tr>
      <w:tr w:rsidR="00ED7A30" w14:paraId="572355FA" w14:textId="77777777" w:rsidTr="00FE1E89">
        <w:tc>
          <w:tcPr>
            <w:tcW w:w="694" w:type="dxa"/>
          </w:tcPr>
          <w:p w14:paraId="598A6911"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A</w:t>
            </w:r>
          </w:p>
        </w:tc>
        <w:tc>
          <w:tcPr>
            <w:tcW w:w="4634" w:type="dxa"/>
          </w:tcPr>
          <w:p w14:paraId="2DED9DF9"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Training Cost</w:t>
            </w:r>
          </w:p>
        </w:tc>
        <w:tc>
          <w:tcPr>
            <w:tcW w:w="2250" w:type="dxa"/>
          </w:tcPr>
          <w:p w14:paraId="0FD22969" w14:textId="77777777" w:rsidR="00ED7A30" w:rsidRPr="00326821" w:rsidRDefault="00ED7A30" w:rsidP="00FE1E89">
            <w:pPr>
              <w:pStyle w:val="BankNormal"/>
              <w:spacing w:after="0"/>
              <w:rPr>
                <w:rFonts w:ascii="Calibri" w:hAnsi="Calibri"/>
                <w:lang w:bidi="ne-NP"/>
              </w:rPr>
            </w:pPr>
          </w:p>
        </w:tc>
        <w:tc>
          <w:tcPr>
            <w:tcW w:w="1998" w:type="dxa"/>
          </w:tcPr>
          <w:p w14:paraId="0C8B4D5B" w14:textId="77777777" w:rsidR="00ED7A30" w:rsidRPr="00326821" w:rsidRDefault="00ED7A30" w:rsidP="00FE1E89">
            <w:pPr>
              <w:pStyle w:val="BankNormal"/>
              <w:spacing w:after="0"/>
              <w:rPr>
                <w:rFonts w:ascii="Calibri" w:hAnsi="Calibri"/>
                <w:lang w:bidi="ne-NP"/>
              </w:rPr>
            </w:pPr>
          </w:p>
        </w:tc>
      </w:tr>
      <w:tr w:rsidR="00ED7A30" w14:paraId="23A57901" w14:textId="77777777" w:rsidTr="00FE1E89">
        <w:tc>
          <w:tcPr>
            <w:tcW w:w="694" w:type="dxa"/>
          </w:tcPr>
          <w:p w14:paraId="01A64153" w14:textId="77777777" w:rsidR="00ED7A30" w:rsidRPr="00326821" w:rsidRDefault="00ED7A30" w:rsidP="00FE1E89">
            <w:pPr>
              <w:pStyle w:val="BankNormal"/>
              <w:spacing w:after="0"/>
              <w:rPr>
                <w:rFonts w:ascii="Calibri" w:hAnsi="Calibri"/>
                <w:lang w:bidi="ne-NP"/>
              </w:rPr>
            </w:pPr>
          </w:p>
        </w:tc>
        <w:tc>
          <w:tcPr>
            <w:tcW w:w="4634" w:type="dxa"/>
          </w:tcPr>
          <w:p w14:paraId="6224B709"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Announcement and selection</w:t>
            </w:r>
          </w:p>
        </w:tc>
        <w:tc>
          <w:tcPr>
            <w:tcW w:w="2250" w:type="dxa"/>
          </w:tcPr>
          <w:p w14:paraId="358EC2B7" w14:textId="77777777" w:rsidR="00ED7A30" w:rsidRPr="00326821" w:rsidRDefault="00ED7A30" w:rsidP="00FE1E89">
            <w:pPr>
              <w:pStyle w:val="BankNormal"/>
              <w:spacing w:after="0"/>
              <w:rPr>
                <w:rFonts w:ascii="Calibri" w:hAnsi="Calibri"/>
                <w:lang w:bidi="ne-NP"/>
              </w:rPr>
            </w:pPr>
          </w:p>
        </w:tc>
        <w:tc>
          <w:tcPr>
            <w:tcW w:w="1998" w:type="dxa"/>
          </w:tcPr>
          <w:p w14:paraId="40D0C1BE" w14:textId="77777777" w:rsidR="00ED7A30" w:rsidRPr="00326821" w:rsidRDefault="00ED7A30" w:rsidP="00FE1E89">
            <w:pPr>
              <w:pStyle w:val="BankNormal"/>
              <w:spacing w:after="0"/>
              <w:rPr>
                <w:rFonts w:ascii="Calibri" w:hAnsi="Calibri"/>
                <w:lang w:bidi="ne-NP"/>
              </w:rPr>
            </w:pPr>
          </w:p>
        </w:tc>
      </w:tr>
      <w:tr w:rsidR="00ED7A30" w14:paraId="019CB331" w14:textId="77777777" w:rsidTr="00FE1E89">
        <w:tc>
          <w:tcPr>
            <w:tcW w:w="694" w:type="dxa"/>
          </w:tcPr>
          <w:p w14:paraId="1E1FF32E" w14:textId="77777777" w:rsidR="00ED7A30" w:rsidRPr="00326821" w:rsidRDefault="00ED7A30" w:rsidP="00FE1E89">
            <w:pPr>
              <w:pStyle w:val="BankNormal"/>
              <w:spacing w:after="0"/>
              <w:rPr>
                <w:rFonts w:ascii="Calibri" w:hAnsi="Calibri"/>
                <w:lang w:bidi="ne-NP"/>
              </w:rPr>
            </w:pPr>
          </w:p>
        </w:tc>
        <w:tc>
          <w:tcPr>
            <w:tcW w:w="4634" w:type="dxa"/>
          </w:tcPr>
          <w:p w14:paraId="4AC1010E"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Trainers (two)</w:t>
            </w:r>
          </w:p>
        </w:tc>
        <w:tc>
          <w:tcPr>
            <w:tcW w:w="2250" w:type="dxa"/>
          </w:tcPr>
          <w:p w14:paraId="69524BA7" w14:textId="77777777" w:rsidR="00ED7A30" w:rsidRPr="00326821" w:rsidRDefault="00ED7A30" w:rsidP="00FE1E89">
            <w:pPr>
              <w:pStyle w:val="BankNormal"/>
              <w:spacing w:after="0"/>
              <w:rPr>
                <w:rFonts w:ascii="Calibri" w:hAnsi="Calibri"/>
                <w:lang w:bidi="ne-NP"/>
              </w:rPr>
            </w:pPr>
          </w:p>
        </w:tc>
        <w:tc>
          <w:tcPr>
            <w:tcW w:w="1998" w:type="dxa"/>
          </w:tcPr>
          <w:p w14:paraId="152D3025" w14:textId="77777777" w:rsidR="00ED7A30" w:rsidRPr="00326821" w:rsidRDefault="00ED7A30" w:rsidP="00FE1E89">
            <w:pPr>
              <w:pStyle w:val="BankNormal"/>
              <w:spacing w:after="0"/>
              <w:rPr>
                <w:rFonts w:ascii="Calibri" w:hAnsi="Calibri"/>
                <w:lang w:bidi="ne-NP"/>
              </w:rPr>
            </w:pPr>
          </w:p>
        </w:tc>
      </w:tr>
      <w:tr w:rsidR="00ED7A30" w14:paraId="6FBBF143" w14:textId="77777777" w:rsidTr="00FE1E89">
        <w:tc>
          <w:tcPr>
            <w:tcW w:w="694" w:type="dxa"/>
          </w:tcPr>
          <w:p w14:paraId="739317AB" w14:textId="77777777" w:rsidR="00ED7A30" w:rsidRPr="00326821" w:rsidRDefault="00ED7A30" w:rsidP="00FE1E89">
            <w:pPr>
              <w:pStyle w:val="BankNormal"/>
              <w:spacing w:after="0"/>
              <w:rPr>
                <w:rFonts w:ascii="Calibri" w:hAnsi="Calibri"/>
                <w:lang w:bidi="ne-NP"/>
              </w:rPr>
            </w:pPr>
          </w:p>
        </w:tc>
        <w:tc>
          <w:tcPr>
            <w:tcW w:w="4634" w:type="dxa"/>
          </w:tcPr>
          <w:p w14:paraId="6CFFF627"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 xml:space="preserve">Training materials and </w:t>
            </w:r>
            <w:proofErr w:type="spellStart"/>
            <w:r w:rsidRPr="00326821">
              <w:rPr>
                <w:rFonts w:ascii="Calibri" w:hAnsi="Calibri"/>
                <w:lang w:bidi="ne-NP"/>
              </w:rPr>
              <w:t>equipments</w:t>
            </w:r>
            <w:proofErr w:type="spellEnd"/>
          </w:p>
        </w:tc>
        <w:tc>
          <w:tcPr>
            <w:tcW w:w="2250" w:type="dxa"/>
          </w:tcPr>
          <w:p w14:paraId="3293254A" w14:textId="77777777" w:rsidR="00ED7A30" w:rsidRPr="00326821" w:rsidRDefault="00ED7A30" w:rsidP="00FE1E89">
            <w:pPr>
              <w:pStyle w:val="BankNormal"/>
              <w:spacing w:after="0"/>
              <w:rPr>
                <w:rFonts w:ascii="Calibri" w:hAnsi="Calibri"/>
                <w:lang w:bidi="ne-NP"/>
              </w:rPr>
            </w:pPr>
          </w:p>
        </w:tc>
        <w:tc>
          <w:tcPr>
            <w:tcW w:w="1998" w:type="dxa"/>
          </w:tcPr>
          <w:p w14:paraId="520A49BE" w14:textId="77777777" w:rsidR="00ED7A30" w:rsidRPr="00326821" w:rsidRDefault="00ED7A30" w:rsidP="00FE1E89">
            <w:pPr>
              <w:pStyle w:val="BankNormal"/>
              <w:spacing w:after="0"/>
              <w:rPr>
                <w:rFonts w:ascii="Calibri" w:hAnsi="Calibri"/>
                <w:lang w:bidi="ne-NP"/>
              </w:rPr>
            </w:pPr>
          </w:p>
        </w:tc>
      </w:tr>
      <w:tr w:rsidR="00ED7A30" w14:paraId="78B60216" w14:textId="77777777" w:rsidTr="00FE1E89">
        <w:tc>
          <w:tcPr>
            <w:tcW w:w="694" w:type="dxa"/>
          </w:tcPr>
          <w:p w14:paraId="18237F1E" w14:textId="77777777" w:rsidR="00ED7A30" w:rsidRPr="00326821" w:rsidRDefault="00ED7A30" w:rsidP="00FE1E89">
            <w:pPr>
              <w:pStyle w:val="BankNormal"/>
              <w:spacing w:after="0"/>
              <w:rPr>
                <w:rFonts w:ascii="Calibri" w:hAnsi="Calibri"/>
                <w:lang w:bidi="ne-NP"/>
              </w:rPr>
            </w:pPr>
          </w:p>
        </w:tc>
        <w:tc>
          <w:tcPr>
            <w:tcW w:w="4634" w:type="dxa"/>
          </w:tcPr>
          <w:p w14:paraId="24D06B68"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Facilities and</w:t>
            </w:r>
            <w:r>
              <w:rPr>
                <w:rFonts w:ascii="Calibri" w:hAnsi="Calibri"/>
                <w:lang w:bidi="ne-NP"/>
              </w:rPr>
              <w:t xml:space="preserve"> </w:t>
            </w:r>
            <w:r w:rsidRPr="00326821">
              <w:rPr>
                <w:rFonts w:ascii="Calibri" w:hAnsi="Calibri"/>
                <w:lang w:bidi="ne-NP"/>
              </w:rPr>
              <w:t>service cost</w:t>
            </w:r>
          </w:p>
        </w:tc>
        <w:tc>
          <w:tcPr>
            <w:tcW w:w="2250" w:type="dxa"/>
          </w:tcPr>
          <w:p w14:paraId="6AB52F86" w14:textId="77777777" w:rsidR="00ED7A30" w:rsidRPr="00326821" w:rsidRDefault="00ED7A30" w:rsidP="00FE1E89">
            <w:pPr>
              <w:pStyle w:val="BankNormal"/>
              <w:spacing w:after="0"/>
              <w:rPr>
                <w:rFonts w:ascii="Calibri" w:hAnsi="Calibri"/>
                <w:lang w:bidi="ne-NP"/>
              </w:rPr>
            </w:pPr>
          </w:p>
        </w:tc>
        <w:tc>
          <w:tcPr>
            <w:tcW w:w="1998" w:type="dxa"/>
          </w:tcPr>
          <w:p w14:paraId="43ED111B" w14:textId="77777777" w:rsidR="00ED7A30" w:rsidRPr="00326821" w:rsidRDefault="00ED7A30" w:rsidP="00FE1E89">
            <w:pPr>
              <w:pStyle w:val="BankNormal"/>
              <w:spacing w:after="0"/>
              <w:rPr>
                <w:rFonts w:ascii="Calibri" w:hAnsi="Calibri"/>
                <w:lang w:bidi="ne-NP"/>
              </w:rPr>
            </w:pPr>
          </w:p>
        </w:tc>
      </w:tr>
      <w:tr w:rsidR="00ED7A30" w14:paraId="17BEF854" w14:textId="77777777" w:rsidTr="00FE1E89">
        <w:tc>
          <w:tcPr>
            <w:tcW w:w="694" w:type="dxa"/>
          </w:tcPr>
          <w:p w14:paraId="797AF88E" w14:textId="77777777" w:rsidR="00ED7A30" w:rsidRPr="00326821" w:rsidRDefault="00ED7A30" w:rsidP="00FE1E89">
            <w:pPr>
              <w:pStyle w:val="BankNormal"/>
              <w:spacing w:after="0"/>
              <w:rPr>
                <w:rFonts w:ascii="Calibri" w:hAnsi="Calibri"/>
                <w:lang w:bidi="ne-NP"/>
              </w:rPr>
            </w:pPr>
          </w:p>
        </w:tc>
        <w:tc>
          <w:tcPr>
            <w:tcW w:w="4634" w:type="dxa"/>
          </w:tcPr>
          <w:p w14:paraId="7D9E5572" w14:textId="77777777" w:rsidR="00ED7A30" w:rsidRPr="00326821" w:rsidRDefault="00ED7A30" w:rsidP="00FE1E89">
            <w:pPr>
              <w:pStyle w:val="BankNormal"/>
              <w:tabs>
                <w:tab w:val="left" w:pos="1752"/>
              </w:tabs>
              <w:spacing w:after="0"/>
              <w:rPr>
                <w:rFonts w:ascii="Calibri" w:hAnsi="Calibri"/>
                <w:lang w:bidi="ne-NP"/>
              </w:rPr>
            </w:pPr>
            <w:r>
              <w:rPr>
                <w:rFonts w:ascii="Calibri" w:hAnsi="Calibri"/>
                <w:lang w:bidi="ne-NP"/>
              </w:rPr>
              <w:t>Participants Launch @ 50 per participants</w:t>
            </w:r>
          </w:p>
        </w:tc>
        <w:tc>
          <w:tcPr>
            <w:tcW w:w="2250" w:type="dxa"/>
          </w:tcPr>
          <w:p w14:paraId="3E40EBFA" w14:textId="77777777" w:rsidR="00ED7A30" w:rsidRPr="00326821" w:rsidRDefault="00ED7A30" w:rsidP="00FE1E89">
            <w:pPr>
              <w:pStyle w:val="BankNormal"/>
              <w:spacing w:after="0"/>
              <w:rPr>
                <w:rFonts w:ascii="Calibri" w:hAnsi="Calibri"/>
                <w:lang w:bidi="ne-NP"/>
              </w:rPr>
            </w:pPr>
          </w:p>
        </w:tc>
        <w:tc>
          <w:tcPr>
            <w:tcW w:w="1998" w:type="dxa"/>
          </w:tcPr>
          <w:p w14:paraId="5BA9AF82" w14:textId="77777777" w:rsidR="00ED7A30" w:rsidRPr="00326821" w:rsidRDefault="00ED7A30" w:rsidP="00FE1E89">
            <w:pPr>
              <w:pStyle w:val="BankNormal"/>
              <w:spacing w:after="0"/>
              <w:rPr>
                <w:rFonts w:ascii="Calibri" w:hAnsi="Calibri"/>
                <w:lang w:bidi="ne-NP"/>
              </w:rPr>
            </w:pPr>
          </w:p>
        </w:tc>
      </w:tr>
      <w:tr w:rsidR="00ED7A30" w14:paraId="76C1FF70" w14:textId="77777777" w:rsidTr="00FE1E89">
        <w:tc>
          <w:tcPr>
            <w:tcW w:w="694" w:type="dxa"/>
          </w:tcPr>
          <w:p w14:paraId="144969C9"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B</w:t>
            </w:r>
          </w:p>
        </w:tc>
        <w:tc>
          <w:tcPr>
            <w:tcW w:w="4634" w:type="dxa"/>
          </w:tcPr>
          <w:p w14:paraId="5F6C117E"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Sub-total of the training cost</w:t>
            </w:r>
          </w:p>
        </w:tc>
        <w:tc>
          <w:tcPr>
            <w:tcW w:w="2250" w:type="dxa"/>
          </w:tcPr>
          <w:p w14:paraId="4FE807EF" w14:textId="77777777" w:rsidR="00ED7A30" w:rsidRPr="00326821" w:rsidRDefault="00ED7A30" w:rsidP="00FE1E89">
            <w:pPr>
              <w:pStyle w:val="BankNormal"/>
              <w:spacing w:after="0"/>
              <w:rPr>
                <w:rFonts w:ascii="Calibri" w:hAnsi="Calibri"/>
                <w:lang w:bidi="ne-NP"/>
              </w:rPr>
            </w:pPr>
          </w:p>
        </w:tc>
        <w:tc>
          <w:tcPr>
            <w:tcW w:w="1998" w:type="dxa"/>
          </w:tcPr>
          <w:p w14:paraId="13852AA7" w14:textId="77777777" w:rsidR="00ED7A30" w:rsidRPr="00326821" w:rsidRDefault="00ED7A30" w:rsidP="00FE1E89">
            <w:pPr>
              <w:pStyle w:val="BankNormal"/>
              <w:spacing w:after="0"/>
              <w:rPr>
                <w:rFonts w:ascii="Calibri" w:hAnsi="Calibri"/>
                <w:lang w:bidi="ne-NP"/>
              </w:rPr>
            </w:pPr>
          </w:p>
        </w:tc>
      </w:tr>
      <w:tr w:rsidR="00ED7A30" w14:paraId="026FAF8D" w14:textId="77777777" w:rsidTr="00FE1E89">
        <w:tc>
          <w:tcPr>
            <w:tcW w:w="694" w:type="dxa"/>
          </w:tcPr>
          <w:p w14:paraId="0B71636D"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D</w:t>
            </w:r>
          </w:p>
        </w:tc>
        <w:tc>
          <w:tcPr>
            <w:tcW w:w="4634" w:type="dxa"/>
          </w:tcPr>
          <w:p w14:paraId="18000A44"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 xml:space="preserve">VAT 13% </w:t>
            </w:r>
          </w:p>
        </w:tc>
        <w:tc>
          <w:tcPr>
            <w:tcW w:w="2250" w:type="dxa"/>
          </w:tcPr>
          <w:p w14:paraId="549698FC" w14:textId="77777777" w:rsidR="00ED7A30" w:rsidRPr="00326821" w:rsidRDefault="00ED7A30" w:rsidP="00FE1E89">
            <w:pPr>
              <w:pStyle w:val="BankNormal"/>
              <w:spacing w:after="0"/>
              <w:rPr>
                <w:rFonts w:ascii="Calibri" w:hAnsi="Calibri"/>
                <w:lang w:bidi="ne-NP"/>
              </w:rPr>
            </w:pPr>
          </w:p>
        </w:tc>
        <w:tc>
          <w:tcPr>
            <w:tcW w:w="1998" w:type="dxa"/>
          </w:tcPr>
          <w:p w14:paraId="3077E3EC" w14:textId="77777777" w:rsidR="00ED7A30" w:rsidRPr="00326821" w:rsidRDefault="00ED7A30" w:rsidP="00FE1E89">
            <w:pPr>
              <w:pStyle w:val="BankNormal"/>
              <w:spacing w:after="0"/>
              <w:rPr>
                <w:rFonts w:ascii="Calibri" w:hAnsi="Calibri"/>
                <w:lang w:bidi="ne-NP"/>
              </w:rPr>
            </w:pPr>
          </w:p>
        </w:tc>
      </w:tr>
      <w:tr w:rsidR="00ED7A30" w14:paraId="0980E951" w14:textId="77777777" w:rsidTr="00FE1E89">
        <w:tc>
          <w:tcPr>
            <w:tcW w:w="694" w:type="dxa"/>
          </w:tcPr>
          <w:p w14:paraId="11AE6D65" w14:textId="77777777" w:rsidR="00ED7A30" w:rsidRPr="00326821" w:rsidRDefault="00ED7A30" w:rsidP="00FE1E89">
            <w:pPr>
              <w:pStyle w:val="BankNormal"/>
              <w:spacing w:after="0"/>
              <w:rPr>
                <w:rFonts w:ascii="Calibri" w:hAnsi="Calibri"/>
                <w:lang w:bidi="ne-NP"/>
              </w:rPr>
            </w:pPr>
          </w:p>
        </w:tc>
        <w:tc>
          <w:tcPr>
            <w:tcW w:w="4634" w:type="dxa"/>
          </w:tcPr>
          <w:p w14:paraId="6BA785DF" w14:textId="77777777" w:rsidR="00ED7A30" w:rsidRPr="00326821" w:rsidRDefault="00ED7A30" w:rsidP="00FE1E89">
            <w:pPr>
              <w:pStyle w:val="BankNormal"/>
              <w:spacing w:after="0"/>
              <w:rPr>
                <w:rFonts w:ascii="Calibri" w:hAnsi="Calibri"/>
                <w:lang w:bidi="ne-NP"/>
              </w:rPr>
            </w:pPr>
            <w:r>
              <w:rPr>
                <w:rFonts w:ascii="Calibri" w:hAnsi="Calibri"/>
                <w:lang w:bidi="ne-NP"/>
              </w:rPr>
              <w:t>Training Cost for 1 group</w:t>
            </w:r>
          </w:p>
        </w:tc>
        <w:tc>
          <w:tcPr>
            <w:tcW w:w="2250" w:type="dxa"/>
          </w:tcPr>
          <w:p w14:paraId="14C7A61D" w14:textId="77777777" w:rsidR="00ED7A30" w:rsidRPr="00326821" w:rsidRDefault="00ED7A30" w:rsidP="00FE1E89">
            <w:pPr>
              <w:pStyle w:val="BankNormal"/>
              <w:spacing w:after="0"/>
              <w:rPr>
                <w:rFonts w:ascii="Calibri" w:hAnsi="Calibri"/>
                <w:lang w:bidi="ne-NP"/>
              </w:rPr>
            </w:pPr>
          </w:p>
        </w:tc>
        <w:tc>
          <w:tcPr>
            <w:tcW w:w="1998" w:type="dxa"/>
          </w:tcPr>
          <w:p w14:paraId="4A3C61CE" w14:textId="77777777" w:rsidR="00ED7A30" w:rsidRPr="00326821" w:rsidRDefault="00ED7A30" w:rsidP="00FE1E89">
            <w:pPr>
              <w:pStyle w:val="BankNormal"/>
              <w:spacing w:after="0"/>
              <w:rPr>
                <w:rFonts w:ascii="Calibri" w:hAnsi="Calibri"/>
                <w:lang w:bidi="ne-NP"/>
              </w:rPr>
            </w:pPr>
          </w:p>
        </w:tc>
      </w:tr>
      <w:tr w:rsidR="00ED7A30" w14:paraId="1CD7529B" w14:textId="77777777" w:rsidTr="00FE1E89">
        <w:tc>
          <w:tcPr>
            <w:tcW w:w="694" w:type="dxa"/>
          </w:tcPr>
          <w:p w14:paraId="318374DC" w14:textId="77777777" w:rsidR="00ED7A30" w:rsidRPr="00326821" w:rsidRDefault="00ED7A30" w:rsidP="00FE1E89">
            <w:pPr>
              <w:pStyle w:val="BankNormal"/>
              <w:spacing w:after="0"/>
              <w:rPr>
                <w:rFonts w:ascii="Calibri" w:hAnsi="Calibri"/>
                <w:lang w:bidi="ne-NP"/>
              </w:rPr>
            </w:pPr>
          </w:p>
        </w:tc>
        <w:tc>
          <w:tcPr>
            <w:tcW w:w="4634" w:type="dxa"/>
          </w:tcPr>
          <w:p w14:paraId="1B26EAC0" w14:textId="77777777" w:rsidR="00ED7A30" w:rsidRDefault="00ED7A30" w:rsidP="00FE1E89">
            <w:pPr>
              <w:pStyle w:val="BankNormal"/>
              <w:spacing w:after="0"/>
              <w:rPr>
                <w:rFonts w:ascii="Calibri" w:hAnsi="Calibri"/>
                <w:lang w:bidi="ne-NP"/>
              </w:rPr>
            </w:pPr>
            <w:r>
              <w:rPr>
                <w:rFonts w:ascii="Calibri" w:hAnsi="Calibri"/>
                <w:lang w:bidi="ne-NP"/>
              </w:rPr>
              <w:t>Total training Cost for Purpose ….. Group</w:t>
            </w:r>
          </w:p>
        </w:tc>
        <w:tc>
          <w:tcPr>
            <w:tcW w:w="2250" w:type="dxa"/>
          </w:tcPr>
          <w:p w14:paraId="3F087E86" w14:textId="77777777" w:rsidR="00ED7A30" w:rsidRPr="00326821" w:rsidRDefault="00ED7A30" w:rsidP="00FE1E89">
            <w:pPr>
              <w:pStyle w:val="BankNormal"/>
              <w:spacing w:after="0"/>
              <w:rPr>
                <w:rFonts w:ascii="Calibri" w:hAnsi="Calibri"/>
                <w:lang w:bidi="ne-NP"/>
              </w:rPr>
            </w:pPr>
          </w:p>
        </w:tc>
        <w:tc>
          <w:tcPr>
            <w:tcW w:w="1998" w:type="dxa"/>
          </w:tcPr>
          <w:p w14:paraId="43EAAC0D" w14:textId="77777777" w:rsidR="00ED7A30" w:rsidRPr="00326821" w:rsidRDefault="00ED7A30" w:rsidP="00FE1E89">
            <w:pPr>
              <w:pStyle w:val="BankNormal"/>
              <w:spacing w:after="0"/>
              <w:rPr>
                <w:rFonts w:ascii="Calibri" w:hAnsi="Calibri"/>
                <w:lang w:bidi="ne-NP"/>
              </w:rPr>
            </w:pPr>
          </w:p>
        </w:tc>
      </w:tr>
    </w:tbl>
    <w:p w14:paraId="0B88BCA8" w14:textId="77777777" w:rsidR="00ED7A30" w:rsidRDefault="00ED7A30" w:rsidP="00ED7A30">
      <w:pPr>
        <w:pStyle w:val="BankNormal"/>
        <w:spacing w:after="0"/>
        <w:rPr>
          <w:lang w:bidi="ne-NP"/>
        </w:rPr>
      </w:pPr>
      <w:r>
        <w:rPr>
          <w:lang w:bidi="ne-NP"/>
        </w:rPr>
        <w:t xml:space="preserve"> Per Participants Cost: –</w:t>
      </w:r>
    </w:p>
    <w:p w14:paraId="17BA434A" w14:textId="77777777" w:rsidR="00ED7A30" w:rsidRDefault="00ED7A30" w:rsidP="00ED7A30">
      <w:pPr>
        <w:pStyle w:val="BankNormal"/>
        <w:spacing w:after="0"/>
        <w:rPr>
          <w:lang w:bidi="ne-NP"/>
        </w:rPr>
      </w:pPr>
    </w:p>
    <w:p w14:paraId="5FB42195" w14:textId="77777777" w:rsidR="00ED7A30" w:rsidRDefault="00ED7A30" w:rsidP="00ED7A30">
      <w:pPr>
        <w:pStyle w:val="BankNormal"/>
        <w:spacing w:after="0"/>
        <w:rPr>
          <w:lang w:bidi="ne-NP"/>
        </w:rPr>
      </w:pPr>
      <w:r>
        <w:rPr>
          <w:lang w:bidi="ne-NP"/>
        </w:rPr>
        <w:t>Note: This financial form must be filled up trade wise separately on the basis of one event with 20 participants. The financial proposal must be within the limit of per unit cost as provided.</w:t>
      </w:r>
    </w:p>
    <w:p w14:paraId="1C7937B5" w14:textId="77777777" w:rsidR="00ED7A30" w:rsidRDefault="00ED7A30" w:rsidP="00ED7A30">
      <w:pPr>
        <w:pStyle w:val="BankNormal"/>
        <w:spacing w:after="0"/>
        <w:rPr>
          <w:lang w:bidi="ne-NP"/>
        </w:rPr>
      </w:pPr>
    </w:p>
    <w:p w14:paraId="715AE7C7" w14:textId="77777777" w:rsidR="00ED7A30" w:rsidRDefault="00ED7A30" w:rsidP="00ED7A30">
      <w:pPr>
        <w:rPr>
          <w:b/>
          <w:bCs/>
          <w:lang w:bidi="ne-NP"/>
        </w:rPr>
      </w:pPr>
      <w:r w:rsidRPr="00115A52">
        <w:rPr>
          <w:b/>
          <w:bCs/>
          <w:lang w:bidi="ne-NP"/>
        </w:rPr>
        <w:t>Note: -</w:t>
      </w:r>
      <w:r>
        <w:rPr>
          <w:b/>
          <w:bCs/>
          <w:lang w:bidi="ne-NP"/>
        </w:rPr>
        <w:t xml:space="preserve"> Each Trade</w:t>
      </w:r>
      <w:r w:rsidRPr="00115A52">
        <w:rPr>
          <w:b/>
          <w:bCs/>
          <w:lang w:bidi="ne-NP"/>
        </w:rPr>
        <w:t xml:space="preserve"> shall be submitted separately in this pages format</w:t>
      </w:r>
    </w:p>
    <w:p w14:paraId="477AB301" w14:textId="77777777" w:rsidR="00ED7A30" w:rsidRDefault="00ED7A30" w:rsidP="00ED7A30">
      <w:pPr>
        <w:rPr>
          <w:b/>
          <w:bCs/>
          <w:lang w:bidi="ne-NP"/>
        </w:rPr>
      </w:pPr>
    </w:p>
    <w:p w14:paraId="493214FD" w14:textId="77777777" w:rsidR="00ED7A30" w:rsidRDefault="00ED7A30" w:rsidP="00ED7A30">
      <w:pPr>
        <w:rPr>
          <w:b/>
          <w:bCs/>
          <w:lang w:bidi="ne-NP"/>
        </w:rPr>
      </w:pPr>
    </w:p>
    <w:p w14:paraId="215C0FC5" w14:textId="77777777" w:rsidR="00ED7A30" w:rsidRDefault="00ED7A30" w:rsidP="00ED7A30">
      <w:pPr>
        <w:rPr>
          <w:b/>
          <w:bCs/>
          <w:lang w:bidi="ne-NP"/>
        </w:rPr>
      </w:pPr>
    </w:p>
    <w:p w14:paraId="63D5B495" w14:textId="77777777" w:rsidR="00ED7A30" w:rsidRDefault="00ED7A30" w:rsidP="00ED7A30">
      <w:pPr>
        <w:rPr>
          <w:b/>
          <w:bCs/>
          <w:lang w:bidi="ne-NP"/>
        </w:rPr>
      </w:pPr>
    </w:p>
    <w:p w14:paraId="187DA4ED" w14:textId="77777777" w:rsidR="00ED7A30" w:rsidRDefault="00ED7A30" w:rsidP="00ED7A30">
      <w:pPr>
        <w:rPr>
          <w:b/>
          <w:bCs/>
          <w:lang w:bidi="ne-NP"/>
        </w:rPr>
      </w:pPr>
    </w:p>
    <w:p w14:paraId="272CE80C" w14:textId="77777777" w:rsidR="00ED7A30" w:rsidRDefault="00ED7A30" w:rsidP="00ED7A30">
      <w:pPr>
        <w:rPr>
          <w:b/>
          <w:bCs/>
          <w:lang w:bidi="ne-NP"/>
        </w:rPr>
      </w:pPr>
    </w:p>
    <w:p w14:paraId="00CEE6EF" w14:textId="77777777" w:rsidR="00ED7A30" w:rsidRDefault="00ED7A30" w:rsidP="00ED7A30">
      <w:pPr>
        <w:rPr>
          <w:b/>
          <w:bCs/>
          <w:lang w:bidi="ne-NP"/>
        </w:rPr>
      </w:pPr>
    </w:p>
    <w:p w14:paraId="1C7E18BF" w14:textId="77777777" w:rsidR="00ED7A30" w:rsidRDefault="00ED7A30" w:rsidP="00ED7A30">
      <w:pPr>
        <w:rPr>
          <w:b/>
          <w:bCs/>
          <w:lang w:bidi="ne-NP"/>
        </w:rPr>
      </w:pPr>
    </w:p>
    <w:p w14:paraId="2C881A86" w14:textId="77777777" w:rsidR="00ED7A30" w:rsidRDefault="00ED7A30" w:rsidP="00ED7A30">
      <w:pPr>
        <w:rPr>
          <w:b/>
          <w:bCs/>
          <w:lang w:bidi="ne-NP"/>
        </w:rPr>
      </w:pPr>
    </w:p>
    <w:p w14:paraId="7C6E626D" w14:textId="77777777" w:rsidR="00ED7A30" w:rsidRDefault="00ED7A30" w:rsidP="00ED7A30">
      <w:pPr>
        <w:rPr>
          <w:b/>
          <w:bCs/>
          <w:lang w:bidi="ne-NP"/>
        </w:rPr>
      </w:pPr>
    </w:p>
    <w:p w14:paraId="31C2ECB1" w14:textId="77777777" w:rsidR="00ED7A30" w:rsidRDefault="00ED7A30" w:rsidP="00ED7A30">
      <w:pPr>
        <w:rPr>
          <w:b/>
          <w:bCs/>
          <w:lang w:bidi="ne-NP"/>
        </w:rPr>
      </w:pPr>
    </w:p>
    <w:p w14:paraId="1DFF128D" w14:textId="77777777" w:rsidR="00ED7A30" w:rsidRDefault="00ED7A30" w:rsidP="00ED7A30">
      <w:pPr>
        <w:rPr>
          <w:b/>
          <w:bCs/>
          <w:lang w:bidi="ne-NP"/>
        </w:rPr>
      </w:pPr>
    </w:p>
    <w:p w14:paraId="5D77734D" w14:textId="77777777" w:rsidR="00ED7A30" w:rsidRDefault="00ED7A30" w:rsidP="00ED7A30">
      <w:pPr>
        <w:rPr>
          <w:b/>
          <w:bCs/>
          <w:lang w:bidi="ne-NP"/>
        </w:rPr>
      </w:pPr>
    </w:p>
    <w:p w14:paraId="4A8F4722" w14:textId="77777777" w:rsidR="00ED7A30" w:rsidRDefault="00ED7A30" w:rsidP="00ED7A30">
      <w:pPr>
        <w:rPr>
          <w:b/>
          <w:bCs/>
          <w:lang w:bidi="ne-NP"/>
        </w:rPr>
      </w:pPr>
    </w:p>
    <w:p w14:paraId="75A8CE59" w14:textId="77777777" w:rsidR="00ED7A30" w:rsidRDefault="00ED7A30" w:rsidP="00ED7A30">
      <w:pPr>
        <w:rPr>
          <w:b/>
          <w:bCs/>
          <w:lang w:bidi="ne-NP"/>
        </w:rPr>
      </w:pPr>
    </w:p>
    <w:p w14:paraId="680114DB" w14:textId="77777777" w:rsidR="00ED7A30" w:rsidRDefault="00ED7A30" w:rsidP="00ED7A30">
      <w:pPr>
        <w:rPr>
          <w:b/>
          <w:bCs/>
          <w:lang w:bidi="ne-NP"/>
        </w:rPr>
      </w:pPr>
    </w:p>
    <w:p w14:paraId="0C89FE63" w14:textId="77777777" w:rsidR="00ED7A30" w:rsidRPr="004340F8" w:rsidRDefault="00ED7A30" w:rsidP="00ED7A30">
      <w:pPr>
        <w:pStyle w:val="Heading1"/>
        <w:rPr>
          <w:rFonts w:ascii="Arial" w:hAnsi="Arial" w:cs="Arial"/>
        </w:rPr>
      </w:pPr>
      <w:bookmarkStart w:id="150" w:name="_Toc330557887"/>
      <w:bookmarkStart w:id="151" w:name="_Toc488660023"/>
      <w:bookmarkStart w:id="152" w:name="_Toc493066367"/>
      <w:r w:rsidRPr="004340F8">
        <w:rPr>
          <w:rFonts w:ascii="Arial" w:hAnsi="Arial" w:cs="Arial"/>
        </w:rPr>
        <w:lastRenderedPageBreak/>
        <w:t>Section 5.  Eligible Countries</w:t>
      </w:r>
      <w:bookmarkEnd w:id="150"/>
      <w:bookmarkEnd w:id="151"/>
      <w:bookmarkEnd w:id="152"/>
    </w:p>
    <w:p w14:paraId="24F0D3DD" w14:textId="77777777" w:rsidR="00ED7A30" w:rsidRPr="004340F8" w:rsidRDefault="00ED7A30" w:rsidP="00ED7A30">
      <w:pPr>
        <w:rPr>
          <w:rFonts w:ascii="Arial" w:hAnsi="Arial" w:cs="Arial"/>
        </w:rPr>
      </w:pPr>
    </w:p>
    <w:p w14:paraId="45FC8C18" w14:textId="77777777" w:rsidR="00ED7A30" w:rsidRPr="004340F8" w:rsidRDefault="00ED7A30" w:rsidP="00ED7A30">
      <w:pPr>
        <w:rPr>
          <w:rFonts w:ascii="Arial" w:hAnsi="Arial" w:cs="Arial"/>
          <w:lang w:val="en-GB"/>
        </w:rPr>
      </w:pPr>
    </w:p>
    <w:p w14:paraId="04974126" w14:textId="77777777" w:rsidR="00ED7A30" w:rsidRPr="004340F8" w:rsidRDefault="00ED7A30" w:rsidP="00ED7A30">
      <w:pPr>
        <w:pStyle w:val="Heading5"/>
        <w:ind w:right="288"/>
        <w:rPr>
          <w:rFonts w:ascii="Arial" w:hAnsi="Arial" w:cs="Arial"/>
          <w:b/>
          <w:bCs/>
          <w:sz w:val="22"/>
          <w:szCs w:val="22"/>
        </w:rPr>
      </w:pPr>
      <w:r w:rsidRPr="004340F8">
        <w:rPr>
          <w:rFonts w:ascii="Arial" w:hAnsi="Arial" w:cs="Arial"/>
          <w:sz w:val="22"/>
          <w:szCs w:val="22"/>
        </w:rPr>
        <w:t xml:space="preserve">[This section contains the list of eligible countries. Select one option, either </w:t>
      </w:r>
      <w:proofErr w:type="spellStart"/>
      <w:r w:rsidRPr="004340F8">
        <w:rPr>
          <w:rFonts w:ascii="Arial" w:hAnsi="Arial" w:cs="Arial"/>
          <w:sz w:val="22"/>
          <w:szCs w:val="22"/>
        </w:rPr>
        <w:t>GoN</w:t>
      </w:r>
      <w:proofErr w:type="spellEnd"/>
      <w:r w:rsidRPr="004340F8">
        <w:rPr>
          <w:rFonts w:ascii="Arial" w:hAnsi="Arial" w:cs="Arial"/>
          <w:sz w:val="22"/>
          <w:szCs w:val="22"/>
        </w:rPr>
        <w:t xml:space="preserve"> Funded or DP Funded.] </w:t>
      </w:r>
    </w:p>
    <w:p w14:paraId="39AB0CC5" w14:textId="77777777" w:rsidR="00ED7A30" w:rsidRPr="004340F8" w:rsidRDefault="00ED7A30" w:rsidP="00ED7A30">
      <w:pPr>
        <w:spacing w:after="120"/>
        <w:rPr>
          <w:rFonts w:ascii="Arial" w:eastAsia="Arial Unicode MS" w:hAnsi="Arial" w:cs="Arial"/>
          <w:spacing w:val="-3"/>
          <w:position w:val="-2"/>
          <w:szCs w:val="22"/>
        </w:rPr>
      </w:pPr>
    </w:p>
    <w:p w14:paraId="7215C3B8" w14:textId="77777777" w:rsidR="00ED7A30" w:rsidRPr="004340F8" w:rsidRDefault="00ED7A30" w:rsidP="00ED7A30">
      <w:pPr>
        <w:spacing w:after="120"/>
        <w:ind w:left="180"/>
        <w:rPr>
          <w:rFonts w:ascii="Arial" w:eastAsia="Arial Unicode MS" w:hAnsi="Arial" w:cs="Arial"/>
          <w:spacing w:val="-3"/>
          <w:position w:val="-2"/>
          <w:szCs w:val="22"/>
        </w:rPr>
      </w:pPr>
      <w:r w:rsidRPr="004340F8">
        <w:rPr>
          <w:rFonts w:ascii="Arial" w:eastAsia="Arial Unicode MS" w:hAnsi="Arial" w:cs="Arial"/>
          <w:spacing w:val="-3"/>
          <w:position w:val="-2"/>
          <w:szCs w:val="22"/>
        </w:rPr>
        <w:t xml:space="preserve">For </w:t>
      </w:r>
      <w:proofErr w:type="spellStart"/>
      <w:r w:rsidRPr="004340F8">
        <w:rPr>
          <w:rFonts w:ascii="Arial" w:eastAsia="Arial Unicode MS" w:hAnsi="Arial" w:cs="Arial"/>
          <w:spacing w:val="-3"/>
          <w:position w:val="-2"/>
          <w:szCs w:val="22"/>
        </w:rPr>
        <w:t>GoN</w:t>
      </w:r>
      <w:proofErr w:type="spellEnd"/>
      <w:r w:rsidRPr="004340F8">
        <w:rPr>
          <w:rFonts w:ascii="Arial" w:eastAsia="Arial Unicode MS" w:hAnsi="Arial" w:cs="Arial"/>
          <w:spacing w:val="-3"/>
          <w:position w:val="-2"/>
          <w:szCs w:val="22"/>
        </w:rPr>
        <w:t xml:space="preserve"> funded</w:t>
      </w:r>
      <w:r w:rsidRPr="004340F8">
        <w:rPr>
          <w:rFonts w:ascii="Arial" w:eastAsia="Arial Unicode MS" w:hAnsi="Arial" w:cs="Arial"/>
          <w:i/>
          <w:spacing w:val="-3"/>
          <w:position w:val="-2"/>
          <w:szCs w:val="22"/>
        </w:rPr>
        <w:t xml:space="preserve">: [select one option as appropriate] </w:t>
      </w:r>
    </w:p>
    <w:p w14:paraId="48026819" w14:textId="77777777" w:rsidR="00ED7A30" w:rsidRDefault="00ED7A30" w:rsidP="00ED7A30">
      <w:pPr>
        <w:spacing w:after="120"/>
        <w:ind w:firstLine="720"/>
        <w:rPr>
          <w:rFonts w:ascii="Arial" w:eastAsia="Arial Unicode MS" w:hAnsi="Arial" w:cs="Arial"/>
          <w:spacing w:val="-3"/>
          <w:position w:val="-2"/>
          <w:szCs w:val="22"/>
        </w:rPr>
      </w:pPr>
      <w:r w:rsidRPr="004340F8">
        <w:rPr>
          <w:rFonts w:ascii="Arial" w:eastAsia="Arial Unicode MS" w:hAnsi="Arial" w:cs="Arial"/>
          <w:spacing w:val="-3"/>
          <w:position w:val="-2"/>
          <w:szCs w:val="22"/>
        </w:rPr>
        <w:t>For the purpose of National shortlisting: “</w:t>
      </w:r>
      <w:r w:rsidRPr="004340F8">
        <w:rPr>
          <w:rFonts w:ascii="Arial" w:eastAsia="Arial Unicode MS" w:hAnsi="Arial" w:cs="Arial"/>
          <w:b/>
          <w:bCs/>
          <w:spacing w:val="-3"/>
          <w:position w:val="-2"/>
          <w:szCs w:val="22"/>
        </w:rPr>
        <w:t>Nepal”</w:t>
      </w:r>
      <w:r w:rsidRPr="004340F8">
        <w:rPr>
          <w:rFonts w:ascii="Arial" w:eastAsia="Arial Unicode MS" w:hAnsi="Arial" w:cs="Arial"/>
          <w:spacing w:val="-3"/>
          <w:position w:val="-2"/>
          <w:szCs w:val="22"/>
        </w:rPr>
        <w:t xml:space="preserve">; or </w:t>
      </w:r>
    </w:p>
    <w:p w14:paraId="1F606379" w14:textId="77777777" w:rsidR="00ED7A30" w:rsidRDefault="00ED7A30" w:rsidP="00ED7A30">
      <w:pPr>
        <w:spacing w:after="120"/>
        <w:ind w:firstLine="720"/>
        <w:rPr>
          <w:rFonts w:ascii="Arial" w:eastAsia="Arial Unicode MS" w:hAnsi="Arial" w:cs="Arial"/>
          <w:spacing w:val="-3"/>
          <w:position w:val="-2"/>
          <w:szCs w:val="22"/>
        </w:rPr>
      </w:pPr>
    </w:p>
    <w:p w14:paraId="4FD4CB02" w14:textId="77777777" w:rsidR="00ED7A30" w:rsidRDefault="00ED7A30" w:rsidP="00ED7A30">
      <w:pPr>
        <w:spacing w:after="120"/>
        <w:ind w:firstLine="720"/>
        <w:rPr>
          <w:rFonts w:ascii="Arial" w:eastAsia="Arial Unicode MS" w:hAnsi="Arial" w:cs="Arial"/>
          <w:spacing w:val="-3"/>
          <w:position w:val="-2"/>
          <w:szCs w:val="22"/>
        </w:rPr>
      </w:pPr>
    </w:p>
    <w:p w14:paraId="317CF274" w14:textId="77777777" w:rsidR="00ED7A30" w:rsidRDefault="00ED7A30" w:rsidP="00ED7A30">
      <w:pPr>
        <w:spacing w:after="120"/>
        <w:ind w:firstLine="720"/>
        <w:rPr>
          <w:rFonts w:ascii="Arial" w:eastAsia="Arial Unicode MS" w:hAnsi="Arial" w:cs="Arial"/>
          <w:spacing w:val="-3"/>
          <w:position w:val="-2"/>
          <w:szCs w:val="22"/>
        </w:rPr>
      </w:pPr>
    </w:p>
    <w:p w14:paraId="216E271B" w14:textId="77777777" w:rsidR="00ED7A30" w:rsidRDefault="00ED7A30" w:rsidP="00ED7A30">
      <w:pPr>
        <w:spacing w:after="120"/>
        <w:ind w:firstLine="720"/>
        <w:rPr>
          <w:rFonts w:ascii="Arial" w:eastAsia="Arial Unicode MS" w:hAnsi="Arial" w:cs="Arial"/>
          <w:spacing w:val="-3"/>
          <w:position w:val="-2"/>
          <w:szCs w:val="22"/>
        </w:rPr>
      </w:pPr>
    </w:p>
    <w:p w14:paraId="19DEFDEB" w14:textId="77777777" w:rsidR="00ED7A30" w:rsidRDefault="00ED7A30" w:rsidP="00ED7A30">
      <w:pPr>
        <w:spacing w:after="120"/>
        <w:ind w:firstLine="720"/>
        <w:rPr>
          <w:rFonts w:ascii="Arial" w:eastAsia="Arial Unicode MS" w:hAnsi="Arial" w:cs="Arial"/>
          <w:spacing w:val="-3"/>
          <w:position w:val="-2"/>
          <w:szCs w:val="22"/>
        </w:rPr>
      </w:pPr>
    </w:p>
    <w:p w14:paraId="1ABFE250" w14:textId="77777777" w:rsidR="00ED7A30" w:rsidRDefault="00ED7A30" w:rsidP="00ED7A30">
      <w:pPr>
        <w:spacing w:after="120"/>
        <w:ind w:firstLine="720"/>
        <w:rPr>
          <w:rFonts w:ascii="Arial" w:eastAsia="Arial Unicode MS" w:hAnsi="Arial" w:cs="Arial"/>
          <w:spacing w:val="-3"/>
          <w:position w:val="-2"/>
          <w:szCs w:val="22"/>
        </w:rPr>
      </w:pPr>
    </w:p>
    <w:p w14:paraId="4E59C48B" w14:textId="77777777" w:rsidR="00ED7A30" w:rsidRDefault="00ED7A30" w:rsidP="00ED7A30">
      <w:pPr>
        <w:spacing w:after="120"/>
        <w:ind w:firstLine="720"/>
        <w:rPr>
          <w:rFonts w:ascii="Arial" w:eastAsia="Arial Unicode MS" w:hAnsi="Arial" w:cs="Arial"/>
          <w:spacing w:val="-3"/>
          <w:position w:val="-2"/>
          <w:szCs w:val="22"/>
        </w:rPr>
      </w:pPr>
    </w:p>
    <w:p w14:paraId="64D5EC26" w14:textId="77777777" w:rsidR="00ED7A30" w:rsidRDefault="00ED7A30" w:rsidP="00ED7A30">
      <w:pPr>
        <w:spacing w:after="120"/>
        <w:ind w:firstLine="720"/>
        <w:rPr>
          <w:rFonts w:ascii="Arial" w:eastAsia="Arial Unicode MS" w:hAnsi="Arial" w:cs="Arial"/>
          <w:spacing w:val="-3"/>
          <w:position w:val="-2"/>
          <w:szCs w:val="22"/>
        </w:rPr>
      </w:pPr>
    </w:p>
    <w:p w14:paraId="7DD15DF8" w14:textId="77777777" w:rsidR="00ED7A30" w:rsidRDefault="00ED7A30" w:rsidP="00ED7A30">
      <w:pPr>
        <w:spacing w:after="120"/>
        <w:ind w:firstLine="720"/>
        <w:rPr>
          <w:rFonts w:ascii="Arial" w:eastAsia="Arial Unicode MS" w:hAnsi="Arial" w:cs="Arial"/>
          <w:spacing w:val="-3"/>
          <w:position w:val="-2"/>
          <w:szCs w:val="22"/>
        </w:rPr>
      </w:pPr>
    </w:p>
    <w:p w14:paraId="640EF012" w14:textId="77777777" w:rsidR="00ED7A30" w:rsidRDefault="00ED7A30" w:rsidP="00ED7A30">
      <w:pPr>
        <w:spacing w:after="120"/>
        <w:ind w:firstLine="720"/>
        <w:rPr>
          <w:rFonts w:ascii="Arial" w:eastAsia="Arial Unicode MS" w:hAnsi="Arial" w:cs="Arial"/>
          <w:spacing w:val="-3"/>
          <w:position w:val="-2"/>
          <w:szCs w:val="22"/>
        </w:rPr>
      </w:pPr>
    </w:p>
    <w:p w14:paraId="2C1CE1D8" w14:textId="77777777" w:rsidR="00ED7A30" w:rsidRDefault="00ED7A30" w:rsidP="00ED7A30">
      <w:pPr>
        <w:spacing w:after="120"/>
        <w:ind w:firstLine="720"/>
        <w:rPr>
          <w:rFonts w:ascii="Arial" w:eastAsia="Arial Unicode MS" w:hAnsi="Arial" w:cs="Arial"/>
          <w:spacing w:val="-3"/>
          <w:position w:val="-2"/>
          <w:szCs w:val="22"/>
        </w:rPr>
      </w:pPr>
    </w:p>
    <w:p w14:paraId="6B10E63F" w14:textId="77777777" w:rsidR="00ED7A30" w:rsidRDefault="00ED7A30" w:rsidP="00ED7A30">
      <w:pPr>
        <w:spacing w:after="120"/>
        <w:ind w:firstLine="720"/>
        <w:rPr>
          <w:rFonts w:ascii="Arial" w:eastAsia="Arial Unicode MS" w:hAnsi="Arial" w:cs="Arial"/>
          <w:spacing w:val="-3"/>
          <w:position w:val="-2"/>
          <w:szCs w:val="22"/>
        </w:rPr>
      </w:pPr>
    </w:p>
    <w:p w14:paraId="025DE35F" w14:textId="77777777" w:rsidR="00ED7A30" w:rsidRDefault="00ED7A30" w:rsidP="00ED7A30">
      <w:pPr>
        <w:spacing w:after="120"/>
        <w:ind w:firstLine="720"/>
        <w:rPr>
          <w:rFonts w:ascii="Arial" w:eastAsia="Arial Unicode MS" w:hAnsi="Arial" w:cs="Arial"/>
          <w:spacing w:val="-3"/>
          <w:position w:val="-2"/>
          <w:szCs w:val="22"/>
        </w:rPr>
      </w:pPr>
    </w:p>
    <w:p w14:paraId="66E856F3" w14:textId="77777777" w:rsidR="00ED7A30" w:rsidRDefault="00ED7A30" w:rsidP="00ED7A30">
      <w:pPr>
        <w:spacing w:after="120"/>
        <w:ind w:firstLine="720"/>
        <w:rPr>
          <w:rFonts w:ascii="Arial" w:eastAsia="Arial Unicode MS" w:hAnsi="Arial" w:cs="Arial"/>
          <w:spacing w:val="-3"/>
          <w:position w:val="-2"/>
          <w:szCs w:val="22"/>
        </w:rPr>
      </w:pPr>
    </w:p>
    <w:p w14:paraId="7A5CA542" w14:textId="77777777" w:rsidR="00ED7A30" w:rsidRDefault="00ED7A30" w:rsidP="00ED7A30">
      <w:pPr>
        <w:spacing w:after="120"/>
        <w:ind w:firstLine="720"/>
        <w:rPr>
          <w:rFonts w:ascii="Arial" w:eastAsia="Arial Unicode MS" w:hAnsi="Arial" w:cs="Arial"/>
          <w:spacing w:val="-3"/>
          <w:position w:val="-2"/>
          <w:szCs w:val="22"/>
        </w:rPr>
      </w:pPr>
    </w:p>
    <w:p w14:paraId="4F3CC4EB" w14:textId="77777777" w:rsidR="00ED7A30" w:rsidRDefault="00ED7A30" w:rsidP="00ED7A30">
      <w:pPr>
        <w:spacing w:after="120"/>
        <w:ind w:firstLine="720"/>
        <w:rPr>
          <w:rFonts w:ascii="Arial" w:eastAsia="Arial Unicode MS" w:hAnsi="Arial" w:cs="Arial"/>
          <w:spacing w:val="-3"/>
          <w:position w:val="-2"/>
          <w:szCs w:val="22"/>
        </w:rPr>
      </w:pPr>
    </w:p>
    <w:p w14:paraId="695B5398" w14:textId="77777777" w:rsidR="00ED7A30" w:rsidRDefault="00ED7A30" w:rsidP="00ED7A30">
      <w:pPr>
        <w:spacing w:after="120"/>
        <w:ind w:firstLine="720"/>
        <w:rPr>
          <w:rFonts w:ascii="Arial" w:eastAsia="Arial Unicode MS" w:hAnsi="Arial" w:cs="Arial"/>
          <w:spacing w:val="-3"/>
          <w:position w:val="-2"/>
          <w:szCs w:val="22"/>
        </w:rPr>
      </w:pPr>
    </w:p>
    <w:p w14:paraId="6FA2E175" w14:textId="77777777" w:rsidR="00ED7A30" w:rsidRDefault="00ED7A30" w:rsidP="00ED7A30">
      <w:pPr>
        <w:spacing w:after="120"/>
        <w:ind w:firstLine="720"/>
        <w:rPr>
          <w:rFonts w:ascii="Arial" w:eastAsia="Arial Unicode MS" w:hAnsi="Arial" w:cs="Arial"/>
          <w:spacing w:val="-3"/>
          <w:position w:val="-2"/>
          <w:szCs w:val="22"/>
        </w:rPr>
      </w:pPr>
    </w:p>
    <w:p w14:paraId="56B02D47" w14:textId="77777777" w:rsidR="00ED7A30" w:rsidRDefault="00ED7A30" w:rsidP="00ED7A30">
      <w:pPr>
        <w:spacing w:after="120"/>
        <w:ind w:firstLine="720"/>
        <w:rPr>
          <w:rFonts w:ascii="Arial" w:eastAsia="Arial Unicode MS" w:hAnsi="Arial" w:cs="Arial"/>
          <w:spacing w:val="-3"/>
          <w:position w:val="-2"/>
          <w:szCs w:val="22"/>
        </w:rPr>
      </w:pPr>
    </w:p>
    <w:p w14:paraId="3FC5ECA9" w14:textId="77777777" w:rsidR="00ED7A30" w:rsidRDefault="00ED7A30" w:rsidP="00ED7A30">
      <w:pPr>
        <w:spacing w:after="120"/>
        <w:ind w:firstLine="720"/>
        <w:rPr>
          <w:rFonts w:ascii="Arial" w:eastAsia="Arial Unicode MS" w:hAnsi="Arial" w:cs="Arial"/>
          <w:spacing w:val="-3"/>
          <w:position w:val="-2"/>
          <w:szCs w:val="22"/>
        </w:rPr>
      </w:pPr>
    </w:p>
    <w:p w14:paraId="2714F081" w14:textId="77777777" w:rsidR="00ED7A30" w:rsidRDefault="00ED7A30" w:rsidP="00ED7A30">
      <w:pPr>
        <w:spacing w:after="120"/>
        <w:ind w:firstLine="720"/>
        <w:rPr>
          <w:rFonts w:ascii="Arial" w:eastAsia="Arial Unicode MS" w:hAnsi="Arial" w:cs="Arial"/>
          <w:spacing w:val="-3"/>
          <w:position w:val="-2"/>
          <w:szCs w:val="22"/>
        </w:rPr>
      </w:pPr>
    </w:p>
    <w:p w14:paraId="695B47EC" w14:textId="77777777" w:rsidR="00ED7A30" w:rsidRDefault="00ED7A30" w:rsidP="00ED7A30">
      <w:pPr>
        <w:spacing w:after="120"/>
        <w:ind w:firstLine="720"/>
        <w:rPr>
          <w:rFonts w:ascii="Arial" w:eastAsia="Arial Unicode MS" w:hAnsi="Arial" w:cs="Arial"/>
          <w:spacing w:val="-3"/>
          <w:position w:val="-2"/>
          <w:szCs w:val="22"/>
        </w:rPr>
      </w:pPr>
    </w:p>
    <w:p w14:paraId="6DE31860" w14:textId="77777777" w:rsidR="00ED7A30" w:rsidRDefault="00ED7A30" w:rsidP="00ED7A30">
      <w:pPr>
        <w:spacing w:after="120"/>
        <w:ind w:firstLine="720"/>
        <w:rPr>
          <w:rFonts w:ascii="Arial" w:eastAsia="Arial Unicode MS" w:hAnsi="Arial" w:cs="Arial"/>
          <w:spacing w:val="-3"/>
          <w:position w:val="-2"/>
          <w:szCs w:val="22"/>
        </w:rPr>
      </w:pPr>
    </w:p>
    <w:p w14:paraId="3C2B0D71" w14:textId="77777777" w:rsidR="00ED7A30" w:rsidRDefault="00ED7A30" w:rsidP="00ED7A30">
      <w:pPr>
        <w:spacing w:after="120"/>
        <w:ind w:firstLine="720"/>
        <w:rPr>
          <w:rFonts w:ascii="Arial" w:eastAsia="Arial Unicode MS" w:hAnsi="Arial" w:cs="Arial"/>
          <w:spacing w:val="-3"/>
          <w:position w:val="-2"/>
          <w:szCs w:val="22"/>
        </w:rPr>
      </w:pPr>
    </w:p>
    <w:p w14:paraId="5AAF778C" w14:textId="77777777" w:rsidR="00ED7A30" w:rsidRDefault="00ED7A30" w:rsidP="00ED7A30">
      <w:pPr>
        <w:spacing w:after="120"/>
        <w:ind w:firstLine="720"/>
        <w:rPr>
          <w:rFonts w:ascii="Arial" w:eastAsia="Arial Unicode MS" w:hAnsi="Arial" w:cs="Arial"/>
          <w:spacing w:val="-3"/>
          <w:position w:val="-2"/>
          <w:szCs w:val="22"/>
        </w:rPr>
      </w:pPr>
    </w:p>
    <w:p w14:paraId="188A2B5A" w14:textId="77777777" w:rsidR="00ED7A30" w:rsidRPr="004340F8" w:rsidRDefault="00ED7A30" w:rsidP="00ED7A30">
      <w:pPr>
        <w:pStyle w:val="Heading1"/>
        <w:rPr>
          <w:rFonts w:ascii="Arial" w:hAnsi="Arial" w:cs="Arial"/>
        </w:rPr>
      </w:pPr>
      <w:bookmarkStart w:id="153" w:name="_Toc330557888"/>
      <w:bookmarkStart w:id="154" w:name="_Toc488660024"/>
      <w:bookmarkStart w:id="155" w:name="_Toc493066368"/>
      <w:r w:rsidRPr="004340F8">
        <w:rPr>
          <w:rFonts w:ascii="Arial" w:hAnsi="Arial" w:cs="Arial"/>
        </w:rPr>
        <w:lastRenderedPageBreak/>
        <w:t>Section 6.  Corrupt and Fraudulent Practices</w:t>
      </w:r>
      <w:bookmarkEnd w:id="153"/>
      <w:bookmarkEnd w:id="154"/>
      <w:bookmarkEnd w:id="155"/>
    </w:p>
    <w:p w14:paraId="07ADC7FB" w14:textId="77777777" w:rsidR="00ED7A30" w:rsidRPr="004340F8" w:rsidRDefault="00ED7A30" w:rsidP="00ED7A30">
      <w:pPr>
        <w:rPr>
          <w:rFonts w:ascii="Arial" w:hAnsi="Arial" w:cs="Arial"/>
          <w:iCs/>
          <w:sz w:val="22"/>
          <w:szCs w:val="22"/>
        </w:rPr>
      </w:pPr>
      <w:r w:rsidRPr="004340F8">
        <w:rPr>
          <w:rFonts w:ascii="Arial" w:hAnsi="Arial" w:cs="Arial"/>
          <w:iCs/>
          <w:sz w:val="22"/>
          <w:szCs w:val="22"/>
        </w:rPr>
        <w:t>[“</w:t>
      </w:r>
      <w:r w:rsidRPr="004340F8">
        <w:rPr>
          <w:rFonts w:ascii="Arial" w:hAnsi="Arial" w:cs="Arial"/>
          <w:iCs/>
          <w:sz w:val="22"/>
          <w:szCs w:val="22"/>
          <w:u w:val="single"/>
        </w:rPr>
        <w:t>Notes to the Client”</w:t>
      </w:r>
      <w:r w:rsidRPr="004340F8">
        <w:rPr>
          <w:rFonts w:ascii="Arial" w:hAnsi="Arial" w:cs="Arial"/>
          <w:iCs/>
          <w:sz w:val="22"/>
          <w:szCs w:val="22"/>
        </w:rPr>
        <w:t>: T</w:t>
      </w:r>
      <w:r>
        <w:rPr>
          <w:rFonts w:ascii="Arial" w:hAnsi="Arial" w:cs="Arial"/>
          <w:iCs/>
          <w:sz w:val="22"/>
          <w:szCs w:val="22"/>
        </w:rPr>
        <w:t xml:space="preserve">he following text is for Madhesh Province </w:t>
      </w:r>
      <w:proofErr w:type="spellStart"/>
      <w:r>
        <w:rPr>
          <w:rFonts w:ascii="Arial" w:hAnsi="Arial" w:cs="Arial"/>
          <w:iCs/>
          <w:sz w:val="22"/>
          <w:szCs w:val="22"/>
        </w:rPr>
        <w:t>goernment</w:t>
      </w:r>
      <w:proofErr w:type="spellEnd"/>
      <w:r w:rsidRPr="004340F8">
        <w:rPr>
          <w:rFonts w:ascii="Arial" w:hAnsi="Arial" w:cs="Arial"/>
          <w:iCs/>
          <w:sz w:val="22"/>
          <w:szCs w:val="22"/>
        </w:rPr>
        <w:t xml:space="preserve"> funded assignment and shall not be modified. In case DP funded project use DP’s policy on corrupt and fraudulent practices]</w:t>
      </w:r>
    </w:p>
    <w:p w14:paraId="30DDA913" w14:textId="77777777" w:rsidR="00ED7A30" w:rsidRPr="004340F8" w:rsidRDefault="00ED7A30" w:rsidP="00ED7A30">
      <w:pPr>
        <w:spacing w:after="200"/>
        <w:jc w:val="both"/>
        <w:rPr>
          <w:rFonts w:ascii="Arial" w:hAnsi="Arial" w:cs="Arial"/>
          <w:sz w:val="22"/>
          <w:szCs w:val="22"/>
        </w:rPr>
      </w:pPr>
    </w:p>
    <w:p w14:paraId="42ABFCEB" w14:textId="77777777" w:rsidR="00ED7A30" w:rsidRPr="004340F8" w:rsidRDefault="00ED7A30" w:rsidP="00ED7A30">
      <w:pPr>
        <w:spacing w:after="200"/>
        <w:ind w:left="180"/>
        <w:jc w:val="both"/>
        <w:rPr>
          <w:rFonts w:ascii="Arial" w:hAnsi="Arial" w:cs="Arial"/>
          <w:sz w:val="22"/>
          <w:szCs w:val="22"/>
        </w:rPr>
      </w:pPr>
      <w:r w:rsidRPr="004340F8">
        <w:rPr>
          <w:rFonts w:ascii="Arial" w:hAnsi="Arial" w:cs="Arial"/>
          <w:sz w:val="22"/>
          <w:szCs w:val="22"/>
        </w:rPr>
        <w:t xml:space="preserve">It is the </w:t>
      </w:r>
      <w:proofErr w:type="spellStart"/>
      <w:r w:rsidRPr="004340F8">
        <w:rPr>
          <w:rFonts w:ascii="Arial" w:hAnsi="Arial" w:cs="Arial"/>
          <w:sz w:val="22"/>
          <w:szCs w:val="22"/>
        </w:rPr>
        <w:t>GoN’s</w:t>
      </w:r>
      <w:proofErr w:type="spellEnd"/>
      <w:r w:rsidRPr="004340F8">
        <w:rPr>
          <w:rFonts w:ascii="Arial" w:hAnsi="Arial" w:cs="Arial"/>
          <w:sz w:val="22"/>
          <w:szCs w:val="22"/>
        </w:rPr>
        <w:t xml:space="preserve"> policy to require its implementing agencies, as well as consultants under </w:t>
      </w:r>
      <w:proofErr w:type="spellStart"/>
      <w:r w:rsidRPr="004340F8">
        <w:rPr>
          <w:rFonts w:ascii="Arial" w:hAnsi="Arial" w:cs="Arial"/>
          <w:sz w:val="22"/>
          <w:szCs w:val="22"/>
        </w:rPr>
        <w:t>GoN</w:t>
      </w:r>
      <w:proofErr w:type="spellEnd"/>
      <w:r w:rsidRPr="004340F8">
        <w:rPr>
          <w:rFonts w:ascii="Arial" w:hAnsi="Arial" w:cs="Arial"/>
          <w:sz w:val="22"/>
          <w:szCs w:val="22"/>
        </w:rPr>
        <w:t xml:space="preserve"> (or DP) financed contracts, to observe the highest standard of ethics during the selection and execution of such contracts.  In pursuance of this policy, the </w:t>
      </w:r>
      <w:proofErr w:type="spellStart"/>
      <w:r w:rsidRPr="004340F8">
        <w:rPr>
          <w:rFonts w:ascii="Arial" w:hAnsi="Arial" w:cs="Arial"/>
          <w:sz w:val="22"/>
          <w:szCs w:val="22"/>
        </w:rPr>
        <w:t>GoN</w:t>
      </w:r>
      <w:proofErr w:type="spellEnd"/>
      <w:r w:rsidRPr="004340F8">
        <w:rPr>
          <w:rFonts w:ascii="Arial" w:hAnsi="Arial" w:cs="Arial"/>
          <w:sz w:val="22"/>
          <w:szCs w:val="22"/>
        </w:rPr>
        <w:t>:</w:t>
      </w:r>
    </w:p>
    <w:p w14:paraId="5B1293FE"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defines, for the purposes of this provision, the terms set forth below as follows:</w:t>
      </w:r>
    </w:p>
    <w:p w14:paraId="72C46231" w14:textId="77777777" w:rsidR="00ED7A30" w:rsidRPr="004340F8" w:rsidRDefault="00ED7A30" w:rsidP="00ED7A30">
      <w:pPr>
        <w:pStyle w:val="ListParagraph"/>
        <w:widowControl w:val="0"/>
        <w:numPr>
          <w:ilvl w:val="0"/>
          <w:numId w:val="22"/>
        </w:numPr>
        <w:autoSpaceDE w:val="0"/>
        <w:autoSpaceDN w:val="0"/>
        <w:adjustRightInd w:val="0"/>
        <w:spacing w:before="27" w:line="253" w:lineRule="exact"/>
        <w:ind w:left="1494" w:hanging="360"/>
        <w:jc w:val="both"/>
        <w:rPr>
          <w:rFonts w:ascii="Arial" w:eastAsia="Arial Unicode MS" w:hAnsi="Arial" w:cs="Arial"/>
          <w:spacing w:val="-3"/>
          <w:sz w:val="22"/>
          <w:szCs w:val="22"/>
        </w:rPr>
      </w:pPr>
      <w:r w:rsidRPr="004340F8">
        <w:rPr>
          <w:rFonts w:ascii="Arial" w:eastAsia="Arial Unicode MS" w:hAnsi="Arial" w:cs="Arial"/>
          <w:sz w:val="22"/>
          <w:szCs w:val="22"/>
        </w:rPr>
        <w:t xml:space="preserve">“corrupt   practice”   means   the   offering,   giving, </w:t>
      </w:r>
      <w:r w:rsidRPr="004340F8">
        <w:rPr>
          <w:rFonts w:ascii="Arial" w:eastAsia="Arial Unicode MS" w:hAnsi="Arial" w:cs="Arial"/>
          <w:spacing w:val="-5"/>
          <w:sz w:val="22"/>
          <w:szCs w:val="22"/>
        </w:rPr>
        <w:t xml:space="preserve">receiving, or soliciting, directly or indirectly, anything of value to influence improperly the actions of another </w:t>
      </w:r>
      <w:r w:rsidRPr="004340F8">
        <w:rPr>
          <w:rFonts w:ascii="Arial" w:eastAsia="Arial Unicode MS" w:hAnsi="Arial" w:cs="Arial"/>
          <w:spacing w:val="-3"/>
          <w:sz w:val="22"/>
          <w:szCs w:val="22"/>
        </w:rPr>
        <w:t>party;</w:t>
      </w:r>
    </w:p>
    <w:p w14:paraId="72F7F9B8" w14:textId="77777777" w:rsidR="00ED7A30" w:rsidRPr="004340F8" w:rsidRDefault="00ED7A30" w:rsidP="00ED7A30">
      <w:pPr>
        <w:pStyle w:val="ListParagraph"/>
        <w:widowControl w:val="0"/>
        <w:numPr>
          <w:ilvl w:val="0"/>
          <w:numId w:val="22"/>
        </w:numPr>
        <w:autoSpaceDE w:val="0"/>
        <w:autoSpaceDN w:val="0"/>
        <w:adjustRightInd w:val="0"/>
        <w:spacing w:before="27" w:line="253" w:lineRule="exact"/>
        <w:ind w:left="1494" w:hanging="360"/>
        <w:jc w:val="both"/>
        <w:rPr>
          <w:rFonts w:ascii="Arial" w:eastAsia="Arial Unicode MS" w:hAnsi="Arial" w:cs="Arial"/>
          <w:spacing w:val="-3"/>
          <w:sz w:val="22"/>
          <w:szCs w:val="22"/>
        </w:rPr>
      </w:pPr>
      <w:r w:rsidRPr="004340F8">
        <w:rPr>
          <w:rFonts w:ascii="Arial" w:eastAsia="Arial Unicode MS" w:hAnsi="Arial" w:cs="Arial"/>
          <w:spacing w:val="-2"/>
          <w:sz w:val="22"/>
          <w:szCs w:val="22"/>
        </w:rPr>
        <w:t xml:space="preserve">“fraudulent  practice”  means  any  act  or  omission, </w:t>
      </w:r>
      <w:r w:rsidRPr="004340F8">
        <w:rPr>
          <w:rFonts w:ascii="Arial" w:eastAsia="Arial Unicode MS" w:hAnsi="Arial" w:cs="Arial"/>
          <w:sz w:val="22"/>
          <w:szCs w:val="22"/>
        </w:rPr>
        <w:t xml:space="preserve">including  a  misrepresentation,  that  knowingly  or </w:t>
      </w:r>
      <w:r w:rsidRPr="004340F8">
        <w:rPr>
          <w:rFonts w:ascii="Arial" w:eastAsia="Arial Unicode MS" w:hAnsi="Arial" w:cs="Arial"/>
          <w:w w:val="102"/>
          <w:sz w:val="22"/>
          <w:szCs w:val="22"/>
        </w:rPr>
        <w:t xml:space="preserve">recklessly misleads, or attempts to mislead, a party </w:t>
      </w:r>
      <w:r w:rsidRPr="004340F8">
        <w:rPr>
          <w:rFonts w:ascii="Arial" w:eastAsia="Arial Unicode MS" w:hAnsi="Arial" w:cs="Arial"/>
          <w:w w:val="103"/>
          <w:sz w:val="22"/>
          <w:szCs w:val="22"/>
        </w:rPr>
        <w:t xml:space="preserve">to obtain a financial or other benefit or to avoid an </w:t>
      </w:r>
      <w:r w:rsidRPr="004340F8">
        <w:rPr>
          <w:rFonts w:ascii="Arial" w:eastAsia="Arial Unicode MS" w:hAnsi="Arial" w:cs="Arial"/>
          <w:spacing w:val="-3"/>
          <w:sz w:val="22"/>
          <w:szCs w:val="22"/>
        </w:rPr>
        <w:t>obligation;</w:t>
      </w:r>
    </w:p>
    <w:p w14:paraId="2E33F4DE" w14:textId="77777777" w:rsidR="00ED7A30" w:rsidRPr="004340F8" w:rsidRDefault="00ED7A30" w:rsidP="00ED7A30">
      <w:pPr>
        <w:pStyle w:val="ListParagraph"/>
        <w:widowControl w:val="0"/>
        <w:numPr>
          <w:ilvl w:val="0"/>
          <w:numId w:val="22"/>
        </w:numPr>
        <w:autoSpaceDE w:val="0"/>
        <w:autoSpaceDN w:val="0"/>
        <w:adjustRightInd w:val="0"/>
        <w:spacing w:before="27" w:line="253" w:lineRule="exact"/>
        <w:ind w:left="1494" w:hanging="360"/>
        <w:jc w:val="both"/>
        <w:rPr>
          <w:rFonts w:ascii="Arial" w:eastAsia="Arial Unicode MS" w:hAnsi="Arial" w:cs="Arial"/>
          <w:spacing w:val="-3"/>
          <w:sz w:val="22"/>
          <w:szCs w:val="22"/>
        </w:rPr>
      </w:pPr>
      <w:r w:rsidRPr="004340F8">
        <w:rPr>
          <w:rFonts w:ascii="Arial" w:eastAsia="Arial Unicode MS" w:hAnsi="Arial" w:cs="Arial"/>
          <w:sz w:val="22"/>
          <w:szCs w:val="22"/>
        </w:rPr>
        <w:t xml:space="preserve">“coercive practice” means impairing or harming, or threatening to impair or harm, directly or indirectly, </w:t>
      </w:r>
      <w:r w:rsidRPr="004340F8">
        <w:rPr>
          <w:rFonts w:ascii="Arial" w:eastAsia="Arial Unicode MS" w:hAnsi="Arial" w:cs="Arial"/>
          <w:w w:val="105"/>
          <w:sz w:val="22"/>
          <w:szCs w:val="22"/>
        </w:rPr>
        <w:t xml:space="preserve">any party or the property of the party to influence </w:t>
      </w:r>
      <w:r w:rsidRPr="004340F8">
        <w:rPr>
          <w:rFonts w:ascii="Arial" w:eastAsia="Arial Unicode MS" w:hAnsi="Arial" w:cs="Arial"/>
          <w:spacing w:val="-3"/>
          <w:sz w:val="22"/>
          <w:szCs w:val="22"/>
        </w:rPr>
        <w:t>improperly the actions of a party;</w:t>
      </w:r>
    </w:p>
    <w:p w14:paraId="1A45A737" w14:textId="77777777" w:rsidR="00ED7A30" w:rsidRPr="004340F8" w:rsidRDefault="00ED7A30" w:rsidP="00ED7A30">
      <w:pPr>
        <w:widowControl w:val="0"/>
        <w:autoSpaceDE w:val="0"/>
        <w:autoSpaceDN w:val="0"/>
        <w:adjustRightInd w:val="0"/>
        <w:spacing w:before="27" w:line="253" w:lineRule="exact"/>
        <w:ind w:left="1494" w:hanging="360"/>
        <w:jc w:val="both"/>
        <w:rPr>
          <w:rFonts w:ascii="Arial" w:eastAsia="Arial Unicode MS" w:hAnsi="Arial" w:cs="Arial"/>
          <w:spacing w:val="-4"/>
          <w:sz w:val="22"/>
          <w:szCs w:val="22"/>
        </w:rPr>
      </w:pPr>
      <w:r w:rsidRPr="004340F8">
        <w:rPr>
          <w:rFonts w:ascii="Arial" w:eastAsia="Arial Unicode MS" w:hAnsi="Arial" w:cs="Arial"/>
          <w:spacing w:val="-3"/>
          <w:sz w:val="22"/>
          <w:szCs w:val="22"/>
        </w:rPr>
        <w:t>(iv)</w:t>
      </w:r>
      <w:r w:rsidRPr="004340F8">
        <w:rPr>
          <w:rFonts w:ascii="Arial" w:eastAsia="Arial Unicode MS" w:hAnsi="Arial" w:cs="Arial"/>
          <w:spacing w:val="-3"/>
          <w:sz w:val="22"/>
          <w:szCs w:val="22"/>
        </w:rPr>
        <w:tab/>
      </w:r>
      <w:r w:rsidRPr="004340F8">
        <w:rPr>
          <w:rFonts w:ascii="Arial" w:eastAsia="Arial Unicode MS" w:hAnsi="Arial" w:cs="Arial"/>
          <w:sz w:val="22"/>
          <w:szCs w:val="22"/>
        </w:rPr>
        <w:t xml:space="preserve">“collusive practice” means an arrangement between </w:t>
      </w:r>
      <w:r w:rsidRPr="004340F8">
        <w:rPr>
          <w:rFonts w:ascii="Arial" w:eastAsia="Arial Unicode MS" w:hAnsi="Arial" w:cs="Arial"/>
          <w:spacing w:val="-2"/>
          <w:sz w:val="22"/>
          <w:szCs w:val="22"/>
        </w:rPr>
        <w:t xml:space="preserve">two or more parties designed to achieve an improper </w:t>
      </w:r>
      <w:r w:rsidRPr="004340F8">
        <w:rPr>
          <w:rFonts w:ascii="Arial" w:eastAsia="Arial Unicode MS" w:hAnsi="Arial" w:cs="Arial"/>
          <w:spacing w:val="-4"/>
          <w:sz w:val="22"/>
          <w:szCs w:val="22"/>
        </w:rPr>
        <w:t>purpose, including influencing improperly the actions of another party.</w:t>
      </w:r>
    </w:p>
    <w:p w14:paraId="7D2CB627" w14:textId="77777777" w:rsidR="00ED7A30" w:rsidRPr="004340F8" w:rsidRDefault="00ED7A30" w:rsidP="00ED7A30">
      <w:pPr>
        <w:pStyle w:val="ListParagraph"/>
        <w:widowControl w:val="0"/>
        <w:numPr>
          <w:ilvl w:val="0"/>
          <w:numId w:val="22"/>
        </w:numPr>
        <w:autoSpaceDE w:val="0"/>
        <w:autoSpaceDN w:val="0"/>
        <w:adjustRightInd w:val="0"/>
        <w:spacing w:before="27" w:line="253" w:lineRule="exact"/>
        <w:ind w:left="1494" w:hanging="360"/>
        <w:rPr>
          <w:rFonts w:ascii="Arial" w:eastAsia="Arial Unicode MS" w:hAnsi="Arial" w:cs="Arial"/>
          <w:spacing w:val="-3"/>
          <w:sz w:val="22"/>
          <w:szCs w:val="22"/>
        </w:rPr>
      </w:pPr>
      <w:r w:rsidRPr="004340F8">
        <w:rPr>
          <w:rFonts w:ascii="Arial" w:eastAsia="Arial Unicode MS" w:hAnsi="Arial" w:cs="Arial"/>
          <w:spacing w:val="-3"/>
          <w:sz w:val="22"/>
          <w:szCs w:val="22"/>
        </w:rPr>
        <w:t>“obstructive practice” means:</w:t>
      </w:r>
    </w:p>
    <w:p w14:paraId="3754F9D1" w14:textId="77777777" w:rsidR="00ED7A30" w:rsidRPr="004340F8" w:rsidRDefault="00ED7A30" w:rsidP="00ED7A30">
      <w:pPr>
        <w:widowControl w:val="0"/>
        <w:autoSpaceDE w:val="0"/>
        <w:autoSpaceDN w:val="0"/>
        <w:adjustRightInd w:val="0"/>
        <w:spacing w:before="27" w:line="253" w:lineRule="exact"/>
        <w:ind w:left="2034" w:hanging="540"/>
        <w:jc w:val="both"/>
        <w:rPr>
          <w:rFonts w:ascii="Arial" w:eastAsia="Arial Unicode MS" w:hAnsi="Arial" w:cs="Arial"/>
          <w:spacing w:val="-3"/>
          <w:sz w:val="22"/>
          <w:szCs w:val="22"/>
        </w:rPr>
      </w:pPr>
      <w:r w:rsidRPr="004340F8">
        <w:rPr>
          <w:rFonts w:ascii="Arial" w:eastAsia="Arial Unicode MS" w:hAnsi="Arial" w:cs="Arial"/>
          <w:w w:val="101"/>
          <w:sz w:val="22"/>
          <w:szCs w:val="22"/>
        </w:rPr>
        <w:t xml:space="preserve">(aa)deliberately  destroying,  falsifying,  altering </w:t>
      </w:r>
      <w:r w:rsidRPr="004340F8">
        <w:rPr>
          <w:rFonts w:ascii="Arial" w:eastAsia="Arial Unicode MS" w:hAnsi="Arial" w:cs="Arial"/>
          <w:w w:val="102"/>
          <w:sz w:val="22"/>
          <w:szCs w:val="22"/>
        </w:rPr>
        <w:t xml:space="preserve">or  concealing  of  evidence  material  to  the </w:t>
      </w:r>
      <w:r w:rsidRPr="004340F8">
        <w:rPr>
          <w:rFonts w:ascii="Arial" w:eastAsia="Arial Unicode MS" w:hAnsi="Arial" w:cs="Arial"/>
          <w:spacing w:val="-1"/>
          <w:sz w:val="22"/>
          <w:szCs w:val="22"/>
        </w:rPr>
        <w:t xml:space="preserve">investigation  or  making  false  statements  to </w:t>
      </w:r>
      <w:r w:rsidRPr="004340F8">
        <w:rPr>
          <w:rFonts w:ascii="Arial" w:eastAsia="Arial Unicode MS" w:hAnsi="Arial" w:cs="Arial"/>
          <w:w w:val="103"/>
          <w:sz w:val="22"/>
          <w:szCs w:val="22"/>
        </w:rPr>
        <w:t xml:space="preserve">investigators in order to materially impede a </w:t>
      </w:r>
      <w:proofErr w:type="spellStart"/>
      <w:r w:rsidRPr="004340F8">
        <w:rPr>
          <w:rFonts w:ascii="Arial" w:eastAsia="Arial Unicode MS" w:hAnsi="Arial" w:cs="Arial"/>
          <w:spacing w:val="-1"/>
          <w:sz w:val="22"/>
          <w:szCs w:val="22"/>
        </w:rPr>
        <w:t>GoN</w:t>
      </w:r>
      <w:proofErr w:type="spellEnd"/>
      <w:r w:rsidRPr="004340F8">
        <w:rPr>
          <w:rFonts w:ascii="Arial" w:eastAsia="Arial Unicode MS" w:hAnsi="Arial" w:cs="Arial"/>
          <w:spacing w:val="-1"/>
          <w:sz w:val="22"/>
          <w:szCs w:val="22"/>
        </w:rPr>
        <w:t xml:space="preserve">/DP  investigation  into  allegations  of  a </w:t>
      </w:r>
      <w:r w:rsidRPr="004340F8">
        <w:rPr>
          <w:rFonts w:ascii="Arial" w:eastAsia="Arial Unicode MS" w:hAnsi="Arial" w:cs="Arial"/>
          <w:w w:val="105"/>
          <w:sz w:val="22"/>
          <w:szCs w:val="22"/>
        </w:rPr>
        <w:t xml:space="preserve">corrupt,  fraudulent,  coercive  or  collusive practice;  and/or  threatening,  harassing  or </w:t>
      </w:r>
      <w:r w:rsidRPr="004340F8">
        <w:rPr>
          <w:rFonts w:ascii="Arial" w:eastAsia="Arial Unicode MS" w:hAnsi="Arial" w:cs="Arial"/>
          <w:w w:val="103"/>
          <w:sz w:val="22"/>
          <w:szCs w:val="22"/>
        </w:rPr>
        <w:t xml:space="preserve">intimidating  any  party  to  prevent  it  from </w:t>
      </w:r>
      <w:r w:rsidRPr="004340F8">
        <w:rPr>
          <w:rFonts w:ascii="Arial" w:eastAsia="Arial Unicode MS" w:hAnsi="Arial" w:cs="Arial"/>
          <w:spacing w:val="-2"/>
          <w:sz w:val="22"/>
          <w:szCs w:val="22"/>
        </w:rPr>
        <w:t xml:space="preserve">disclosing its knowledge of matters relevant to </w:t>
      </w:r>
      <w:r w:rsidRPr="004340F8">
        <w:rPr>
          <w:rFonts w:ascii="Arial" w:eastAsia="Arial Unicode MS" w:hAnsi="Arial" w:cs="Arial"/>
          <w:w w:val="103"/>
          <w:sz w:val="22"/>
          <w:szCs w:val="22"/>
        </w:rPr>
        <w:t xml:space="preserve">the   investigation   or   from   pursuing   the </w:t>
      </w:r>
      <w:r w:rsidRPr="004340F8">
        <w:rPr>
          <w:rFonts w:ascii="Arial" w:eastAsia="Arial Unicode MS" w:hAnsi="Arial" w:cs="Arial"/>
          <w:spacing w:val="-3"/>
          <w:sz w:val="22"/>
          <w:szCs w:val="22"/>
        </w:rPr>
        <w:t>investigation; or</w:t>
      </w:r>
    </w:p>
    <w:p w14:paraId="5200A64F" w14:textId="77777777" w:rsidR="00ED7A30" w:rsidRPr="004340F8" w:rsidRDefault="00ED7A30" w:rsidP="00ED7A30">
      <w:pPr>
        <w:widowControl w:val="0"/>
        <w:autoSpaceDE w:val="0"/>
        <w:autoSpaceDN w:val="0"/>
        <w:adjustRightInd w:val="0"/>
        <w:spacing w:before="27" w:line="253" w:lineRule="exact"/>
        <w:ind w:left="2034" w:hanging="540"/>
        <w:jc w:val="both"/>
        <w:rPr>
          <w:rFonts w:ascii="Arial" w:hAnsi="Arial" w:cs="Arial"/>
          <w:sz w:val="22"/>
          <w:szCs w:val="22"/>
        </w:rPr>
      </w:pPr>
      <w:r w:rsidRPr="004340F8">
        <w:rPr>
          <w:rFonts w:ascii="Arial" w:eastAsia="Arial Unicode MS" w:hAnsi="Arial" w:cs="Arial"/>
          <w:spacing w:val="-2"/>
          <w:sz w:val="22"/>
          <w:szCs w:val="22"/>
        </w:rPr>
        <w:t xml:space="preserve">(bb) acts intended to materially impede the exercise </w:t>
      </w:r>
      <w:r w:rsidRPr="004340F8">
        <w:rPr>
          <w:rFonts w:ascii="Arial" w:eastAsia="Arial Unicode MS" w:hAnsi="Arial" w:cs="Arial"/>
          <w:spacing w:val="-1"/>
          <w:sz w:val="22"/>
          <w:szCs w:val="22"/>
        </w:rPr>
        <w:t xml:space="preserve">of the </w:t>
      </w:r>
      <w:proofErr w:type="spellStart"/>
      <w:r w:rsidRPr="004340F8">
        <w:rPr>
          <w:rFonts w:ascii="Arial" w:eastAsia="Arial Unicode MS" w:hAnsi="Arial" w:cs="Arial"/>
          <w:spacing w:val="-1"/>
          <w:sz w:val="22"/>
          <w:szCs w:val="22"/>
        </w:rPr>
        <w:t>GoN’s</w:t>
      </w:r>
      <w:proofErr w:type="spellEnd"/>
      <w:r w:rsidRPr="004340F8">
        <w:rPr>
          <w:rFonts w:ascii="Arial" w:eastAsia="Arial Unicode MS" w:hAnsi="Arial" w:cs="Arial"/>
          <w:spacing w:val="-1"/>
          <w:sz w:val="22"/>
          <w:szCs w:val="22"/>
        </w:rPr>
        <w:t xml:space="preserve">/DP’s inspection and audit rights </w:t>
      </w:r>
      <w:r w:rsidRPr="004340F8">
        <w:rPr>
          <w:rFonts w:ascii="Arial" w:eastAsia="Arial Unicode MS" w:hAnsi="Arial" w:cs="Arial"/>
          <w:spacing w:val="-3"/>
          <w:sz w:val="22"/>
          <w:szCs w:val="22"/>
        </w:rPr>
        <w:t>provided for under Clause GCC 25.2.</w:t>
      </w:r>
    </w:p>
    <w:p w14:paraId="7DF9074D"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will reject a proposal for award if it determines that the consultant recommended for award has engaged in corrupt or fraudulent activities in competing for the contract in question;</w:t>
      </w:r>
    </w:p>
    <w:p w14:paraId="559A16AC"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will cancel the consultant’s contract if it at any time determines that corrupt or fraudulent practices were engaged in by representatives of the consultant or the Client during the selection process or the execution of that contract;</w:t>
      </w:r>
    </w:p>
    <w:p w14:paraId="1364AE83"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will blac</w:t>
      </w:r>
      <w:r>
        <w:rPr>
          <w:rFonts w:ascii="Arial" w:hAnsi="Arial" w:cs="Arial"/>
          <w:sz w:val="22"/>
          <w:szCs w:val="22"/>
        </w:rPr>
        <w:t>k</w:t>
      </w:r>
      <w:r w:rsidRPr="004340F8">
        <w:rPr>
          <w:rFonts w:ascii="Arial" w:hAnsi="Arial" w:cs="Arial"/>
          <w:sz w:val="22"/>
          <w:szCs w:val="22"/>
        </w:rPr>
        <w:t>list a consultant for a stated period of time, to be awarded a contract if it at any time determines that the consultant has engaged in corrupt or fraudulent practices in competing for, or in executing, a contract; and</w:t>
      </w:r>
    </w:p>
    <w:p w14:paraId="18878BE4"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will have the right to require that, a provision be included requiring consultants to permit the Client to inspect their accounts and records relating to the performance of the contract and to have them audited by auditors appointed by the Client.</w:t>
      </w:r>
    </w:p>
    <w:p w14:paraId="230E7B6D" w14:textId="77777777" w:rsidR="00ED7A30" w:rsidRDefault="00ED7A30" w:rsidP="00ED7A30"/>
    <w:p w14:paraId="7DA1D704" w14:textId="77777777" w:rsidR="00ED7A30" w:rsidRDefault="00ED7A30" w:rsidP="00ED7A30">
      <w:pPr>
        <w:spacing w:after="120"/>
        <w:ind w:firstLine="720"/>
        <w:rPr>
          <w:rFonts w:ascii="Arial" w:eastAsia="Arial Unicode MS" w:hAnsi="Arial" w:cs="Arial"/>
          <w:spacing w:val="-3"/>
          <w:position w:val="-2"/>
          <w:szCs w:val="22"/>
        </w:rPr>
      </w:pPr>
    </w:p>
    <w:p w14:paraId="44C2AD2A" w14:textId="77777777" w:rsidR="00ED7A30" w:rsidRDefault="00ED7A30" w:rsidP="00ED7A30">
      <w:pPr>
        <w:spacing w:after="120"/>
        <w:ind w:firstLine="720"/>
        <w:rPr>
          <w:rFonts w:ascii="Arial" w:eastAsia="Arial Unicode MS" w:hAnsi="Arial" w:cs="Arial"/>
          <w:spacing w:val="-3"/>
          <w:position w:val="-2"/>
          <w:szCs w:val="22"/>
        </w:rPr>
      </w:pPr>
    </w:p>
    <w:p w14:paraId="7B79EFB5" w14:textId="77777777" w:rsidR="00ED7A30" w:rsidRDefault="00ED7A30" w:rsidP="00ED7A30">
      <w:pPr>
        <w:spacing w:after="120"/>
        <w:ind w:firstLine="720"/>
        <w:rPr>
          <w:rFonts w:ascii="Arial" w:eastAsia="Arial Unicode MS" w:hAnsi="Arial" w:cs="Arial"/>
          <w:spacing w:val="-3"/>
          <w:position w:val="-2"/>
          <w:szCs w:val="22"/>
        </w:rPr>
      </w:pPr>
    </w:p>
    <w:p w14:paraId="0FEDEF96" w14:textId="77777777" w:rsidR="00ED7A30" w:rsidRPr="004340F8" w:rsidRDefault="00ED7A30" w:rsidP="00ED7A30">
      <w:pPr>
        <w:pStyle w:val="Heading1"/>
        <w:rPr>
          <w:rFonts w:ascii="Arial" w:hAnsi="Arial" w:cs="Arial"/>
        </w:rPr>
      </w:pPr>
      <w:bookmarkStart w:id="156" w:name="_Toc265495742"/>
      <w:bookmarkStart w:id="157" w:name="_Toc330557889"/>
      <w:bookmarkStart w:id="158" w:name="_Toc488660025"/>
      <w:bookmarkStart w:id="159" w:name="_Toc493066369"/>
      <w:r w:rsidRPr="004340F8">
        <w:rPr>
          <w:rFonts w:ascii="Arial" w:hAnsi="Arial" w:cs="Arial"/>
        </w:rPr>
        <w:t>Section 7.  Terms of Reference</w:t>
      </w:r>
      <w:bookmarkEnd w:id="156"/>
      <w:bookmarkEnd w:id="157"/>
      <w:bookmarkEnd w:id="158"/>
      <w:bookmarkEnd w:id="159"/>
    </w:p>
    <w:p w14:paraId="360D18A5" w14:textId="77777777" w:rsidR="00ED7A30" w:rsidRDefault="00ED7A30" w:rsidP="00ED7A30">
      <w:pPr>
        <w:jc w:val="center"/>
        <w:rPr>
          <w:rFonts w:ascii="Arial" w:hAnsi="Arial" w:cs="Arial"/>
          <w:i/>
        </w:rPr>
      </w:pPr>
    </w:p>
    <w:p w14:paraId="2F7752E6" w14:textId="77777777" w:rsidR="00ED7A30" w:rsidRDefault="00ED7A30" w:rsidP="00ED7A30">
      <w:pPr>
        <w:numPr>
          <w:ilvl w:val="0"/>
          <w:numId w:val="23"/>
        </w:numPr>
        <w:spacing w:line="360" w:lineRule="auto"/>
        <w:jc w:val="both"/>
        <w:rPr>
          <w:rFonts w:ascii="Arial" w:hAnsi="Arial" w:cs="Arial"/>
          <w:sz w:val="22"/>
          <w:szCs w:val="22"/>
        </w:rPr>
      </w:pPr>
      <w:r>
        <w:rPr>
          <w:rFonts w:ascii="Arial" w:hAnsi="Arial" w:cs="Arial"/>
          <w:sz w:val="22"/>
          <w:szCs w:val="22"/>
        </w:rPr>
        <w:t>Background</w:t>
      </w:r>
    </w:p>
    <w:p w14:paraId="0FB41D0C" w14:textId="45B868E6"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Government of Madhesh Province</w:t>
      </w:r>
      <w:r w:rsidRPr="004C77D7">
        <w:rPr>
          <w:rFonts w:ascii="Arial" w:hAnsi="Arial" w:cs="Arial"/>
          <w:sz w:val="22"/>
          <w:szCs w:val="22"/>
        </w:rPr>
        <w:t xml:space="preserve"> has its plan to provide skills training to need</w:t>
      </w:r>
      <w:r>
        <w:rPr>
          <w:rFonts w:ascii="Arial" w:hAnsi="Arial" w:cs="Arial"/>
          <w:sz w:val="22"/>
          <w:szCs w:val="22"/>
        </w:rPr>
        <w:t>y people in the fiscal year 20</w:t>
      </w:r>
      <w:r w:rsidR="00F3226E">
        <w:rPr>
          <w:rFonts w:ascii="Arial" w:hAnsi="Arial" w:cs="Arial"/>
          <w:sz w:val="22"/>
          <w:szCs w:val="22"/>
        </w:rPr>
        <w:t>80/081</w:t>
      </w:r>
      <w:r>
        <w:rPr>
          <w:rFonts w:ascii="Arial" w:hAnsi="Arial" w:cs="Arial"/>
          <w:sz w:val="22"/>
          <w:szCs w:val="22"/>
        </w:rPr>
        <w:t xml:space="preserve"> </w:t>
      </w:r>
      <w:r w:rsidRPr="004C77D7">
        <w:rPr>
          <w:rFonts w:ascii="Arial" w:hAnsi="Arial" w:cs="Arial"/>
          <w:sz w:val="22"/>
          <w:szCs w:val="22"/>
        </w:rPr>
        <w:t>through Vocational and Ski</w:t>
      </w:r>
      <w:r>
        <w:rPr>
          <w:rFonts w:ascii="Arial" w:hAnsi="Arial" w:cs="Arial"/>
          <w:sz w:val="22"/>
          <w:szCs w:val="22"/>
        </w:rPr>
        <w:t>lls Development Training Centre under Ministry of S</w:t>
      </w:r>
      <w:r w:rsidR="00F3226E">
        <w:rPr>
          <w:rFonts w:ascii="Arial" w:hAnsi="Arial" w:cs="Arial"/>
          <w:sz w:val="22"/>
          <w:szCs w:val="22"/>
        </w:rPr>
        <w:t>ports and social welfare</w:t>
      </w:r>
      <w:r w:rsidRPr="004C77D7">
        <w:rPr>
          <w:rFonts w:ascii="Arial" w:hAnsi="Arial" w:cs="Arial"/>
          <w:sz w:val="22"/>
          <w:szCs w:val="22"/>
        </w:rPr>
        <w:t>. The aim of the program is to equip people with skills so that trained people either join in employment or create their own self-employment through enterprise development on an individual or group of people basis. The training programs focus on increasing access of people to vocational and technical training programs target</w:t>
      </w:r>
      <w:r>
        <w:rPr>
          <w:rFonts w:ascii="Arial" w:hAnsi="Arial" w:cs="Arial"/>
          <w:sz w:val="22"/>
          <w:szCs w:val="22"/>
        </w:rPr>
        <w:t>ing disadvantaged youths (Poor,</w:t>
      </w:r>
      <w:r w:rsidRPr="004C77D7">
        <w:rPr>
          <w:rFonts w:ascii="Arial" w:hAnsi="Arial" w:cs="Arial"/>
          <w:sz w:val="22"/>
          <w:szCs w:val="22"/>
        </w:rPr>
        <w:t xml:space="preserve"> Dalits, women, </w:t>
      </w:r>
      <w:proofErr w:type="spellStart"/>
      <w:r w:rsidRPr="004C77D7">
        <w:rPr>
          <w:rFonts w:ascii="Arial" w:hAnsi="Arial" w:cs="Arial"/>
          <w:sz w:val="22"/>
          <w:szCs w:val="22"/>
        </w:rPr>
        <w:t>Janajati</w:t>
      </w:r>
      <w:proofErr w:type="spellEnd"/>
      <w:r w:rsidRPr="004C77D7">
        <w:rPr>
          <w:rFonts w:ascii="Arial" w:hAnsi="Arial" w:cs="Arial"/>
          <w:sz w:val="22"/>
          <w:szCs w:val="22"/>
        </w:rPr>
        <w:t xml:space="preserve"> and marginalized</w:t>
      </w:r>
      <w:r>
        <w:rPr>
          <w:rFonts w:ascii="Arial" w:hAnsi="Arial" w:cs="Arial"/>
          <w:sz w:val="22"/>
          <w:szCs w:val="22"/>
        </w:rPr>
        <w:t xml:space="preserve"> through inclusive process</w:t>
      </w:r>
      <w:r w:rsidRPr="004C77D7">
        <w:rPr>
          <w:rFonts w:ascii="Arial" w:hAnsi="Arial" w:cs="Arial"/>
          <w:sz w:val="22"/>
          <w:szCs w:val="22"/>
        </w:rPr>
        <w:t>)</w:t>
      </w:r>
      <w:r>
        <w:rPr>
          <w:rFonts w:ascii="Arial" w:hAnsi="Arial" w:cs="Arial"/>
          <w:sz w:val="22"/>
          <w:szCs w:val="22"/>
        </w:rPr>
        <w:t>.</w:t>
      </w:r>
    </w:p>
    <w:tbl>
      <w:tblPr>
        <w:tblW w:w="7920" w:type="dxa"/>
        <w:tblInd w:w="805" w:type="dxa"/>
        <w:tblLook w:val="04A0" w:firstRow="1" w:lastRow="0" w:firstColumn="1" w:lastColumn="0" w:noHBand="0" w:noVBand="1"/>
      </w:tblPr>
      <w:tblGrid>
        <w:gridCol w:w="3639"/>
        <w:gridCol w:w="1091"/>
        <w:gridCol w:w="1750"/>
        <w:gridCol w:w="1440"/>
      </w:tblGrid>
      <w:tr w:rsidR="007618CE" w14:paraId="6339F5ED" w14:textId="77777777" w:rsidTr="007618CE">
        <w:trPr>
          <w:trHeight w:val="566"/>
        </w:trPr>
        <w:tc>
          <w:tcPr>
            <w:tcW w:w="363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1D46B3E" w14:textId="77777777" w:rsidR="007618CE" w:rsidRDefault="007618CE">
            <w:pPr>
              <w:rPr>
                <w:rFonts w:ascii="Calibri" w:hAnsi="Calibri" w:cs="Calibri"/>
                <w:color w:val="000000"/>
                <w:sz w:val="22"/>
                <w:szCs w:val="22"/>
                <w:lang w:bidi="ne-NP"/>
              </w:rPr>
            </w:pPr>
            <w:r>
              <w:rPr>
                <w:rFonts w:ascii="Calibri" w:hAnsi="Calibri" w:cs="Calibri"/>
                <w:color w:val="000000"/>
                <w:sz w:val="22"/>
                <w:szCs w:val="22"/>
              </w:rPr>
              <w:t>Training name</w:t>
            </w:r>
          </w:p>
        </w:tc>
        <w:tc>
          <w:tcPr>
            <w:tcW w:w="1091" w:type="dxa"/>
            <w:tcBorders>
              <w:top w:val="single" w:sz="4" w:space="0" w:color="auto"/>
              <w:left w:val="nil"/>
              <w:bottom w:val="single" w:sz="4" w:space="0" w:color="auto"/>
              <w:right w:val="single" w:sz="4" w:space="0" w:color="auto"/>
            </w:tcBorders>
            <w:shd w:val="clear" w:color="000000" w:fill="BFBFBF"/>
            <w:vAlign w:val="bottom"/>
            <w:hideMark/>
          </w:tcPr>
          <w:p w14:paraId="1D22E073" w14:textId="77777777" w:rsidR="007618CE" w:rsidRDefault="007618CE">
            <w:pPr>
              <w:rPr>
                <w:rFonts w:ascii="Calibri" w:hAnsi="Calibri" w:cs="Calibri"/>
                <w:color w:val="000000"/>
                <w:sz w:val="22"/>
                <w:szCs w:val="22"/>
              </w:rPr>
            </w:pPr>
            <w:r>
              <w:rPr>
                <w:rFonts w:ascii="Calibri" w:hAnsi="Calibri" w:cs="Calibri"/>
                <w:color w:val="000000"/>
                <w:sz w:val="22"/>
                <w:szCs w:val="22"/>
              </w:rPr>
              <w:t>Training Durations</w:t>
            </w:r>
          </w:p>
        </w:tc>
        <w:tc>
          <w:tcPr>
            <w:tcW w:w="1750" w:type="dxa"/>
            <w:tcBorders>
              <w:top w:val="single" w:sz="4" w:space="0" w:color="auto"/>
              <w:left w:val="nil"/>
              <w:bottom w:val="single" w:sz="4" w:space="0" w:color="auto"/>
              <w:right w:val="single" w:sz="4" w:space="0" w:color="auto"/>
            </w:tcBorders>
            <w:shd w:val="clear" w:color="000000" w:fill="BFBFBF"/>
            <w:vAlign w:val="bottom"/>
            <w:hideMark/>
          </w:tcPr>
          <w:p w14:paraId="5E0954B9" w14:textId="77777777" w:rsidR="007618CE" w:rsidRDefault="007618CE">
            <w:pPr>
              <w:rPr>
                <w:rFonts w:ascii="Calibri" w:hAnsi="Calibri" w:cs="Calibri"/>
                <w:color w:val="000000"/>
                <w:sz w:val="22"/>
                <w:szCs w:val="22"/>
              </w:rPr>
            </w:pPr>
            <w:r>
              <w:rPr>
                <w:rFonts w:ascii="Calibri" w:hAnsi="Calibri" w:cs="Calibri"/>
                <w:color w:val="000000"/>
                <w:sz w:val="22"/>
                <w:szCs w:val="22"/>
              </w:rPr>
              <w:t>Target no of Trainees</w:t>
            </w:r>
          </w:p>
        </w:tc>
        <w:tc>
          <w:tcPr>
            <w:tcW w:w="1440" w:type="dxa"/>
            <w:tcBorders>
              <w:top w:val="single" w:sz="4" w:space="0" w:color="auto"/>
              <w:left w:val="nil"/>
              <w:bottom w:val="single" w:sz="4" w:space="0" w:color="auto"/>
              <w:right w:val="single" w:sz="4" w:space="0" w:color="auto"/>
            </w:tcBorders>
            <w:shd w:val="clear" w:color="000000" w:fill="BFBFBF"/>
            <w:vAlign w:val="bottom"/>
            <w:hideMark/>
          </w:tcPr>
          <w:p w14:paraId="270418D9" w14:textId="77777777" w:rsidR="007618CE" w:rsidRDefault="007618CE">
            <w:pPr>
              <w:rPr>
                <w:rFonts w:ascii="Calibri" w:hAnsi="Calibri" w:cs="Calibri"/>
                <w:color w:val="000000"/>
                <w:sz w:val="22"/>
                <w:szCs w:val="22"/>
              </w:rPr>
            </w:pPr>
            <w:r>
              <w:rPr>
                <w:rFonts w:ascii="Calibri" w:hAnsi="Calibri" w:cs="Calibri"/>
                <w:color w:val="000000"/>
                <w:sz w:val="22"/>
                <w:szCs w:val="22"/>
              </w:rPr>
              <w:t>Per student Cost with Vat</w:t>
            </w:r>
          </w:p>
        </w:tc>
      </w:tr>
      <w:tr w:rsidR="007618CE" w14:paraId="61210C1F"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419C6EAC" w14:textId="77777777" w:rsidR="007618CE" w:rsidRDefault="007618CE">
            <w:pPr>
              <w:rPr>
                <w:rFonts w:ascii="Calibri" w:hAnsi="Calibri" w:cs="Calibri"/>
                <w:b/>
                <w:bCs/>
                <w:color w:val="000000"/>
                <w:sz w:val="22"/>
                <w:szCs w:val="22"/>
              </w:rPr>
            </w:pPr>
            <w:r>
              <w:rPr>
                <w:rFonts w:ascii="Calibri" w:hAnsi="Calibri" w:cs="Calibri"/>
                <w:b/>
                <w:bCs/>
                <w:color w:val="000000"/>
                <w:sz w:val="22"/>
                <w:szCs w:val="22"/>
              </w:rPr>
              <w:t>Agriculture Sector</w:t>
            </w:r>
          </w:p>
        </w:tc>
        <w:tc>
          <w:tcPr>
            <w:tcW w:w="1091" w:type="dxa"/>
            <w:tcBorders>
              <w:top w:val="nil"/>
              <w:left w:val="nil"/>
              <w:bottom w:val="single" w:sz="4" w:space="0" w:color="auto"/>
              <w:right w:val="single" w:sz="4" w:space="0" w:color="auto"/>
            </w:tcBorders>
            <w:shd w:val="clear" w:color="auto" w:fill="auto"/>
            <w:noWrap/>
            <w:vAlign w:val="bottom"/>
            <w:hideMark/>
          </w:tcPr>
          <w:p w14:paraId="294E93B4"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c>
          <w:tcPr>
            <w:tcW w:w="1750" w:type="dxa"/>
            <w:tcBorders>
              <w:top w:val="nil"/>
              <w:left w:val="nil"/>
              <w:bottom w:val="single" w:sz="4" w:space="0" w:color="auto"/>
              <w:right w:val="single" w:sz="4" w:space="0" w:color="auto"/>
            </w:tcBorders>
            <w:shd w:val="clear" w:color="auto" w:fill="auto"/>
            <w:noWrap/>
            <w:vAlign w:val="bottom"/>
            <w:hideMark/>
          </w:tcPr>
          <w:p w14:paraId="4685245A"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7CD060DD"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r>
      <w:tr w:rsidR="007618CE" w14:paraId="3915C312"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4BDAFB9F" w14:textId="77777777" w:rsidR="007618CE" w:rsidRDefault="007618CE">
            <w:pPr>
              <w:rPr>
                <w:rFonts w:ascii="Calibri" w:hAnsi="Calibri" w:cs="Calibri"/>
                <w:color w:val="000000"/>
                <w:sz w:val="22"/>
                <w:szCs w:val="22"/>
              </w:rPr>
            </w:pPr>
            <w:r>
              <w:rPr>
                <w:rFonts w:ascii="Calibri" w:hAnsi="Calibri" w:cs="Calibri"/>
                <w:color w:val="000000"/>
                <w:sz w:val="22"/>
                <w:szCs w:val="22"/>
              </w:rPr>
              <w:t>off season vegetable farming</w:t>
            </w:r>
          </w:p>
        </w:tc>
        <w:tc>
          <w:tcPr>
            <w:tcW w:w="1091" w:type="dxa"/>
            <w:tcBorders>
              <w:top w:val="nil"/>
              <w:left w:val="nil"/>
              <w:bottom w:val="single" w:sz="4" w:space="0" w:color="auto"/>
              <w:right w:val="single" w:sz="4" w:space="0" w:color="auto"/>
            </w:tcBorders>
            <w:shd w:val="clear" w:color="auto" w:fill="auto"/>
            <w:noWrap/>
            <w:vAlign w:val="bottom"/>
            <w:hideMark/>
          </w:tcPr>
          <w:p w14:paraId="2AF3CDFE"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66324AD5"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40</w:t>
            </w:r>
          </w:p>
        </w:tc>
        <w:tc>
          <w:tcPr>
            <w:tcW w:w="1440" w:type="dxa"/>
            <w:tcBorders>
              <w:top w:val="nil"/>
              <w:left w:val="nil"/>
              <w:bottom w:val="single" w:sz="4" w:space="0" w:color="auto"/>
              <w:right w:val="single" w:sz="4" w:space="0" w:color="auto"/>
            </w:tcBorders>
            <w:shd w:val="clear" w:color="auto" w:fill="auto"/>
            <w:noWrap/>
            <w:vAlign w:val="bottom"/>
            <w:hideMark/>
          </w:tcPr>
          <w:p w14:paraId="326DCB1C"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r w:rsidR="007618CE" w14:paraId="7C5166B2"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12E95179" w14:textId="4B3A789F" w:rsidR="007618CE" w:rsidRDefault="007618CE">
            <w:pPr>
              <w:rPr>
                <w:rFonts w:ascii="Calibri" w:hAnsi="Calibri" w:cs="Calibri"/>
                <w:color w:val="000000"/>
                <w:sz w:val="22"/>
                <w:szCs w:val="22"/>
              </w:rPr>
            </w:pPr>
            <w:r>
              <w:rPr>
                <w:rFonts w:ascii="Calibri" w:hAnsi="Calibri" w:cs="Calibri"/>
                <w:color w:val="000000"/>
                <w:sz w:val="22"/>
                <w:szCs w:val="22"/>
              </w:rPr>
              <w:t>Mushroo</w:t>
            </w:r>
            <w:r w:rsidR="003B5DE8">
              <w:rPr>
                <w:rFonts w:ascii="Calibri" w:hAnsi="Calibri" w:cs="Calibri"/>
                <w:color w:val="000000"/>
                <w:sz w:val="22"/>
                <w:szCs w:val="22"/>
              </w:rPr>
              <w:t>m</w:t>
            </w:r>
            <w:r>
              <w:rPr>
                <w:rFonts w:ascii="Calibri" w:hAnsi="Calibri" w:cs="Calibri"/>
                <w:color w:val="000000"/>
                <w:sz w:val="22"/>
                <w:szCs w:val="22"/>
              </w:rPr>
              <w:t xml:space="preserve"> Farming</w:t>
            </w:r>
          </w:p>
        </w:tc>
        <w:tc>
          <w:tcPr>
            <w:tcW w:w="1091" w:type="dxa"/>
            <w:tcBorders>
              <w:top w:val="nil"/>
              <w:left w:val="nil"/>
              <w:bottom w:val="single" w:sz="4" w:space="0" w:color="auto"/>
              <w:right w:val="single" w:sz="4" w:space="0" w:color="auto"/>
            </w:tcBorders>
            <w:shd w:val="clear" w:color="auto" w:fill="auto"/>
            <w:noWrap/>
            <w:vAlign w:val="bottom"/>
            <w:hideMark/>
          </w:tcPr>
          <w:p w14:paraId="1BE750D2"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1414552B"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40</w:t>
            </w:r>
          </w:p>
        </w:tc>
        <w:tc>
          <w:tcPr>
            <w:tcW w:w="1440" w:type="dxa"/>
            <w:tcBorders>
              <w:top w:val="nil"/>
              <w:left w:val="nil"/>
              <w:bottom w:val="single" w:sz="4" w:space="0" w:color="auto"/>
              <w:right w:val="single" w:sz="4" w:space="0" w:color="auto"/>
            </w:tcBorders>
            <w:shd w:val="clear" w:color="auto" w:fill="auto"/>
            <w:noWrap/>
            <w:vAlign w:val="bottom"/>
            <w:hideMark/>
          </w:tcPr>
          <w:p w14:paraId="6B141408"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r w:rsidR="007618CE" w14:paraId="6D18DD9E"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59DDBB2A" w14:textId="77777777" w:rsidR="007618CE" w:rsidRDefault="007618CE">
            <w:pPr>
              <w:rPr>
                <w:rFonts w:ascii="Calibri" w:hAnsi="Calibri" w:cs="Calibri"/>
                <w:color w:val="000000"/>
                <w:sz w:val="22"/>
                <w:szCs w:val="22"/>
              </w:rPr>
            </w:pPr>
            <w:r>
              <w:rPr>
                <w:rFonts w:ascii="Calibri" w:hAnsi="Calibri" w:cs="Calibri"/>
                <w:color w:val="000000"/>
                <w:sz w:val="22"/>
                <w:szCs w:val="22"/>
              </w:rPr>
              <w:t>Bee keeping</w:t>
            </w:r>
          </w:p>
        </w:tc>
        <w:tc>
          <w:tcPr>
            <w:tcW w:w="1091" w:type="dxa"/>
            <w:tcBorders>
              <w:top w:val="nil"/>
              <w:left w:val="nil"/>
              <w:bottom w:val="single" w:sz="4" w:space="0" w:color="auto"/>
              <w:right w:val="single" w:sz="4" w:space="0" w:color="auto"/>
            </w:tcBorders>
            <w:shd w:val="clear" w:color="auto" w:fill="auto"/>
            <w:noWrap/>
            <w:vAlign w:val="bottom"/>
            <w:hideMark/>
          </w:tcPr>
          <w:p w14:paraId="2A6227E1"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12A0B29D"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40</w:t>
            </w:r>
          </w:p>
        </w:tc>
        <w:tc>
          <w:tcPr>
            <w:tcW w:w="1440" w:type="dxa"/>
            <w:tcBorders>
              <w:top w:val="nil"/>
              <w:left w:val="nil"/>
              <w:bottom w:val="single" w:sz="4" w:space="0" w:color="auto"/>
              <w:right w:val="single" w:sz="4" w:space="0" w:color="auto"/>
            </w:tcBorders>
            <w:shd w:val="clear" w:color="auto" w:fill="auto"/>
            <w:noWrap/>
            <w:vAlign w:val="bottom"/>
            <w:hideMark/>
          </w:tcPr>
          <w:p w14:paraId="39F0FCA3"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r w:rsidR="007618CE" w14:paraId="6BBF34DD"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6DFADF85" w14:textId="77777777" w:rsidR="007618CE" w:rsidRDefault="007618CE">
            <w:pPr>
              <w:rPr>
                <w:rFonts w:ascii="Calibri" w:hAnsi="Calibri" w:cs="Calibri"/>
                <w:b/>
                <w:bCs/>
                <w:color w:val="000000"/>
                <w:sz w:val="22"/>
                <w:szCs w:val="22"/>
              </w:rPr>
            </w:pPr>
            <w:r>
              <w:rPr>
                <w:rFonts w:ascii="Calibri" w:hAnsi="Calibri" w:cs="Calibri"/>
                <w:b/>
                <w:bCs/>
                <w:color w:val="000000"/>
                <w:sz w:val="22"/>
                <w:szCs w:val="22"/>
              </w:rPr>
              <w:t>Constructions Sector</w:t>
            </w:r>
          </w:p>
        </w:tc>
        <w:tc>
          <w:tcPr>
            <w:tcW w:w="1091" w:type="dxa"/>
            <w:tcBorders>
              <w:top w:val="nil"/>
              <w:left w:val="nil"/>
              <w:bottom w:val="single" w:sz="4" w:space="0" w:color="auto"/>
              <w:right w:val="single" w:sz="4" w:space="0" w:color="auto"/>
            </w:tcBorders>
            <w:shd w:val="clear" w:color="auto" w:fill="auto"/>
            <w:noWrap/>
            <w:vAlign w:val="bottom"/>
            <w:hideMark/>
          </w:tcPr>
          <w:p w14:paraId="4C5DEB86"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c>
          <w:tcPr>
            <w:tcW w:w="1750" w:type="dxa"/>
            <w:tcBorders>
              <w:top w:val="nil"/>
              <w:left w:val="nil"/>
              <w:bottom w:val="single" w:sz="4" w:space="0" w:color="auto"/>
              <w:right w:val="single" w:sz="4" w:space="0" w:color="auto"/>
            </w:tcBorders>
            <w:shd w:val="clear" w:color="auto" w:fill="auto"/>
            <w:noWrap/>
            <w:vAlign w:val="bottom"/>
            <w:hideMark/>
          </w:tcPr>
          <w:p w14:paraId="4A215769"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7C2327EA"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r>
      <w:tr w:rsidR="007618CE" w14:paraId="0319E5BE"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215C020A" w14:textId="618DB51C" w:rsidR="007618CE" w:rsidRDefault="003B5DE8">
            <w:pPr>
              <w:rPr>
                <w:rFonts w:ascii="Calibri" w:hAnsi="Calibri" w:cs="Calibri"/>
                <w:color w:val="000000"/>
                <w:sz w:val="22"/>
                <w:szCs w:val="22"/>
              </w:rPr>
            </w:pPr>
            <w:r>
              <w:rPr>
                <w:rFonts w:ascii="Calibri" w:hAnsi="Calibri" w:cs="Calibri"/>
                <w:color w:val="000000"/>
                <w:sz w:val="22"/>
                <w:szCs w:val="22"/>
              </w:rPr>
              <w:t>Scaffolder</w:t>
            </w:r>
          </w:p>
        </w:tc>
        <w:tc>
          <w:tcPr>
            <w:tcW w:w="1091" w:type="dxa"/>
            <w:tcBorders>
              <w:top w:val="nil"/>
              <w:left w:val="nil"/>
              <w:bottom w:val="single" w:sz="4" w:space="0" w:color="auto"/>
              <w:right w:val="single" w:sz="4" w:space="0" w:color="auto"/>
            </w:tcBorders>
            <w:shd w:val="clear" w:color="auto" w:fill="auto"/>
            <w:noWrap/>
            <w:vAlign w:val="bottom"/>
            <w:hideMark/>
          </w:tcPr>
          <w:p w14:paraId="61C707EE"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2B882E8C"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100</w:t>
            </w:r>
          </w:p>
        </w:tc>
        <w:tc>
          <w:tcPr>
            <w:tcW w:w="1440" w:type="dxa"/>
            <w:tcBorders>
              <w:top w:val="nil"/>
              <w:left w:val="nil"/>
              <w:bottom w:val="single" w:sz="4" w:space="0" w:color="auto"/>
              <w:right w:val="single" w:sz="4" w:space="0" w:color="auto"/>
            </w:tcBorders>
            <w:shd w:val="clear" w:color="auto" w:fill="auto"/>
            <w:noWrap/>
            <w:vAlign w:val="bottom"/>
            <w:hideMark/>
          </w:tcPr>
          <w:p w14:paraId="226E78B8"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r w:rsidR="007618CE" w14:paraId="67519AE7"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138F54A9" w14:textId="2C5B3FD5" w:rsidR="007618CE" w:rsidRDefault="003B5DE8">
            <w:pPr>
              <w:rPr>
                <w:rFonts w:ascii="Calibri" w:hAnsi="Calibri" w:cs="Calibri"/>
                <w:color w:val="000000"/>
                <w:sz w:val="22"/>
                <w:szCs w:val="22"/>
              </w:rPr>
            </w:pPr>
            <w:r>
              <w:rPr>
                <w:rFonts w:ascii="Calibri" w:hAnsi="Calibri" w:cs="Calibri"/>
                <w:color w:val="000000"/>
                <w:sz w:val="22"/>
                <w:szCs w:val="22"/>
              </w:rPr>
              <w:t>Shuttering</w:t>
            </w:r>
            <w:r w:rsidR="007618CE">
              <w:rPr>
                <w:rFonts w:ascii="Calibri" w:hAnsi="Calibri" w:cs="Calibri"/>
                <w:color w:val="000000"/>
                <w:sz w:val="22"/>
                <w:szCs w:val="22"/>
              </w:rPr>
              <w:t xml:space="preserve"> Carpentry</w:t>
            </w:r>
          </w:p>
        </w:tc>
        <w:tc>
          <w:tcPr>
            <w:tcW w:w="1091" w:type="dxa"/>
            <w:tcBorders>
              <w:top w:val="nil"/>
              <w:left w:val="nil"/>
              <w:bottom w:val="single" w:sz="4" w:space="0" w:color="auto"/>
              <w:right w:val="single" w:sz="4" w:space="0" w:color="auto"/>
            </w:tcBorders>
            <w:shd w:val="clear" w:color="auto" w:fill="auto"/>
            <w:noWrap/>
            <w:vAlign w:val="bottom"/>
            <w:hideMark/>
          </w:tcPr>
          <w:p w14:paraId="7CAF986E"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7777BE47"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100</w:t>
            </w:r>
          </w:p>
        </w:tc>
        <w:tc>
          <w:tcPr>
            <w:tcW w:w="1440" w:type="dxa"/>
            <w:tcBorders>
              <w:top w:val="nil"/>
              <w:left w:val="nil"/>
              <w:bottom w:val="single" w:sz="4" w:space="0" w:color="auto"/>
              <w:right w:val="single" w:sz="4" w:space="0" w:color="auto"/>
            </w:tcBorders>
            <w:shd w:val="clear" w:color="auto" w:fill="auto"/>
            <w:noWrap/>
            <w:vAlign w:val="bottom"/>
            <w:hideMark/>
          </w:tcPr>
          <w:p w14:paraId="47CB8F9F"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r w:rsidR="007618CE" w14:paraId="3A2EDEB0"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40B08F72" w14:textId="77777777" w:rsidR="007618CE" w:rsidRDefault="007618CE">
            <w:pPr>
              <w:rPr>
                <w:rFonts w:ascii="Calibri" w:hAnsi="Calibri" w:cs="Calibri"/>
                <w:color w:val="000000"/>
                <w:sz w:val="22"/>
                <w:szCs w:val="22"/>
              </w:rPr>
            </w:pPr>
            <w:r>
              <w:rPr>
                <w:rFonts w:ascii="Calibri" w:hAnsi="Calibri" w:cs="Calibri"/>
                <w:color w:val="000000"/>
                <w:sz w:val="22"/>
                <w:szCs w:val="22"/>
              </w:rPr>
              <w:t>Constructions worker</w:t>
            </w:r>
          </w:p>
        </w:tc>
        <w:tc>
          <w:tcPr>
            <w:tcW w:w="1091" w:type="dxa"/>
            <w:tcBorders>
              <w:top w:val="nil"/>
              <w:left w:val="nil"/>
              <w:bottom w:val="single" w:sz="4" w:space="0" w:color="auto"/>
              <w:right w:val="single" w:sz="4" w:space="0" w:color="auto"/>
            </w:tcBorders>
            <w:shd w:val="clear" w:color="auto" w:fill="auto"/>
            <w:noWrap/>
            <w:vAlign w:val="bottom"/>
            <w:hideMark/>
          </w:tcPr>
          <w:p w14:paraId="507BE819"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3C83DF33"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100</w:t>
            </w:r>
          </w:p>
        </w:tc>
        <w:tc>
          <w:tcPr>
            <w:tcW w:w="1440" w:type="dxa"/>
            <w:tcBorders>
              <w:top w:val="nil"/>
              <w:left w:val="nil"/>
              <w:bottom w:val="single" w:sz="4" w:space="0" w:color="auto"/>
              <w:right w:val="single" w:sz="4" w:space="0" w:color="auto"/>
            </w:tcBorders>
            <w:shd w:val="clear" w:color="auto" w:fill="auto"/>
            <w:noWrap/>
            <w:vAlign w:val="bottom"/>
            <w:hideMark/>
          </w:tcPr>
          <w:p w14:paraId="2A167262"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r w:rsidR="007618CE" w14:paraId="06C1EB8A"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3321CB8C" w14:textId="77777777" w:rsidR="007618CE" w:rsidRDefault="007618CE">
            <w:pPr>
              <w:rPr>
                <w:rFonts w:ascii="Calibri" w:hAnsi="Calibri" w:cs="Calibri"/>
                <w:b/>
                <w:bCs/>
                <w:color w:val="000000"/>
                <w:sz w:val="22"/>
                <w:szCs w:val="22"/>
              </w:rPr>
            </w:pPr>
            <w:r>
              <w:rPr>
                <w:rFonts w:ascii="Calibri" w:hAnsi="Calibri" w:cs="Calibri"/>
                <w:b/>
                <w:bCs/>
                <w:color w:val="000000"/>
                <w:sz w:val="22"/>
                <w:szCs w:val="22"/>
              </w:rPr>
              <w:t>Hospitality</w:t>
            </w:r>
          </w:p>
        </w:tc>
        <w:tc>
          <w:tcPr>
            <w:tcW w:w="1091" w:type="dxa"/>
            <w:tcBorders>
              <w:top w:val="nil"/>
              <w:left w:val="nil"/>
              <w:bottom w:val="single" w:sz="4" w:space="0" w:color="auto"/>
              <w:right w:val="single" w:sz="4" w:space="0" w:color="auto"/>
            </w:tcBorders>
            <w:shd w:val="clear" w:color="auto" w:fill="auto"/>
            <w:noWrap/>
            <w:vAlign w:val="bottom"/>
            <w:hideMark/>
          </w:tcPr>
          <w:p w14:paraId="328A89E2"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c>
          <w:tcPr>
            <w:tcW w:w="1750" w:type="dxa"/>
            <w:tcBorders>
              <w:top w:val="nil"/>
              <w:left w:val="nil"/>
              <w:bottom w:val="single" w:sz="4" w:space="0" w:color="auto"/>
              <w:right w:val="single" w:sz="4" w:space="0" w:color="auto"/>
            </w:tcBorders>
            <w:shd w:val="clear" w:color="auto" w:fill="auto"/>
            <w:noWrap/>
            <w:vAlign w:val="bottom"/>
            <w:hideMark/>
          </w:tcPr>
          <w:p w14:paraId="07D87CA5"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17327BBE"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r>
      <w:tr w:rsidR="007618CE" w14:paraId="3282187C"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5875B37F" w14:textId="77777777" w:rsidR="007618CE" w:rsidRDefault="007618CE">
            <w:pPr>
              <w:rPr>
                <w:rFonts w:ascii="Calibri" w:hAnsi="Calibri" w:cs="Calibri"/>
                <w:color w:val="000000"/>
                <w:sz w:val="22"/>
                <w:szCs w:val="22"/>
              </w:rPr>
            </w:pPr>
            <w:r>
              <w:rPr>
                <w:rFonts w:ascii="Calibri" w:hAnsi="Calibri" w:cs="Calibri"/>
                <w:color w:val="000000"/>
                <w:sz w:val="22"/>
                <w:szCs w:val="22"/>
              </w:rPr>
              <w:t>Barista</w:t>
            </w:r>
          </w:p>
        </w:tc>
        <w:tc>
          <w:tcPr>
            <w:tcW w:w="1091" w:type="dxa"/>
            <w:tcBorders>
              <w:top w:val="nil"/>
              <w:left w:val="nil"/>
              <w:bottom w:val="single" w:sz="4" w:space="0" w:color="auto"/>
              <w:right w:val="single" w:sz="4" w:space="0" w:color="auto"/>
            </w:tcBorders>
            <w:shd w:val="clear" w:color="auto" w:fill="auto"/>
            <w:noWrap/>
            <w:vAlign w:val="bottom"/>
            <w:hideMark/>
          </w:tcPr>
          <w:p w14:paraId="3673E8FA"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17BD907F"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40</w:t>
            </w:r>
          </w:p>
        </w:tc>
        <w:tc>
          <w:tcPr>
            <w:tcW w:w="1440" w:type="dxa"/>
            <w:tcBorders>
              <w:top w:val="nil"/>
              <w:left w:val="nil"/>
              <w:bottom w:val="single" w:sz="4" w:space="0" w:color="auto"/>
              <w:right w:val="single" w:sz="4" w:space="0" w:color="auto"/>
            </w:tcBorders>
            <w:shd w:val="clear" w:color="auto" w:fill="auto"/>
            <w:noWrap/>
            <w:vAlign w:val="bottom"/>
            <w:hideMark/>
          </w:tcPr>
          <w:p w14:paraId="5E5D0B29"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r w:rsidR="007618CE" w14:paraId="3E6D39A7"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43F218CD" w14:textId="77777777" w:rsidR="007618CE" w:rsidRDefault="007618CE">
            <w:pPr>
              <w:rPr>
                <w:rFonts w:ascii="Calibri" w:hAnsi="Calibri" w:cs="Calibri"/>
                <w:color w:val="000000"/>
                <w:sz w:val="22"/>
                <w:szCs w:val="22"/>
              </w:rPr>
            </w:pPr>
            <w:r>
              <w:rPr>
                <w:rFonts w:ascii="Calibri" w:hAnsi="Calibri" w:cs="Calibri"/>
                <w:color w:val="000000"/>
                <w:sz w:val="22"/>
                <w:szCs w:val="22"/>
              </w:rPr>
              <w:t>Bakery</w:t>
            </w:r>
          </w:p>
        </w:tc>
        <w:tc>
          <w:tcPr>
            <w:tcW w:w="1091" w:type="dxa"/>
            <w:tcBorders>
              <w:top w:val="nil"/>
              <w:left w:val="nil"/>
              <w:bottom w:val="single" w:sz="4" w:space="0" w:color="auto"/>
              <w:right w:val="single" w:sz="4" w:space="0" w:color="auto"/>
            </w:tcBorders>
            <w:shd w:val="clear" w:color="auto" w:fill="auto"/>
            <w:noWrap/>
            <w:vAlign w:val="bottom"/>
            <w:hideMark/>
          </w:tcPr>
          <w:p w14:paraId="39AE3C73"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6C51E8A8"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40</w:t>
            </w:r>
          </w:p>
        </w:tc>
        <w:tc>
          <w:tcPr>
            <w:tcW w:w="1440" w:type="dxa"/>
            <w:tcBorders>
              <w:top w:val="nil"/>
              <w:left w:val="nil"/>
              <w:bottom w:val="single" w:sz="4" w:space="0" w:color="auto"/>
              <w:right w:val="single" w:sz="4" w:space="0" w:color="auto"/>
            </w:tcBorders>
            <w:shd w:val="clear" w:color="auto" w:fill="auto"/>
            <w:noWrap/>
            <w:vAlign w:val="bottom"/>
            <w:hideMark/>
          </w:tcPr>
          <w:p w14:paraId="1D576FEB"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r w:rsidR="007618CE" w14:paraId="1C4F5A08"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7F4986BE" w14:textId="77777777" w:rsidR="007618CE" w:rsidRDefault="007618CE">
            <w:pPr>
              <w:rPr>
                <w:rFonts w:ascii="Calibri" w:hAnsi="Calibri" w:cs="Calibri"/>
                <w:color w:val="000000"/>
                <w:sz w:val="22"/>
                <w:szCs w:val="22"/>
              </w:rPr>
            </w:pPr>
            <w:r>
              <w:rPr>
                <w:rFonts w:ascii="Calibri" w:hAnsi="Calibri" w:cs="Calibri"/>
                <w:color w:val="000000"/>
                <w:sz w:val="22"/>
                <w:szCs w:val="22"/>
              </w:rPr>
              <w:t>House keeping</w:t>
            </w:r>
          </w:p>
        </w:tc>
        <w:tc>
          <w:tcPr>
            <w:tcW w:w="1091" w:type="dxa"/>
            <w:tcBorders>
              <w:top w:val="nil"/>
              <w:left w:val="nil"/>
              <w:bottom w:val="single" w:sz="4" w:space="0" w:color="auto"/>
              <w:right w:val="single" w:sz="4" w:space="0" w:color="auto"/>
            </w:tcBorders>
            <w:shd w:val="clear" w:color="auto" w:fill="auto"/>
            <w:noWrap/>
            <w:vAlign w:val="bottom"/>
            <w:hideMark/>
          </w:tcPr>
          <w:p w14:paraId="42C32760"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53CA6D8F"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40</w:t>
            </w:r>
          </w:p>
        </w:tc>
        <w:tc>
          <w:tcPr>
            <w:tcW w:w="1440" w:type="dxa"/>
            <w:tcBorders>
              <w:top w:val="nil"/>
              <w:left w:val="nil"/>
              <w:bottom w:val="single" w:sz="4" w:space="0" w:color="auto"/>
              <w:right w:val="single" w:sz="4" w:space="0" w:color="auto"/>
            </w:tcBorders>
            <w:shd w:val="clear" w:color="auto" w:fill="auto"/>
            <w:noWrap/>
            <w:vAlign w:val="bottom"/>
            <w:hideMark/>
          </w:tcPr>
          <w:p w14:paraId="17D9DF11"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r w:rsidR="007618CE" w14:paraId="38D2D86C" w14:textId="77777777" w:rsidTr="007618CE">
        <w:trPr>
          <w:trHeight w:val="30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2B3DA9FE" w14:textId="77777777" w:rsidR="007618CE" w:rsidRDefault="007618CE">
            <w:pPr>
              <w:rPr>
                <w:rFonts w:ascii="Calibri" w:hAnsi="Calibri" w:cs="Calibri"/>
                <w:b/>
                <w:bCs/>
                <w:color w:val="000000"/>
                <w:sz w:val="22"/>
                <w:szCs w:val="22"/>
              </w:rPr>
            </w:pPr>
            <w:r>
              <w:rPr>
                <w:rFonts w:ascii="Calibri" w:hAnsi="Calibri" w:cs="Calibri"/>
                <w:b/>
                <w:bCs/>
                <w:color w:val="000000"/>
                <w:sz w:val="22"/>
                <w:szCs w:val="22"/>
              </w:rPr>
              <w:t>Others sector</w:t>
            </w:r>
          </w:p>
        </w:tc>
        <w:tc>
          <w:tcPr>
            <w:tcW w:w="1091" w:type="dxa"/>
            <w:tcBorders>
              <w:top w:val="nil"/>
              <w:left w:val="nil"/>
              <w:bottom w:val="single" w:sz="4" w:space="0" w:color="auto"/>
              <w:right w:val="single" w:sz="4" w:space="0" w:color="auto"/>
            </w:tcBorders>
            <w:shd w:val="clear" w:color="auto" w:fill="auto"/>
            <w:noWrap/>
            <w:vAlign w:val="bottom"/>
            <w:hideMark/>
          </w:tcPr>
          <w:p w14:paraId="77AF3AE1"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c>
          <w:tcPr>
            <w:tcW w:w="1750" w:type="dxa"/>
            <w:tcBorders>
              <w:top w:val="nil"/>
              <w:left w:val="nil"/>
              <w:bottom w:val="single" w:sz="4" w:space="0" w:color="auto"/>
              <w:right w:val="single" w:sz="4" w:space="0" w:color="auto"/>
            </w:tcBorders>
            <w:shd w:val="clear" w:color="auto" w:fill="auto"/>
            <w:noWrap/>
            <w:vAlign w:val="bottom"/>
            <w:hideMark/>
          </w:tcPr>
          <w:p w14:paraId="1872C021"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0541652B" w14:textId="77777777" w:rsidR="007618CE" w:rsidRDefault="007618CE">
            <w:pPr>
              <w:rPr>
                <w:rFonts w:ascii="Calibri" w:hAnsi="Calibri" w:cs="Calibri"/>
                <w:color w:val="000000"/>
                <w:sz w:val="22"/>
                <w:szCs w:val="22"/>
              </w:rPr>
            </w:pPr>
            <w:r>
              <w:rPr>
                <w:rFonts w:ascii="Calibri" w:hAnsi="Calibri" w:cs="Calibri"/>
                <w:color w:val="000000"/>
                <w:sz w:val="22"/>
                <w:szCs w:val="22"/>
              </w:rPr>
              <w:t> </w:t>
            </w:r>
          </w:p>
        </w:tc>
      </w:tr>
      <w:tr w:rsidR="007618CE" w14:paraId="09669D5C" w14:textId="77777777" w:rsidTr="007618CE">
        <w:trPr>
          <w:trHeight w:val="35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14DE857A" w14:textId="5084EC1D" w:rsidR="007618CE" w:rsidRDefault="007618CE">
            <w:pPr>
              <w:rPr>
                <w:rFonts w:ascii="Calibri" w:hAnsi="Calibri" w:cs="Calibri"/>
                <w:color w:val="000000"/>
                <w:sz w:val="22"/>
                <w:szCs w:val="22"/>
              </w:rPr>
            </w:pPr>
            <w:r>
              <w:rPr>
                <w:rFonts w:ascii="Calibri" w:hAnsi="Calibri" w:cs="Calibri"/>
                <w:color w:val="000000"/>
                <w:sz w:val="22"/>
                <w:szCs w:val="22"/>
              </w:rPr>
              <w:t xml:space="preserve">A/C </w:t>
            </w:r>
            <w:r w:rsidR="003B5DE8">
              <w:rPr>
                <w:rFonts w:ascii="Calibri" w:hAnsi="Calibri" w:cs="Calibri"/>
                <w:color w:val="000000"/>
                <w:sz w:val="22"/>
                <w:szCs w:val="22"/>
              </w:rPr>
              <w:t>fridge</w:t>
            </w:r>
            <w:r>
              <w:rPr>
                <w:rFonts w:ascii="Calibri" w:hAnsi="Calibri" w:cs="Calibri"/>
                <w:color w:val="000000"/>
                <w:sz w:val="22"/>
                <w:szCs w:val="22"/>
              </w:rPr>
              <w:t xml:space="preserve">  Technician</w:t>
            </w:r>
          </w:p>
        </w:tc>
        <w:tc>
          <w:tcPr>
            <w:tcW w:w="1091" w:type="dxa"/>
            <w:tcBorders>
              <w:top w:val="nil"/>
              <w:left w:val="nil"/>
              <w:bottom w:val="single" w:sz="4" w:space="0" w:color="auto"/>
              <w:right w:val="single" w:sz="4" w:space="0" w:color="auto"/>
            </w:tcBorders>
            <w:shd w:val="clear" w:color="auto" w:fill="auto"/>
            <w:noWrap/>
            <w:vAlign w:val="bottom"/>
            <w:hideMark/>
          </w:tcPr>
          <w:p w14:paraId="37B36513"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390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783955E0"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100</w:t>
            </w:r>
          </w:p>
        </w:tc>
        <w:tc>
          <w:tcPr>
            <w:tcW w:w="1440" w:type="dxa"/>
            <w:tcBorders>
              <w:top w:val="nil"/>
              <w:left w:val="nil"/>
              <w:bottom w:val="single" w:sz="4" w:space="0" w:color="auto"/>
              <w:right w:val="single" w:sz="4" w:space="0" w:color="auto"/>
            </w:tcBorders>
            <w:shd w:val="clear" w:color="auto" w:fill="auto"/>
            <w:noWrap/>
            <w:vAlign w:val="bottom"/>
            <w:hideMark/>
          </w:tcPr>
          <w:p w14:paraId="4AA0799F"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21230</w:t>
            </w:r>
          </w:p>
        </w:tc>
      </w:tr>
      <w:tr w:rsidR="007618CE" w14:paraId="437F4A20" w14:textId="77777777" w:rsidTr="007618CE">
        <w:trPr>
          <w:trHeight w:val="290"/>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14:paraId="40AF88AC" w14:textId="77777777" w:rsidR="007618CE" w:rsidRDefault="007618CE">
            <w:pPr>
              <w:rPr>
                <w:rFonts w:ascii="Calibri" w:hAnsi="Calibri" w:cs="Calibri"/>
                <w:color w:val="000000"/>
                <w:sz w:val="22"/>
                <w:szCs w:val="22"/>
              </w:rPr>
            </w:pPr>
            <w:r>
              <w:rPr>
                <w:rFonts w:ascii="Calibri" w:hAnsi="Calibri" w:cs="Calibri"/>
                <w:color w:val="000000"/>
                <w:sz w:val="22"/>
                <w:szCs w:val="22"/>
              </w:rPr>
              <w:t>Security Guard</w:t>
            </w:r>
          </w:p>
        </w:tc>
        <w:tc>
          <w:tcPr>
            <w:tcW w:w="1091" w:type="dxa"/>
            <w:tcBorders>
              <w:top w:val="nil"/>
              <w:left w:val="nil"/>
              <w:bottom w:val="single" w:sz="4" w:space="0" w:color="auto"/>
              <w:right w:val="single" w:sz="4" w:space="0" w:color="auto"/>
            </w:tcBorders>
            <w:shd w:val="clear" w:color="auto" w:fill="auto"/>
            <w:noWrap/>
            <w:vAlign w:val="bottom"/>
            <w:hideMark/>
          </w:tcPr>
          <w:p w14:paraId="291AF571" w14:textId="77777777" w:rsidR="007618CE" w:rsidRDefault="007618CE">
            <w:pPr>
              <w:rPr>
                <w:rFonts w:ascii="Calibri" w:hAnsi="Calibri" w:cs="Calibri"/>
                <w:color w:val="000000"/>
                <w:sz w:val="22"/>
                <w:szCs w:val="22"/>
              </w:rPr>
            </w:pPr>
            <w:r>
              <w:rPr>
                <w:rFonts w:ascii="Calibri" w:hAnsi="Calibri" w:cs="Calibri"/>
                <w:color w:val="000000"/>
                <w:sz w:val="22"/>
                <w:szCs w:val="22"/>
              </w:rPr>
              <w:t xml:space="preserve">160 </w:t>
            </w:r>
            <w:proofErr w:type="spellStart"/>
            <w:r>
              <w:rPr>
                <w:rFonts w:ascii="Calibri" w:hAnsi="Calibri" w:cs="Calibri"/>
                <w:color w:val="000000"/>
                <w:sz w:val="22"/>
                <w:szCs w:val="22"/>
              </w:rPr>
              <w:t>hrs</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A46CA6B"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100</w:t>
            </w:r>
          </w:p>
        </w:tc>
        <w:tc>
          <w:tcPr>
            <w:tcW w:w="1440" w:type="dxa"/>
            <w:tcBorders>
              <w:top w:val="nil"/>
              <w:left w:val="nil"/>
              <w:bottom w:val="single" w:sz="4" w:space="0" w:color="auto"/>
              <w:right w:val="single" w:sz="4" w:space="0" w:color="auto"/>
            </w:tcBorders>
            <w:shd w:val="clear" w:color="auto" w:fill="auto"/>
            <w:noWrap/>
            <w:vAlign w:val="bottom"/>
            <w:hideMark/>
          </w:tcPr>
          <w:p w14:paraId="58D02098" w14:textId="77777777" w:rsidR="007618CE" w:rsidRDefault="007618CE">
            <w:pPr>
              <w:jc w:val="right"/>
              <w:rPr>
                <w:rFonts w:ascii="Calibri" w:hAnsi="Calibri" w:cs="Calibri"/>
                <w:color w:val="000000"/>
                <w:sz w:val="22"/>
                <w:szCs w:val="22"/>
              </w:rPr>
            </w:pPr>
            <w:r>
              <w:rPr>
                <w:rFonts w:ascii="Calibri" w:hAnsi="Calibri" w:cs="Calibri"/>
                <w:color w:val="000000"/>
                <w:sz w:val="22"/>
                <w:szCs w:val="22"/>
              </w:rPr>
              <w:t>14475</w:t>
            </w:r>
          </w:p>
        </w:tc>
      </w:tr>
    </w:tbl>
    <w:p w14:paraId="58775F4A" w14:textId="77777777" w:rsidR="007618CE" w:rsidRDefault="007618CE" w:rsidP="007618CE">
      <w:pPr>
        <w:spacing w:line="360" w:lineRule="auto"/>
        <w:ind w:left="750"/>
        <w:jc w:val="both"/>
        <w:rPr>
          <w:rFonts w:ascii="Arial" w:hAnsi="Arial" w:cs="Arial"/>
          <w:sz w:val="22"/>
          <w:szCs w:val="22"/>
        </w:rPr>
      </w:pPr>
    </w:p>
    <w:p w14:paraId="0BCB0086" w14:textId="47FBFD8C"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VSDTC has plan to deliver vocational training to at least </w:t>
      </w:r>
      <w:r w:rsidR="00D96851" w:rsidRPr="00D96851">
        <w:rPr>
          <w:rFonts w:ascii="Arial" w:hAnsi="Arial" w:cs="Arial"/>
          <w:sz w:val="22"/>
          <w:szCs w:val="22"/>
        </w:rPr>
        <w:t>1000</w:t>
      </w:r>
      <w:r w:rsidRPr="00575612">
        <w:rPr>
          <w:rFonts w:ascii="Arial" w:hAnsi="Arial" w:cs="Arial"/>
          <w:sz w:val="22"/>
          <w:szCs w:val="22"/>
        </w:rPr>
        <w:t xml:space="preserve"> </w:t>
      </w:r>
      <w:r>
        <w:rPr>
          <w:rFonts w:ascii="Arial" w:hAnsi="Arial" w:cs="Arial"/>
          <w:sz w:val="22"/>
          <w:szCs w:val="22"/>
        </w:rPr>
        <w:t>people within the fiscal year 20</w:t>
      </w:r>
      <w:r w:rsidR="00F3226E">
        <w:rPr>
          <w:rFonts w:ascii="Arial" w:hAnsi="Arial" w:cs="Arial"/>
          <w:sz w:val="22"/>
          <w:szCs w:val="22"/>
        </w:rPr>
        <w:t>80/081</w:t>
      </w:r>
    </w:p>
    <w:p w14:paraId="05DFB9C6"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 In order to accomplish the approved programs, VSDTC aims to conduct training programs through Technical Training Provider Companies/ Firms and wants to make TTPs more responsible to facilitate trained youths in gainful employment opportunities.</w:t>
      </w:r>
    </w:p>
    <w:p w14:paraId="72E69108"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These TORs provide guidelines to aspire TTPs about the scope of work and deliverables.</w:t>
      </w:r>
    </w:p>
    <w:p w14:paraId="1256D147" w14:textId="77777777" w:rsidR="00ED7A30" w:rsidRPr="001B5CEC" w:rsidRDefault="00ED7A30" w:rsidP="00ED7A30">
      <w:pPr>
        <w:numPr>
          <w:ilvl w:val="0"/>
          <w:numId w:val="23"/>
        </w:numPr>
        <w:spacing w:line="360" w:lineRule="auto"/>
        <w:jc w:val="both"/>
        <w:rPr>
          <w:rFonts w:ascii="Arial" w:hAnsi="Arial" w:cs="Arial"/>
          <w:b/>
          <w:bCs/>
          <w:sz w:val="22"/>
          <w:szCs w:val="22"/>
        </w:rPr>
      </w:pPr>
      <w:r w:rsidRPr="001B5CEC">
        <w:rPr>
          <w:rFonts w:ascii="Arial" w:hAnsi="Arial" w:cs="Arial"/>
          <w:b/>
          <w:bCs/>
          <w:sz w:val="22"/>
          <w:szCs w:val="22"/>
        </w:rPr>
        <w:lastRenderedPageBreak/>
        <w:t>Scope of Work</w:t>
      </w:r>
    </w:p>
    <w:p w14:paraId="27A73D87"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will be responsible for providing skills training to the above-mentioned target groups. The trades/ occupations to be identified for training will be based on market Demand Analysis.</w:t>
      </w:r>
    </w:p>
    <w:p w14:paraId="55F02860"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The training period should be 160 </w:t>
      </w:r>
      <w:proofErr w:type="spellStart"/>
      <w:r>
        <w:rPr>
          <w:rFonts w:ascii="Arial" w:hAnsi="Arial" w:cs="Arial"/>
          <w:sz w:val="22"/>
          <w:szCs w:val="22"/>
        </w:rPr>
        <w:t>hrs</w:t>
      </w:r>
      <w:proofErr w:type="spellEnd"/>
      <w:r>
        <w:rPr>
          <w:rFonts w:ascii="Arial" w:hAnsi="Arial" w:cs="Arial"/>
          <w:sz w:val="22"/>
          <w:szCs w:val="22"/>
        </w:rPr>
        <w:t xml:space="preserve"> to maximum </w:t>
      </w:r>
      <w:r>
        <w:rPr>
          <w:rFonts w:ascii="Arial" w:hAnsi="Arial" w:cs="Arial"/>
          <w:color w:val="000000" w:themeColor="text1"/>
          <w:sz w:val="22"/>
          <w:szCs w:val="22"/>
        </w:rPr>
        <w:t xml:space="preserve">390 </w:t>
      </w:r>
      <w:proofErr w:type="spellStart"/>
      <w:r>
        <w:rPr>
          <w:rFonts w:ascii="Arial" w:hAnsi="Arial" w:cs="Arial"/>
          <w:color w:val="000000" w:themeColor="text1"/>
          <w:sz w:val="22"/>
          <w:szCs w:val="22"/>
        </w:rPr>
        <w:t>hrs</w:t>
      </w:r>
      <w:proofErr w:type="spellEnd"/>
      <w:r w:rsidRPr="00E27D9F">
        <w:rPr>
          <w:rFonts w:ascii="Arial" w:hAnsi="Arial" w:cs="Arial"/>
          <w:color w:val="000000" w:themeColor="text1"/>
          <w:sz w:val="22"/>
          <w:szCs w:val="22"/>
        </w:rPr>
        <w:t xml:space="preserve"> </w:t>
      </w:r>
      <w:r>
        <w:rPr>
          <w:rFonts w:ascii="Arial" w:hAnsi="Arial" w:cs="Arial"/>
          <w:sz w:val="22"/>
          <w:szCs w:val="22"/>
        </w:rPr>
        <w:t>as specified by prescribed curriculum and mentioned in EOI.</w:t>
      </w:r>
    </w:p>
    <w:p w14:paraId="7949DDE3"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will establish a reliable internal monitoring and supervision mechanism during training delivery period.</w:t>
      </w:r>
    </w:p>
    <w:p w14:paraId="21D246B3"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trainings being provided by TTPs need to assure the standards as provisioned by curriculum VSDTC and National Occupational Skill Standards as set by NSTB/CTEVT.</w:t>
      </w:r>
    </w:p>
    <w:p w14:paraId="1AEF16F9"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service contract period may vary from occupation to occupations and should accomplish within the agreed time period.</w:t>
      </w:r>
    </w:p>
    <w:p w14:paraId="61510F0B"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should align with the information provided in EOI document.</w:t>
      </w:r>
    </w:p>
    <w:p w14:paraId="7DBB08DC" w14:textId="77777777" w:rsidR="00ED7A30" w:rsidRPr="000576CF" w:rsidRDefault="00ED7A30" w:rsidP="00ED7A30">
      <w:pPr>
        <w:numPr>
          <w:ilvl w:val="0"/>
          <w:numId w:val="23"/>
        </w:numPr>
        <w:spacing w:line="360" w:lineRule="auto"/>
        <w:jc w:val="both"/>
        <w:rPr>
          <w:rFonts w:ascii="Arial" w:hAnsi="Arial" w:cs="Arial"/>
          <w:b/>
          <w:bCs/>
          <w:sz w:val="22"/>
          <w:szCs w:val="22"/>
        </w:rPr>
      </w:pPr>
      <w:r w:rsidRPr="000576CF">
        <w:rPr>
          <w:rFonts w:ascii="Arial" w:hAnsi="Arial" w:cs="Arial"/>
          <w:b/>
          <w:bCs/>
          <w:sz w:val="22"/>
          <w:szCs w:val="22"/>
        </w:rPr>
        <w:t>RFP information Procedure</w:t>
      </w:r>
    </w:p>
    <w:p w14:paraId="0B4FE765"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The selected TTPs will receive the letter to invite RFP. They can obtain RFP form from VSDTC Janakpur Office. And a complete RFP form along with Financial Proposal should be submitted as instructed in the instruction sheet by office hour of the </w:t>
      </w:r>
      <w:r w:rsidRPr="000C42F1">
        <w:rPr>
          <w:rFonts w:ascii="Arial" w:hAnsi="Arial" w:cs="Arial"/>
          <w:sz w:val="22"/>
          <w:szCs w:val="22"/>
        </w:rPr>
        <w:t>30</w:t>
      </w:r>
      <w:r w:rsidRPr="000C42F1">
        <w:rPr>
          <w:rFonts w:ascii="Arial" w:hAnsi="Arial" w:cs="Arial"/>
          <w:sz w:val="22"/>
          <w:szCs w:val="22"/>
          <w:vertAlign w:val="superscript"/>
        </w:rPr>
        <w:t>th</w:t>
      </w:r>
      <w:r w:rsidRPr="002D7966">
        <w:rPr>
          <w:rFonts w:ascii="Arial" w:hAnsi="Arial" w:cs="Arial"/>
          <w:color w:val="FF0000"/>
          <w:sz w:val="22"/>
          <w:szCs w:val="22"/>
        </w:rPr>
        <w:t xml:space="preserve"> </w:t>
      </w:r>
      <w:r>
        <w:rPr>
          <w:rFonts w:ascii="Arial" w:hAnsi="Arial" w:cs="Arial"/>
          <w:sz w:val="22"/>
          <w:szCs w:val="22"/>
        </w:rPr>
        <w:t>day from the date of publications in newspaper for RFP.</w:t>
      </w:r>
    </w:p>
    <w:p w14:paraId="136CD0C1"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applications should also include authorized signature and office seal assuring the authentic and correctness of information provided</w:t>
      </w:r>
    </w:p>
    <w:p w14:paraId="50914564"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All the documents submitted under this RFP must duly certify from the notary public.</w:t>
      </w:r>
    </w:p>
    <w:p w14:paraId="701FFFE4" w14:textId="6D8453B4" w:rsidR="00ED7A30" w:rsidRDefault="00574D7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Company </w:t>
      </w:r>
      <w:proofErr w:type="spellStart"/>
      <w:r>
        <w:rPr>
          <w:rFonts w:ascii="Arial" w:hAnsi="Arial" w:cs="Arial"/>
          <w:sz w:val="22"/>
          <w:szCs w:val="22"/>
        </w:rPr>
        <w:t>Regd,Vat</w:t>
      </w:r>
      <w:proofErr w:type="spellEnd"/>
      <w:r>
        <w:rPr>
          <w:rFonts w:ascii="Arial" w:hAnsi="Arial" w:cs="Arial"/>
          <w:sz w:val="22"/>
          <w:szCs w:val="22"/>
        </w:rPr>
        <w:t xml:space="preserve"> pan </w:t>
      </w:r>
      <w:proofErr w:type="spellStart"/>
      <w:r>
        <w:rPr>
          <w:rFonts w:ascii="Arial" w:hAnsi="Arial" w:cs="Arial"/>
          <w:sz w:val="22"/>
          <w:szCs w:val="22"/>
        </w:rPr>
        <w:t>Regd</w:t>
      </w:r>
      <w:proofErr w:type="spellEnd"/>
      <w:r>
        <w:rPr>
          <w:rFonts w:ascii="Arial" w:hAnsi="Arial" w:cs="Arial"/>
          <w:sz w:val="22"/>
          <w:szCs w:val="22"/>
        </w:rPr>
        <w:t xml:space="preserve"> ,</w:t>
      </w:r>
      <w:r w:rsidR="00ED7A30">
        <w:rPr>
          <w:rFonts w:ascii="Arial" w:hAnsi="Arial" w:cs="Arial"/>
          <w:sz w:val="22"/>
          <w:szCs w:val="22"/>
        </w:rPr>
        <w:t>Tax clearance Certificate</w:t>
      </w:r>
      <w:r>
        <w:rPr>
          <w:rFonts w:ascii="Arial" w:hAnsi="Arial" w:cs="Arial"/>
          <w:sz w:val="22"/>
          <w:szCs w:val="22"/>
        </w:rPr>
        <w:t xml:space="preserve"> 079/080</w:t>
      </w:r>
      <w:r w:rsidR="00ED7A30">
        <w:rPr>
          <w:rFonts w:ascii="Arial" w:hAnsi="Arial" w:cs="Arial"/>
          <w:sz w:val="22"/>
          <w:szCs w:val="22"/>
        </w:rPr>
        <w:t xml:space="preserve"> &amp; </w:t>
      </w:r>
      <w:r w:rsidR="00ED7A30" w:rsidRPr="009F3AEC">
        <w:rPr>
          <w:rFonts w:ascii="Arial" w:hAnsi="Arial" w:cs="Arial"/>
          <w:sz w:val="22"/>
          <w:szCs w:val="22"/>
        </w:rPr>
        <w:t>CTEVT</w:t>
      </w:r>
      <w:r>
        <w:rPr>
          <w:rFonts w:ascii="Arial" w:hAnsi="Arial" w:cs="Arial"/>
          <w:sz w:val="22"/>
          <w:szCs w:val="22"/>
        </w:rPr>
        <w:t xml:space="preserve"> </w:t>
      </w:r>
      <w:proofErr w:type="spellStart"/>
      <w:r>
        <w:rPr>
          <w:rFonts w:ascii="Arial" w:hAnsi="Arial" w:cs="Arial"/>
          <w:sz w:val="22"/>
          <w:szCs w:val="22"/>
        </w:rPr>
        <w:t>affilations</w:t>
      </w:r>
      <w:proofErr w:type="spellEnd"/>
      <w:r>
        <w:rPr>
          <w:rFonts w:ascii="Arial" w:hAnsi="Arial" w:cs="Arial"/>
          <w:sz w:val="22"/>
          <w:szCs w:val="22"/>
        </w:rPr>
        <w:t>/</w:t>
      </w:r>
      <w:r w:rsidR="00ED7A30" w:rsidRPr="009F3AEC">
        <w:rPr>
          <w:rFonts w:ascii="Arial" w:hAnsi="Arial" w:cs="Arial"/>
          <w:sz w:val="22"/>
          <w:szCs w:val="22"/>
        </w:rPr>
        <w:t xml:space="preserve"> Renew Certificate</w:t>
      </w:r>
      <w:r w:rsidR="00ED7A30">
        <w:rPr>
          <w:rFonts w:ascii="Arial" w:hAnsi="Arial" w:cs="Arial"/>
          <w:sz w:val="22"/>
          <w:szCs w:val="22"/>
        </w:rPr>
        <w:t xml:space="preserve"> should be submitted.</w:t>
      </w:r>
    </w:p>
    <w:p w14:paraId="16A8C39E" w14:textId="77777777" w:rsidR="00ED7A30" w:rsidRPr="00F5591E" w:rsidRDefault="00ED7A30" w:rsidP="00ED7A30">
      <w:pPr>
        <w:numPr>
          <w:ilvl w:val="0"/>
          <w:numId w:val="23"/>
        </w:numPr>
        <w:spacing w:line="360" w:lineRule="auto"/>
        <w:jc w:val="both"/>
        <w:rPr>
          <w:rFonts w:ascii="Arial" w:hAnsi="Arial" w:cs="Arial"/>
          <w:b/>
          <w:bCs/>
          <w:sz w:val="22"/>
          <w:szCs w:val="22"/>
        </w:rPr>
      </w:pPr>
      <w:r w:rsidRPr="00F5591E">
        <w:rPr>
          <w:rFonts w:ascii="Arial" w:hAnsi="Arial" w:cs="Arial"/>
          <w:b/>
          <w:bCs/>
          <w:sz w:val="22"/>
          <w:szCs w:val="22"/>
        </w:rPr>
        <w:t>Deliverables</w:t>
      </w:r>
    </w:p>
    <w:p w14:paraId="63654C8D"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should submit training inception report by selecting trainees before implementing the training event.</w:t>
      </w:r>
    </w:p>
    <w:p w14:paraId="4036BA5A"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should submit midterm progress report to VSDTC.</w:t>
      </w:r>
    </w:p>
    <w:p w14:paraId="0E97F593"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should submit the final report after completion of training event as per the agreement made with VSDTC. In case of skills test, the TTPs will be responsible for all necessary arrangements and correspondence with NSTB/CTEVT.</w:t>
      </w:r>
    </w:p>
    <w:p w14:paraId="76B4CAF0"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The trainees will be selected through Public Announce by </w:t>
      </w:r>
      <w:r w:rsidRPr="00575612">
        <w:rPr>
          <w:rFonts w:ascii="Arial" w:hAnsi="Arial" w:cs="Arial"/>
          <w:sz w:val="22"/>
          <w:szCs w:val="22"/>
        </w:rPr>
        <w:t>TTPs</w:t>
      </w:r>
      <w:r>
        <w:rPr>
          <w:rFonts w:ascii="Arial" w:hAnsi="Arial" w:cs="Arial"/>
          <w:sz w:val="22"/>
          <w:szCs w:val="22"/>
        </w:rPr>
        <w:t xml:space="preserve">. Trainee selections method will be provided by VSDTC as per its internal rule and VSDTC Representative facilitate the client in the selection process. </w:t>
      </w:r>
    </w:p>
    <w:p w14:paraId="10DA3E6B"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The client should provide the training materials as prescribed by VSDTC.  </w:t>
      </w:r>
    </w:p>
    <w:p w14:paraId="1F9951A2" w14:textId="77777777" w:rsidR="00ED7A30" w:rsidRPr="00575612" w:rsidRDefault="00ED7A30" w:rsidP="00ED7A30">
      <w:pPr>
        <w:numPr>
          <w:ilvl w:val="0"/>
          <w:numId w:val="23"/>
        </w:numPr>
        <w:spacing w:line="360" w:lineRule="auto"/>
        <w:jc w:val="both"/>
        <w:rPr>
          <w:rFonts w:ascii="Arial" w:hAnsi="Arial" w:cs="Arial"/>
          <w:b/>
          <w:bCs/>
          <w:sz w:val="22"/>
          <w:szCs w:val="22"/>
        </w:rPr>
      </w:pPr>
      <w:r w:rsidRPr="00575612">
        <w:rPr>
          <w:rFonts w:ascii="Arial" w:hAnsi="Arial" w:cs="Arial"/>
          <w:b/>
          <w:bCs/>
          <w:sz w:val="22"/>
          <w:szCs w:val="22"/>
        </w:rPr>
        <w:lastRenderedPageBreak/>
        <w:t>Mode of Payment</w:t>
      </w:r>
    </w:p>
    <w:p w14:paraId="57DD879F" w14:textId="77777777" w:rsidR="00ED7A30" w:rsidRPr="00391B07" w:rsidRDefault="00ED7A30" w:rsidP="00ED7A30">
      <w:pPr>
        <w:numPr>
          <w:ilvl w:val="1"/>
          <w:numId w:val="23"/>
        </w:numPr>
        <w:spacing w:line="360" w:lineRule="auto"/>
        <w:jc w:val="both"/>
        <w:rPr>
          <w:rFonts w:ascii="Arial" w:hAnsi="Arial" w:cs="Arial"/>
          <w:sz w:val="22"/>
          <w:szCs w:val="22"/>
        </w:rPr>
      </w:pPr>
      <w:r w:rsidRPr="00575612">
        <w:rPr>
          <w:rFonts w:ascii="Arial" w:hAnsi="Arial" w:cs="Arial"/>
          <w:sz w:val="22"/>
          <w:szCs w:val="22"/>
        </w:rPr>
        <w:t>The final payment will be made once the training is completed along with Certifications training completion report of TTPs and the report of monitoring experts deployed by VSDTC.</w:t>
      </w:r>
    </w:p>
    <w:p w14:paraId="57DBEF87" w14:textId="77777777" w:rsidR="007C531C" w:rsidRDefault="007C531C"/>
    <w:sectPr w:rsidR="007C531C" w:rsidSect="00151F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28A18" w14:textId="77777777" w:rsidR="00151FD5" w:rsidRDefault="00151FD5" w:rsidP="00ED7A30">
      <w:r>
        <w:separator/>
      </w:r>
    </w:p>
  </w:endnote>
  <w:endnote w:type="continuationSeparator" w:id="0">
    <w:p w14:paraId="3C07577B" w14:textId="77777777" w:rsidR="00151FD5" w:rsidRDefault="00151FD5" w:rsidP="00ED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8332" w14:textId="77777777" w:rsidR="00ED7A30" w:rsidRDefault="00ED7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C971" w14:textId="77777777" w:rsidR="00151FD5" w:rsidRDefault="00151FD5" w:rsidP="00ED7A30">
      <w:r>
        <w:separator/>
      </w:r>
    </w:p>
  </w:footnote>
  <w:footnote w:type="continuationSeparator" w:id="0">
    <w:p w14:paraId="747E7DFB" w14:textId="77777777" w:rsidR="00151FD5" w:rsidRDefault="00151FD5" w:rsidP="00ED7A30">
      <w:r>
        <w:continuationSeparator/>
      </w:r>
    </w:p>
  </w:footnote>
  <w:footnote w:id="1">
    <w:p w14:paraId="2DF0E7A2" w14:textId="77777777" w:rsidR="00ED7A30" w:rsidRDefault="00ED7A30" w:rsidP="00ED7A30">
      <w:pPr>
        <w:pStyle w:val="FootnoteText"/>
      </w:pPr>
      <w:r>
        <w:rPr>
          <w:rStyle w:val="FootnoteReference"/>
        </w:rPr>
        <w:footnoteRef/>
      </w:r>
      <w:r w:rsidRPr="00380268">
        <w:rPr>
          <w:rFonts w:ascii="Arial" w:hAnsi="Arial" w:cs="Arial"/>
        </w:rPr>
        <w:t>The proposal refers to the proposed price in Form FIN-1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0E51" w14:textId="77777777" w:rsidR="00ED7A30" w:rsidRPr="009F132D" w:rsidRDefault="00ED7A30">
    <w:pPr>
      <w:pStyle w:val="Header"/>
      <w:jc w:val="right"/>
      <w:rPr>
        <w:sz w:val="22"/>
        <w:szCs w:val="22"/>
      </w:rPr>
    </w:pPr>
    <w:r w:rsidRPr="009F132D">
      <w:rPr>
        <w:sz w:val="22"/>
        <w:szCs w:val="22"/>
      </w:rPr>
      <w:t>3-</w:t>
    </w:r>
    <w:r w:rsidRPr="009F132D">
      <w:rPr>
        <w:sz w:val="22"/>
        <w:szCs w:val="22"/>
      </w:rPr>
      <w:fldChar w:fldCharType="begin"/>
    </w:r>
    <w:r w:rsidRPr="009F132D">
      <w:rPr>
        <w:sz w:val="22"/>
        <w:szCs w:val="22"/>
      </w:rPr>
      <w:instrText xml:space="preserve"> PAGE   \* MERGEFORMAT </w:instrText>
    </w:r>
    <w:r w:rsidRPr="009F132D">
      <w:rPr>
        <w:sz w:val="22"/>
        <w:szCs w:val="22"/>
      </w:rPr>
      <w:fldChar w:fldCharType="separate"/>
    </w:r>
    <w:r>
      <w:rPr>
        <w:noProof/>
        <w:sz w:val="22"/>
        <w:szCs w:val="22"/>
      </w:rPr>
      <w:t>14</w:t>
    </w:r>
    <w:r w:rsidRPr="009F132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E204" w14:textId="77777777" w:rsidR="00ED7A30" w:rsidRPr="00777CCE" w:rsidRDefault="00ED7A30">
    <w:pPr>
      <w:pStyle w:val="Header"/>
      <w:jc w:val="right"/>
      <w:rPr>
        <w:sz w:val="22"/>
        <w:szCs w:val="22"/>
      </w:rPr>
    </w:pPr>
    <w:r w:rsidRPr="00777CCE">
      <w:rPr>
        <w:sz w:val="22"/>
        <w:szCs w:val="22"/>
      </w:rPr>
      <w:t>3-</w:t>
    </w:r>
    <w:r>
      <w:rPr>
        <w:sz w:val="22"/>
        <w:szCs w:val="22"/>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ABD3" w14:textId="77777777" w:rsidR="00ED7A30" w:rsidRPr="00964E6E" w:rsidRDefault="00ED7A30">
    <w:pPr>
      <w:pStyle w:val="Header"/>
      <w:jc w:val="right"/>
      <w:rPr>
        <w:sz w:val="22"/>
      </w:rPr>
    </w:pPr>
    <w:r w:rsidRPr="00964E6E">
      <w:rPr>
        <w:sz w:val="22"/>
      </w:rPr>
      <w:t>3-</w:t>
    </w:r>
    <w:r>
      <w:rPr>
        <w:sz w:val="22"/>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B909" w14:textId="77777777" w:rsidR="00ED7A30" w:rsidRPr="009F132D" w:rsidRDefault="00ED7A30">
    <w:pPr>
      <w:pStyle w:val="Header"/>
      <w:jc w:val="right"/>
      <w:rPr>
        <w:sz w:val="22"/>
        <w:szCs w:val="22"/>
      </w:rPr>
    </w:pPr>
    <w:r w:rsidRPr="009F132D">
      <w:rPr>
        <w:sz w:val="22"/>
        <w:szCs w:val="22"/>
      </w:rPr>
      <w:t>3-</w:t>
    </w:r>
    <w:r>
      <w:rPr>
        <w:sz w:val="22"/>
        <w:szCs w:val="22"/>
      </w:rP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E4AD" w14:textId="77777777" w:rsidR="00ED7A30" w:rsidRPr="00777CCE" w:rsidRDefault="00ED7A30">
    <w:pPr>
      <w:pStyle w:val="Header"/>
      <w:jc w:val="right"/>
      <w:rPr>
        <w:sz w:val="22"/>
        <w:szCs w:val="22"/>
      </w:rPr>
    </w:pPr>
    <w:r w:rsidRPr="00777CCE">
      <w:rPr>
        <w:sz w:val="22"/>
        <w:szCs w:val="22"/>
      </w:rPr>
      <w:t>3-</w:t>
    </w:r>
    <w:r>
      <w:rPr>
        <w:sz w:val="22"/>
        <w:szCs w:val="22"/>
      </w:rPr>
      <w:t>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EFD37" w14:textId="77777777" w:rsidR="00ED7A30" w:rsidRPr="00A91F57" w:rsidRDefault="00ED7A30" w:rsidP="00C82F74">
    <w:pPr>
      <w:pStyle w:val="Header"/>
      <w:jc w:val="right"/>
      <w:rPr>
        <w:sz w:val="22"/>
      </w:rPr>
    </w:pPr>
    <w:r w:rsidRPr="00A91F57">
      <w:rPr>
        <w:sz w:val="22"/>
      </w:rPr>
      <w:t>3-10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B8F6" w14:textId="77777777" w:rsidR="00ED7A30" w:rsidRPr="008B3ECE" w:rsidRDefault="00ED7A30" w:rsidP="00C82F74">
    <w:pPr>
      <w:pStyle w:val="Header"/>
      <w:jc w:val="right"/>
      <w:rPr>
        <w:szCs w:val="22"/>
      </w:rPr>
    </w:pPr>
    <w:r>
      <w:rPr>
        <w:szCs w:val="22"/>
      </w:rPr>
      <w:t>4-2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1482" w14:textId="77777777" w:rsidR="00ED7A30" w:rsidRDefault="00ED7A30" w:rsidP="00C82F74">
    <w:pPr>
      <w:pStyle w:val="Header"/>
      <w:jc w:val="right"/>
    </w:pPr>
    <w:r>
      <w:t>4-3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1A38" w14:textId="77777777" w:rsidR="00ED7A30" w:rsidRDefault="00ED7A30">
    <w:pPr>
      <w:pStyle w:val="Header"/>
      <w:jc w:val="right"/>
    </w:pPr>
    <w:r>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28064E6"/>
    <w:lvl w:ilvl="0">
      <w:start w:val="1"/>
      <w:numFmt w:val="decimal"/>
      <w:pStyle w:val="ListNumber2"/>
      <w:lvlText w:val="%1."/>
      <w:lvlJc w:val="left"/>
      <w:pPr>
        <w:tabs>
          <w:tab w:val="num" w:pos="720"/>
        </w:tabs>
        <w:ind w:left="720" w:hanging="360"/>
      </w:pPr>
    </w:lvl>
  </w:abstractNum>
  <w:abstractNum w:abstractNumId="1" w15:restartNumberingAfterBreak="0">
    <w:nsid w:val="039465FC"/>
    <w:multiLevelType w:val="multilevel"/>
    <w:tmpl w:val="AB1CC466"/>
    <w:lvl w:ilvl="0">
      <w:start w:val="18"/>
      <w:numFmt w:val="decimal"/>
      <w:lvlText w:val="%1"/>
      <w:lvlJc w:val="left"/>
      <w:pPr>
        <w:ind w:left="420" w:hanging="420"/>
      </w:pPr>
      <w:rPr>
        <w:rFonts w:cs="Times New Roman" w:hint="default"/>
      </w:rPr>
    </w:lvl>
    <w:lvl w:ilvl="1">
      <w:start w:val="18"/>
      <w:numFmt w:val="decimal"/>
      <w:lvlText w:val="%2.3"/>
      <w:lvlJc w:val="left"/>
      <w:pPr>
        <w:ind w:left="780" w:hanging="420"/>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4956DAD"/>
    <w:multiLevelType w:val="singleLevel"/>
    <w:tmpl w:val="4544B116"/>
    <w:name w:val="WW8Num29"/>
    <w:lvl w:ilvl="0">
      <w:start w:val="1"/>
      <w:numFmt w:val="lowerLetter"/>
      <w:lvlText w:val="%1)"/>
      <w:lvlJc w:val="left"/>
      <w:pPr>
        <w:tabs>
          <w:tab w:val="num" w:pos="360"/>
        </w:tabs>
        <w:ind w:left="357" w:hanging="357"/>
      </w:pPr>
      <w:rPr>
        <w:rFonts w:cs="Times New Roman"/>
      </w:rPr>
    </w:lvl>
  </w:abstractNum>
  <w:abstractNum w:abstractNumId="3" w15:restartNumberingAfterBreak="0">
    <w:nsid w:val="07F73BAD"/>
    <w:multiLevelType w:val="hybridMultilevel"/>
    <w:tmpl w:val="8BF24682"/>
    <w:lvl w:ilvl="0" w:tplc="114869F0">
      <w:start w:val="3"/>
      <w:numFmt w:val="decimal"/>
      <w:lvlText w:val="17.%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24509"/>
    <w:multiLevelType w:val="hybridMultilevel"/>
    <w:tmpl w:val="504E11D6"/>
    <w:lvl w:ilvl="0" w:tplc="458C774C">
      <w:start w:val="1"/>
      <w:numFmt w:val="bullet"/>
      <w:lvlText w:val=""/>
      <w:lvlJc w:val="left"/>
      <w:pPr>
        <w:tabs>
          <w:tab w:val="num" w:pos="288"/>
        </w:tabs>
        <w:ind w:left="288" w:hanging="216"/>
      </w:pPr>
      <w:rPr>
        <w:rFonts w:ascii="Symbol" w:hAnsi="Symbol" w:hint="default"/>
        <w:color w:val="auto"/>
      </w:rPr>
    </w:lvl>
    <w:lvl w:ilvl="1" w:tplc="31120570" w:tentative="1">
      <w:start w:val="1"/>
      <w:numFmt w:val="bullet"/>
      <w:lvlText w:val="o"/>
      <w:lvlJc w:val="left"/>
      <w:pPr>
        <w:tabs>
          <w:tab w:val="num" w:pos="1440"/>
        </w:tabs>
        <w:ind w:left="1440" w:hanging="360"/>
      </w:pPr>
      <w:rPr>
        <w:rFonts w:ascii="Courier New" w:hAnsi="Courier New" w:cs="Courier New" w:hint="default"/>
      </w:rPr>
    </w:lvl>
    <w:lvl w:ilvl="2" w:tplc="D78A8546" w:tentative="1">
      <w:start w:val="1"/>
      <w:numFmt w:val="bullet"/>
      <w:lvlText w:val=""/>
      <w:lvlJc w:val="left"/>
      <w:pPr>
        <w:tabs>
          <w:tab w:val="num" w:pos="2160"/>
        </w:tabs>
        <w:ind w:left="2160" w:hanging="360"/>
      </w:pPr>
      <w:rPr>
        <w:rFonts w:ascii="Wingdings" w:hAnsi="Wingdings" w:hint="default"/>
      </w:rPr>
    </w:lvl>
    <w:lvl w:ilvl="3" w:tplc="5D88BA96" w:tentative="1">
      <w:start w:val="1"/>
      <w:numFmt w:val="bullet"/>
      <w:lvlText w:val=""/>
      <w:lvlJc w:val="left"/>
      <w:pPr>
        <w:tabs>
          <w:tab w:val="num" w:pos="2880"/>
        </w:tabs>
        <w:ind w:left="2880" w:hanging="360"/>
      </w:pPr>
      <w:rPr>
        <w:rFonts w:ascii="Symbol" w:hAnsi="Symbol" w:hint="default"/>
      </w:rPr>
    </w:lvl>
    <w:lvl w:ilvl="4" w:tplc="92FAECE4" w:tentative="1">
      <w:start w:val="1"/>
      <w:numFmt w:val="bullet"/>
      <w:lvlText w:val="o"/>
      <w:lvlJc w:val="left"/>
      <w:pPr>
        <w:tabs>
          <w:tab w:val="num" w:pos="3600"/>
        </w:tabs>
        <w:ind w:left="3600" w:hanging="360"/>
      </w:pPr>
      <w:rPr>
        <w:rFonts w:ascii="Courier New" w:hAnsi="Courier New" w:cs="Courier New" w:hint="default"/>
      </w:rPr>
    </w:lvl>
    <w:lvl w:ilvl="5" w:tplc="870447EE" w:tentative="1">
      <w:start w:val="1"/>
      <w:numFmt w:val="bullet"/>
      <w:lvlText w:val=""/>
      <w:lvlJc w:val="left"/>
      <w:pPr>
        <w:tabs>
          <w:tab w:val="num" w:pos="4320"/>
        </w:tabs>
        <w:ind w:left="4320" w:hanging="360"/>
      </w:pPr>
      <w:rPr>
        <w:rFonts w:ascii="Wingdings" w:hAnsi="Wingdings" w:hint="default"/>
      </w:rPr>
    </w:lvl>
    <w:lvl w:ilvl="6" w:tplc="C75A4E98" w:tentative="1">
      <w:start w:val="1"/>
      <w:numFmt w:val="bullet"/>
      <w:lvlText w:val=""/>
      <w:lvlJc w:val="left"/>
      <w:pPr>
        <w:tabs>
          <w:tab w:val="num" w:pos="5040"/>
        </w:tabs>
        <w:ind w:left="5040" w:hanging="360"/>
      </w:pPr>
      <w:rPr>
        <w:rFonts w:ascii="Symbol" w:hAnsi="Symbol" w:hint="default"/>
      </w:rPr>
    </w:lvl>
    <w:lvl w:ilvl="7" w:tplc="A43E7844" w:tentative="1">
      <w:start w:val="1"/>
      <w:numFmt w:val="bullet"/>
      <w:lvlText w:val="o"/>
      <w:lvlJc w:val="left"/>
      <w:pPr>
        <w:tabs>
          <w:tab w:val="num" w:pos="5760"/>
        </w:tabs>
        <w:ind w:left="5760" w:hanging="360"/>
      </w:pPr>
      <w:rPr>
        <w:rFonts w:ascii="Courier New" w:hAnsi="Courier New" w:cs="Courier New" w:hint="default"/>
      </w:rPr>
    </w:lvl>
    <w:lvl w:ilvl="8" w:tplc="42D6A0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91CDB"/>
    <w:multiLevelType w:val="hybridMultilevel"/>
    <w:tmpl w:val="52DAED4E"/>
    <w:lvl w:ilvl="0" w:tplc="1CE49C96">
      <w:start w:val="1"/>
      <w:numFmt w:val="lowerLetter"/>
      <w:lvlText w:val="%1."/>
      <w:lvlJc w:val="left"/>
      <w:pPr>
        <w:tabs>
          <w:tab w:val="num" w:pos="814"/>
        </w:tabs>
        <w:ind w:left="814" w:hanging="397"/>
      </w:pPr>
      <w:rPr>
        <w:rFonts w:hint="default"/>
        <w:color w:val="auto"/>
      </w:r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6" w15:restartNumberingAfterBreak="0">
    <w:nsid w:val="1AEF6C53"/>
    <w:multiLevelType w:val="multilevel"/>
    <w:tmpl w:val="069E176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F36448"/>
    <w:multiLevelType w:val="hybridMultilevel"/>
    <w:tmpl w:val="B8041758"/>
    <w:lvl w:ilvl="0" w:tplc="5C90691E">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15:restartNumberingAfterBreak="0">
    <w:nsid w:val="2EB0576A"/>
    <w:multiLevelType w:val="multilevel"/>
    <w:tmpl w:val="7974E384"/>
    <w:lvl w:ilvl="0">
      <w:start w:val="17"/>
      <w:numFmt w:val="decimal"/>
      <w:lvlText w:val="%1."/>
      <w:lvlJc w:val="left"/>
      <w:pPr>
        <w:ind w:left="360" w:hanging="360"/>
      </w:pPr>
      <w:rPr>
        <w:rFonts w:cs="Times New Roman" w:hint="default"/>
      </w:rPr>
    </w:lvl>
    <w:lvl w:ilvl="1">
      <w:start w:val="17"/>
      <w:numFmt w:val="decimal"/>
      <w:lvlText w:val="%2.1"/>
      <w:lvlJc w:val="left"/>
      <w:pPr>
        <w:ind w:left="870" w:hanging="510"/>
      </w:pPr>
      <w:rPr>
        <w:rFonts w:hint="default"/>
      </w:rPr>
    </w:lvl>
    <w:lvl w:ilvl="2">
      <w:start w:val="1"/>
      <w:numFmt w:val="decimal"/>
      <w:isLgl/>
      <w:lvlText w:val="16.%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9" w15:restartNumberingAfterBreak="0">
    <w:nsid w:val="39692660"/>
    <w:multiLevelType w:val="multilevel"/>
    <w:tmpl w:val="8AF67778"/>
    <w:lvl w:ilvl="0">
      <w:start w:val="1"/>
      <w:numFmt w:val="decimal"/>
      <w:pStyle w:val="Clauses"/>
      <w:lvlText w:val="%1."/>
      <w:lvlJc w:val="left"/>
      <w:pPr>
        <w:tabs>
          <w:tab w:val="num" w:pos="431"/>
        </w:tabs>
        <w:ind w:left="431" w:hanging="431"/>
      </w:pPr>
      <w:rPr>
        <w:rFonts w:cs="Times New Roman"/>
        <w:b/>
        <w:i w:val="0"/>
        <w:sz w:val="24"/>
        <w:szCs w:val="24"/>
      </w:rPr>
    </w:lvl>
    <w:lvl w:ilvl="1">
      <w:start w:val="1"/>
      <w:numFmt w:val="decimal"/>
      <w:lvlText w:val="%1.%2"/>
      <w:lvlJc w:val="left"/>
      <w:pPr>
        <w:tabs>
          <w:tab w:val="num" w:pos="709"/>
        </w:tabs>
        <w:ind w:left="709" w:hanging="709"/>
      </w:pPr>
      <w:rPr>
        <w:rFonts w:ascii="Arial" w:eastAsia="Times New Roman" w:hAnsi="Arial" w:cs="Arial" w:hint="default"/>
        <w:b w:val="0"/>
        <w:bCs/>
        <w:sz w:val="22"/>
        <w:szCs w:val="22"/>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0" w15:restartNumberingAfterBreak="0">
    <w:nsid w:val="3F210C95"/>
    <w:multiLevelType w:val="hybridMultilevel"/>
    <w:tmpl w:val="2ADC997A"/>
    <w:lvl w:ilvl="0" w:tplc="FF4E1870">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267294D"/>
    <w:multiLevelType w:val="hybridMultilevel"/>
    <w:tmpl w:val="E56AB4DA"/>
    <w:lvl w:ilvl="0" w:tplc="038C669E">
      <w:start w:val="1"/>
      <w:numFmt w:val="lowerLetter"/>
      <w:lvlText w:val="(%1)."/>
      <w:lvlJc w:val="left"/>
      <w:pPr>
        <w:ind w:left="736" w:hanging="360"/>
      </w:pPr>
      <w:rPr>
        <w:rFonts w:hint="default"/>
      </w:rPr>
    </w:lvl>
    <w:lvl w:ilvl="1" w:tplc="EDF097CE">
      <w:start w:val="1"/>
      <w:numFmt w:val="lowerLetter"/>
      <w:lvlText w:val="(%2)"/>
      <w:lvlJc w:val="left"/>
      <w:pPr>
        <w:ind w:left="1456" w:hanging="360"/>
      </w:pPr>
      <w:rPr>
        <w:rFonts w:cs="Times New Roman" w:hint="default"/>
      </w:rPr>
    </w:lvl>
    <w:lvl w:ilvl="2" w:tplc="305489A6" w:tentative="1">
      <w:start w:val="1"/>
      <w:numFmt w:val="lowerRoman"/>
      <w:lvlText w:val="%3."/>
      <w:lvlJc w:val="right"/>
      <w:pPr>
        <w:ind w:left="2176" w:hanging="180"/>
      </w:pPr>
      <w:rPr>
        <w:rFonts w:cs="Times New Roman"/>
      </w:rPr>
    </w:lvl>
    <w:lvl w:ilvl="3" w:tplc="39805788" w:tentative="1">
      <w:start w:val="1"/>
      <w:numFmt w:val="decimal"/>
      <w:lvlText w:val="%4."/>
      <w:lvlJc w:val="left"/>
      <w:pPr>
        <w:ind w:left="2896" w:hanging="360"/>
      </w:pPr>
      <w:rPr>
        <w:rFonts w:cs="Times New Roman"/>
      </w:rPr>
    </w:lvl>
    <w:lvl w:ilvl="4" w:tplc="8584A7B4" w:tentative="1">
      <w:start w:val="1"/>
      <w:numFmt w:val="lowerLetter"/>
      <w:lvlText w:val="%5."/>
      <w:lvlJc w:val="left"/>
      <w:pPr>
        <w:ind w:left="3616" w:hanging="360"/>
      </w:pPr>
      <w:rPr>
        <w:rFonts w:cs="Times New Roman"/>
      </w:rPr>
    </w:lvl>
    <w:lvl w:ilvl="5" w:tplc="474ED1BE" w:tentative="1">
      <w:start w:val="1"/>
      <w:numFmt w:val="lowerRoman"/>
      <w:lvlText w:val="%6."/>
      <w:lvlJc w:val="right"/>
      <w:pPr>
        <w:ind w:left="4336" w:hanging="180"/>
      </w:pPr>
      <w:rPr>
        <w:rFonts w:cs="Times New Roman"/>
      </w:rPr>
    </w:lvl>
    <w:lvl w:ilvl="6" w:tplc="0D26EA24" w:tentative="1">
      <w:start w:val="1"/>
      <w:numFmt w:val="decimal"/>
      <w:lvlText w:val="%7."/>
      <w:lvlJc w:val="left"/>
      <w:pPr>
        <w:ind w:left="5056" w:hanging="360"/>
      </w:pPr>
      <w:rPr>
        <w:rFonts w:cs="Times New Roman"/>
      </w:rPr>
    </w:lvl>
    <w:lvl w:ilvl="7" w:tplc="E9364310" w:tentative="1">
      <w:start w:val="1"/>
      <w:numFmt w:val="lowerLetter"/>
      <w:lvlText w:val="%8."/>
      <w:lvlJc w:val="left"/>
      <w:pPr>
        <w:ind w:left="5776" w:hanging="360"/>
      </w:pPr>
      <w:rPr>
        <w:rFonts w:cs="Times New Roman"/>
      </w:rPr>
    </w:lvl>
    <w:lvl w:ilvl="8" w:tplc="4C9EB5EA" w:tentative="1">
      <w:start w:val="1"/>
      <w:numFmt w:val="lowerRoman"/>
      <w:lvlText w:val="%9."/>
      <w:lvlJc w:val="right"/>
      <w:pPr>
        <w:ind w:left="6496" w:hanging="180"/>
      </w:pPr>
      <w:rPr>
        <w:rFonts w:cs="Times New Roman"/>
      </w:rPr>
    </w:lvl>
  </w:abstractNum>
  <w:abstractNum w:abstractNumId="12" w15:restartNumberingAfterBreak="0">
    <w:nsid w:val="479F4F92"/>
    <w:multiLevelType w:val="multilevel"/>
    <w:tmpl w:val="1176318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120A57"/>
    <w:multiLevelType w:val="hybridMultilevel"/>
    <w:tmpl w:val="96E2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94801"/>
    <w:multiLevelType w:val="hybridMultilevel"/>
    <w:tmpl w:val="488EC294"/>
    <w:lvl w:ilvl="0" w:tplc="059EF9CC">
      <w:start w:val="17"/>
      <w:numFmt w:val="decimal"/>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B139CE"/>
    <w:multiLevelType w:val="multilevel"/>
    <w:tmpl w:val="59080DE8"/>
    <w:lvl w:ilvl="0">
      <w:start w:val="1"/>
      <w:numFmt w:val="decimal"/>
      <w:lvlText w:val="%1."/>
      <w:lvlJc w:val="left"/>
      <w:pPr>
        <w:ind w:left="360" w:hanging="360"/>
      </w:pPr>
      <w:rPr>
        <w:rFonts w:hint="default"/>
      </w:rPr>
    </w:lvl>
    <w:lvl w:ilvl="1">
      <w:start w:val="19"/>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EB34FDB"/>
    <w:multiLevelType w:val="hybridMultilevel"/>
    <w:tmpl w:val="A0320620"/>
    <w:lvl w:ilvl="0" w:tplc="04090001">
      <w:start w:val="1"/>
      <w:numFmt w:val="lowerLetter"/>
      <w:lvlText w:val="%1)"/>
      <w:lvlJc w:val="left"/>
      <w:pPr>
        <w:tabs>
          <w:tab w:val="num" w:pos="777"/>
        </w:tabs>
        <w:ind w:left="77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148D0"/>
    <w:multiLevelType w:val="multilevel"/>
    <w:tmpl w:val="7C789B8A"/>
    <w:lvl w:ilvl="0">
      <w:start w:val="18"/>
      <w:numFmt w:val="decimal"/>
      <w:lvlText w:val="%1"/>
      <w:lvlJc w:val="left"/>
      <w:pPr>
        <w:ind w:left="420" w:hanging="420"/>
      </w:pPr>
      <w:rPr>
        <w:rFonts w:cs="Times New Roman" w:hint="default"/>
      </w:rPr>
    </w:lvl>
    <w:lvl w:ilvl="1">
      <w:start w:val="18"/>
      <w:numFmt w:val="decimal"/>
      <w:lvlText w:val="%2.2"/>
      <w:lvlJc w:val="left"/>
      <w:pPr>
        <w:ind w:left="780" w:hanging="420"/>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9B9222D"/>
    <w:multiLevelType w:val="hybridMultilevel"/>
    <w:tmpl w:val="21D42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21BCB"/>
    <w:multiLevelType w:val="hybridMultilevel"/>
    <w:tmpl w:val="F066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452C86"/>
    <w:multiLevelType w:val="hybridMultilevel"/>
    <w:tmpl w:val="8C68F788"/>
    <w:lvl w:ilvl="0" w:tplc="1CE49C96">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ind w:left="3600" w:hanging="360"/>
      </w:pPr>
      <w:rPr>
        <w:rFonts w:cs="Times New Roman" w:hint="default"/>
      </w:rPr>
    </w:lvl>
    <w:lvl w:ilvl="5" w:tplc="0409001B">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36843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72849">
    <w:abstractNumId w:val="20"/>
  </w:num>
  <w:num w:numId="3" w16cid:durableId="1089426563">
    <w:abstractNumId w:val="9"/>
  </w:num>
  <w:num w:numId="4" w16cid:durableId="1820877565">
    <w:abstractNumId w:val="11"/>
  </w:num>
  <w:num w:numId="5" w16cid:durableId="1189294382">
    <w:abstractNumId w:val="8"/>
  </w:num>
  <w:num w:numId="6" w16cid:durableId="1841314232">
    <w:abstractNumId w:val="17"/>
  </w:num>
  <w:num w:numId="7" w16cid:durableId="2113893999">
    <w:abstractNumId w:val="21"/>
  </w:num>
  <w:num w:numId="8" w16cid:durableId="1404793433">
    <w:abstractNumId w:val="15"/>
  </w:num>
  <w:num w:numId="9" w16cid:durableId="526483359">
    <w:abstractNumId w:val="4"/>
  </w:num>
  <w:num w:numId="10" w16cid:durableId="1098870745">
    <w:abstractNumId w:val="0"/>
  </w:num>
  <w:num w:numId="11" w16cid:durableId="982853692">
    <w:abstractNumId w:val="5"/>
  </w:num>
  <w:num w:numId="12" w16cid:durableId="768157538">
    <w:abstractNumId w:val="16"/>
  </w:num>
  <w:num w:numId="13" w16cid:durableId="1327591453">
    <w:abstractNumId w:val="9"/>
    <w:lvlOverride w:ilvl="0">
      <w:startOverride w:val="31"/>
    </w:lvlOverride>
    <w:lvlOverride w:ilvl="1">
      <w:startOverride w:val="2"/>
    </w:lvlOverride>
  </w:num>
  <w:num w:numId="14" w16cid:durableId="1335302929">
    <w:abstractNumId w:val="14"/>
  </w:num>
  <w:num w:numId="15" w16cid:durableId="391662647">
    <w:abstractNumId w:val="1"/>
  </w:num>
  <w:num w:numId="16" w16cid:durableId="318654422">
    <w:abstractNumId w:val="3"/>
  </w:num>
  <w:num w:numId="17" w16cid:durableId="519247329">
    <w:abstractNumId w:val="2"/>
  </w:num>
  <w:num w:numId="18" w16cid:durableId="243300417">
    <w:abstractNumId w:val="19"/>
  </w:num>
  <w:num w:numId="19" w16cid:durableId="560286976">
    <w:abstractNumId w:val="6"/>
  </w:num>
  <w:num w:numId="20" w16cid:durableId="899364118">
    <w:abstractNumId w:val="13"/>
  </w:num>
  <w:num w:numId="21" w16cid:durableId="1959410357">
    <w:abstractNumId w:val="7"/>
    <w:lvlOverride w:ilvl="0">
      <w:startOverride w:val="1"/>
    </w:lvlOverride>
  </w:num>
  <w:num w:numId="22" w16cid:durableId="1523320048">
    <w:abstractNumId w:val="18"/>
  </w:num>
  <w:num w:numId="23" w16cid:durableId="157890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30"/>
    <w:rsid w:val="00151FD5"/>
    <w:rsid w:val="00327D6C"/>
    <w:rsid w:val="003B4AF0"/>
    <w:rsid w:val="003B5DE8"/>
    <w:rsid w:val="00574D70"/>
    <w:rsid w:val="00590E77"/>
    <w:rsid w:val="007618CE"/>
    <w:rsid w:val="007C531C"/>
    <w:rsid w:val="008D5012"/>
    <w:rsid w:val="00A865C6"/>
    <w:rsid w:val="00BC7A0E"/>
    <w:rsid w:val="00C34C56"/>
    <w:rsid w:val="00D85A09"/>
    <w:rsid w:val="00D96851"/>
    <w:rsid w:val="00ED7A30"/>
    <w:rsid w:val="00F3226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4E1A"/>
  <w15:chartTrackingRefBased/>
  <w15:docId w15:val="{57629421-1640-4713-B87F-C3955C39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A3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ED7A30"/>
    <w:pPr>
      <w:keepNext/>
      <w:keepLines/>
      <w:spacing w:before="240" w:after="240"/>
      <w:jc w:val="center"/>
      <w:outlineLvl w:val="0"/>
    </w:pPr>
    <w:rPr>
      <w:rFonts w:ascii="Cambria" w:hAnsi="Cambria" w:cs="Mangal"/>
      <w:b/>
      <w:bCs/>
      <w:kern w:val="32"/>
      <w:sz w:val="32"/>
      <w:szCs w:val="32"/>
      <w:lang w:bidi="ne-NP"/>
    </w:rPr>
  </w:style>
  <w:style w:type="paragraph" w:styleId="Heading2">
    <w:name w:val="heading 2"/>
    <w:basedOn w:val="Normal"/>
    <w:next w:val="Normal"/>
    <w:link w:val="Heading2Char"/>
    <w:uiPriority w:val="9"/>
    <w:semiHidden/>
    <w:unhideWhenUsed/>
    <w:qFormat/>
    <w:rsid w:val="00ED7A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7A3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D7A3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7A3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7A3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A30"/>
    <w:rPr>
      <w:rFonts w:ascii="Cambria" w:eastAsia="Times New Roman" w:hAnsi="Cambria" w:cs="Mangal"/>
      <w:b/>
      <w:bCs/>
      <w:kern w:val="32"/>
      <w:sz w:val="32"/>
      <w:szCs w:val="32"/>
    </w:rPr>
  </w:style>
  <w:style w:type="character" w:customStyle="1" w:styleId="Heading2Char">
    <w:name w:val="Heading 2 Char"/>
    <w:basedOn w:val="DefaultParagraphFont"/>
    <w:link w:val="Heading2"/>
    <w:uiPriority w:val="9"/>
    <w:semiHidden/>
    <w:rsid w:val="00ED7A30"/>
    <w:rPr>
      <w:rFonts w:asciiTheme="majorHAnsi" w:eastAsiaTheme="majorEastAsia" w:hAnsiTheme="majorHAnsi" w:cstheme="majorBidi"/>
      <w:color w:val="365F91" w:themeColor="accent1" w:themeShade="BF"/>
      <w:sz w:val="26"/>
      <w:szCs w:val="26"/>
      <w:lang w:bidi="ar-SA"/>
    </w:rPr>
  </w:style>
  <w:style w:type="character" w:customStyle="1" w:styleId="Heading3Char">
    <w:name w:val="Heading 3 Char"/>
    <w:basedOn w:val="DefaultParagraphFont"/>
    <w:link w:val="Heading3"/>
    <w:uiPriority w:val="9"/>
    <w:semiHidden/>
    <w:rsid w:val="00ED7A30"/>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semiHidden/>
    <w:rsid w:val="00ED7A30"/>
    <w:rPr>
      <w:rFonts w:asciiTheme="majorHAnsi" w:eastAsiaTheme="majorEastAsia" w:hAnsiTheme="majorHAnsi" w:cstheme="majorBidi"/>
      <w:i/>
      <w:iCs/>
      <w:color w:val="365F91" w:themeColor="accent1" w:themeShade="BF"/>
      <w:sz w:val="24"/>
      <w:szCs w:val="24"/>
      <w:lang w:bidi="ar-SA"/>
    </w:rPr>
  </w:style>
  <w:style w:type="character" w:customStyle="1" w:styleId="Heading5Char">
    <w:name w:val="Heading 5 Char"/>
    <w:basedOn w:val="DefaultParagraphFont"/>
    <w:link w:val="Heading5"/>
    <w:uiPriority w:val="9"/>
    <w:semiHidden/>
    <w:rsid w:val="00ED7A30"/>
    <w:rPr>
      <w:rFonts w:asciiTheme="majorHAnsi" w:eastAsiaTheme="majorEastAsia" w:hAnsiTheme="majorHAnsi" w:cstheme="majorBidi"/>
      <w:color w:val="365F91" w:themeColor="accent1" w:themeShade="BF"/>
      <w:sz w:val="24"/>
      <w:szCs w:val="24"/>
      <w:lang w:bidi="ar-SA"/>
    </w:rPr>
  </w:style>
  <w:style w:type="character" w:customStyle="1" w:styleId="Heading6Char">
    <w:name w:val="Heading 6 Char"/>
    <w:basedOn w:val="DefaultParagraphFont"/>
    <w:link w:val="Heading6"/>
    <w:uiPriority w:val="9"/>
    <w:semiHidden/>
    <w:rsid w:val="00ED7A30"/>
    <w:rPr>
      <w:rFonts w:asciiTheme="majorHAnsi" w:eastAsiaTheme="majorEastAsia" w:hAnsiTheme="majorHAnsi" w:cstheme="majorBidi"/>
      <w:color w:val="243F60" w:themeColor="accent1" w:themeShade="7F"/>
      <w:sz w:val="24"/>
      <w:szCs w:val="24"/>
      <w:lang w:bidi="ar-SA"/>
    </w:rPr>
  </w:style>
  <w:style w:type="paragraph" w:styleId="TOC1">
    <w:name w:val="toc 1"/>
    <w:basedOn w:val="Normal"/>
    <w:next w:val="Normal"/>
    <w:autoRedefine/>
    <w:uiPriority w:val="39"/>
    <w:semiHidden/>
    <w:unhideWhenUsed/>
    <w:rsid w:val="00ED7A30"/>
    <w:pPr>
      <w:tabs>
        <w:tab w:val="right" w:leader="dot" w:pos="9000"/>
      </w:tabs>
      <w:spacing w:after="120"/>
      <w:jc w:val="both"/>
    </w:pPr>
    <w:rPr>
      <w:noProof/>
      <w:lang w:val="en-GB"/>
    </w:rPr>
  </w:style>
  <w:style w:type="paragraph" w:styleId="NormalIndent">
    <w:name w:val="Normal Indent"/>
    <w:basedOn w:val="Normal"/>
    <w:semiHidden/>
    <w:unhideWhenUsed/>
    <w:rsid w:val="00ED7A30"/>
    <w:pPr>
      <w:ind w:left="708"/>
    </w:pPr>
  </w:style>
  <w:style w:type="paragraph" w:styleId="List">
    <w:name w:val="List"/>
    <w:basedOn w:val="Normal"/>
    <w:unhideWhenUsed/>
    <w:rsid w:val="00ED7A30"/>
    <w:pPr>
      <w:ind w:left="283" w:hanging="283"/>
    </w:pPr>
  </w:style>
  <w:style w:type="paragraph" w:styleId="BodyText">
    <w:name w:val="Body Text"/>
    <w:basedOn w:val="Normal"/>
    <w:link w:val="BodyTextChar"/>
    <w:unhideWhenUsed/>
    <w:rsid w:val="00ED7A30"/>
    <w:pPr>
      <w:suppressAutoHyphens/>
      <w:spacing w:after="120"/>
      <w:jc w:val="both"/>
    </w:pPr>
    <w:rPr>
      <w:rFonts w:cs="Mangal"/>
      <w:lang w:bidi="ne-NP"/>
    </w:rPr>
  </w:style>
  <w:style w:type="character" w:customStyle="1" w:styleId="BodyTextChar">
    <w:name w:val="Body Text Char"/>
    <w:basedOn w:val="DefaultParagraphFont"/>
    <w:link w:val="BodyText"/>
    <w:rsid w:val="00ED7A30"/>
    <w:rPr>
      <w:rFonts w:ascii="Times New Roman" w:eastAsia="Times New Roman" w:hAnsi="Times New Roman" w:cs="Mangal"/>
      <w:sz w:val="24"/>
      <w:szCs w:val="24"/>
    </w:rPr>
  </w:style>
  <w:style w:type="paragraph" w:styleId="BodyTextIndent">
    <w:name w:val="Body Text Indent"/>
    <w:basedOn w:val="Normal"/>
    <w:link w:val="BodyTextIndentChar"/>
    <w:unhideWhenUsed/>
    <w:rsid w:val="00ED7A30"/>
    <w:pPr>
      <w:tabs>
        <w:tab w:val="left" w:pos="-720"/>
      </w:tabs>
      <w:suppressAutoHyphens/>
      <w:jc w:val="both"/>
    </w:pPr>
    <w:rPr>
      <w:rFonts w:cs="Mangal"/>
      <w:lang w:bidi="ne-NP"/>
    </w:rPr>
  </w:style>
  <w:style w:type="character" w:customStyle="1" w:styleId="BodyTextIndentChar">
    <w:name w:val="Body Text Indent Char"/>
    <w:basedOn w:val="DefaultParagraphFont"/>
    <w:link w:val="BodyTextIndent"/>
    <w:rsid w:val="00ED7A30"/>
    <w:rPr>
      <w:rFonts w:ascii="Times New Roman" w:eastAsia="Times New Roman" w:hAnsi="Times New Roman" w:cs="Mangal"/>
      <w:sz w:val="24"/>
      <w:szCs w:val="24"/>
    </w:rPr>
  </w:style>
  <w:style w:type="paragraph" w:styleId="ListContinue">
    <w:name w:val="List Continue"/>
    <w:basedOn w:val="Normal"/>
    <w:semiHidden/>
    <w:unhideWhenUsed/>
    <w:rsid w:val="00ED7A30"/>
    <w:pPr>
      <w:spacing w:after="120"/>
      <w:ind w:left="283"/>
    </w:pPr>
  </w:style>
  <w:style w:type="paragraph" w:styleId="Salutation">
    <w:name w:val="Salutation"/>
    <w:basedOn w:val="Normal"/>
    <w:next w:val="Normal"/>
    <w:link w:val="SalutationChar"/>
    <w:semiHidden/>
    <w:unhideWhenUsed/>
    <w:rsid w:val="00ED7A30"/>
    <w:rPr>
      <w:rFonts w:cs="Mangal"/>
      <w:lang w:bidi="ne-NP"/>
    </w:rPr>
  </w:style>
  <w:style w:type="character" w:customStyle="1" w:styleId="SalutationChar">
    <w:name w:val="Salutation Char"/>
    <w:basedOn w:val="DefaultParagraphFont"/>
    <w:link w:val="Salutation"/>
    <w:semiHidden/>
    <w:rsid w:val="00ED7A30"/>
    <w:rPr>
      <w:rFonts w:ascii="Times New Roman" w:eastAsia="Times New Roman" w:hAnsi="Times New Roman" w:cs="Mangal"/>
      <w:sz w:val="24"/>
      <w:szCs w:val="24"/>
    </w:rPr>
  </w:style>
  <w:style w:type="paragraph" w:customStyle="1" w:styleId="BankNormal">
    <w:name w:val="BankNormal"/>
    <w:basedOn w:val="Normal"/>
    <w:rsid w:val="00ED7A30"/>
    <w:pPr>
      <w:spacing w:after="240"/>
    </w:pPr>
    <w:rPr>
      <w:szCs w:val="20"/>
    </w:rPr>
  </w:style>
  <w:style w:type="paragraph" w:styleId="BodyTextIndent2">
    <w:name w:val="Body Text Indent 2"/>
    <w:basedOn w:val="Normal"/>
    <w:link w:val="BodyTextIndent2Char"/>
    <w:uiPriority w:val="99"/>
    <w:semiHidden/>
    <w:unhideWhenUsed/>
    <w:rsid w:val="00ED7A30"/>
    <w:pPr>
      <w:spacing w:after="120" w:line="480" w:lineRule="auto"/>
      <w:ind w:left="360"/>
    </w:pPr>
  </w:style>
  <w:style w:type="character" w:customStyle="1" w:styleId="BodyTextIndent2Char">
    <w:name w:val="Body Text Indent 2 Char"/>
    <w:basedOn w:val="DefaultParagraphFont"/>
    <w:link w:val="BodyTextIndent2"/>
    <w:uiPriority w:val="99"/>
    <w:semiHidden/>
    <w:rsid w:val="00ED7A30"/>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uiPriority w:val="99"/>
    <w:semiHidden/>
    <w:unhideWhenUsed/>
    <w:rsid w:val="00ED7A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7A30"/>
    <w:rPr>
      <w:rFonts w:ascii="Times New Roman" w:eastAsia="Times New Roman" w:hAnsi="Times New Roman" w:cs="Times New Roman"/>
      <w:sz w:val="16"/>
      <w:szCs w:val="16"/>
      <w:lang w:bidi="ar-SA"/>
    </w:rPr>
  </w:style>
  <w:style w:type="paragraph" w:customStyle="1" w:styleId="Clauses">
    <w:name w:val="Clauses"/>
    <w:basedOn w:val="Normal"/>
    <w:rsid w:val="00ED7A30"/>
    <w:pPr>
      <w:keepLines/>
      <w:numPr>
        <w:ilvl w:val="2"/>
        <w:numId w:val="3"/>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styleId="FootnoteText">
    <w:name w:val="footnote text"/>
    <w:basedOn w:val="Normal"/>
    <w:link w:val="FootnoteTextChar"/>
    <w:rsid w:val="00ED7A30"/>
    <w:rPr>
      <w:sz w:val="20"/>
      <w:szCs w:val="20"/>
    </w:rPr>
  </w:style>
  <w:style w:type="character" w:customStyle="1" w:styleId="FootnoteTextChar">
    <w:name w:val="Footnote Text Char"/>
    <w:basedOn w:val="DefaultParagraphFont"/>
    <w:link w:val="FootnoteText"/>
    <w:rsid w:val="00ED7A30"/>
    <w:rPr>
      <w:rFonts w:ascii="Times New Roman" w:eastAsia="Times New Roman" w:hAnsi="Times New Roman" w:cs="Times New Roman"/>
      <w:sz w:val="20"/>
      <w:lang w:bidi="ar-SA"/>
    </w:rPr>
  </w:style>
  <w:style w:type="character" w:styleId="FootnoteReference">
    <w:name w:val="footnote reference"/>
    <w:rsid w:val="00ED7A30"/>
    <w:rPr>
      <w:rFonts w:cs="Times New Roman"/>
      <w:vertAlign w:val="superscript"/>
    </w:rPr>
  </w:style>
  <w:style w:type="character" w:styleId="Hyperlink">
    <w:name w:val="Hyperlink"/>
    <w:uiPriority w:val="99"/>
    <w:rsid w:val="00ED7A30"/>
    <w:rPr>
      <w:rFonts w:cs="Times New Roman"/>
      <w:color w:val="0000FF"/>
      <w:u w:val="single"/>
    </w:rPr>
  </w:style>
  <w:style w:type="paragraph" w:styleId="CommentText">
    <w:name w:val="annotation text"/>
    <w:basedOn w:val="Normal"/>
    <w:link w:val="CommentTextChar"/>
    <w:rsid w:val="00ED7A30"/>
    <w:rPr>
      <w:rFonts w:cs="Mangal"/>
      <w:sz w:val="20"/>
      <w:szCs w:val="20"/>
      <w:lang w:bidi="ne-NP"/>
    </w:rPr>
  </w:style>
  <w:style w:type="character" w:customStyle="1" w:styleId="CommentTextChar">
    <w:name w:val="Comment Text Char"/>
    <w:basedOn w:val="DefaultParagraphFont"/>
    <w:link w:val="CommentText"/>
    <w:rsid w:val="00ED7A30"/>
    <w:rPr>
      <w:rFonts w:ascii="Times New Roman" w:eastAsia="Times New Roman" w:hAnsi="Times New Roman" w:cs="Mangal"/>
      <w:sz w:val="20"/>
    </w:rPr>
  </w:style>
  <w:style w:type="paragraph" w:styleId="ListParagraph">
    <w:name w:val="List Paragraph"/>
    <w:aliases w:val="List Paragraph 1,List-Bulleted,Paragraph,Red,Citation List,본문(내용),List Paragraph (numbered (a)),Colorful List - Accent 11,Bullit,ADB paragraph numbering,Bullets,References,Paragraphe  revu,Medium Grid 1 Accent 2,Paragraphe de liste1"/>
    <w:basedOn w:val="Normal"/>
    <w:link w:val="ListParagraphChar"/>
    <w:uiPriority w:val="34"/>
    <w:qFormat/>
    <w:rsid w:val="00ED7A30"/>
    <w:pPr>
      <w:ind w:left="720"/>
      <w:contextualSpacing/>
    </w:pPr>
  </w:style>
  <w:style w:type="paragraph" w:customStyle="1" w:styleId="Default">
    <w:name w:val="Default"/>
    <w:rsid w:val="00ED7A30"/>
    <w:pPr>
      <w:widowControl w:val="0"/>
      <w:autoSpaceDE w:val="0"/>
      <w:autoSpaceDN w:val="0"/>
      <w:adjustRightInd w:val="0"/>
      <w:spacing w:after="0" w:line="240" w:lineRule="auto"/>
    </w:pPr>
    <w:rPr>
      <w:rFonts w:ascii="Verdana" w:eastAsia="Times New Roman" w:hAnsi="Verdana" w:cs="Verdana"/>
      <w:color w:val="000000"/>
      <w:sz w:val="24"/>
      <w:szCs w:val="24"/>
      <w:lang w:bidi="ar-SA"/>
    </w:rPr>
  </w:style>
  <w:style w:type="paragraph" w:styleId="ListNumber2">
    <w:name w:val="List Number 2"/>
    <w:basedOn w:val="Normal"/>
    <w:uiPriority w:val="99"/>
    <w:unhideWhenUsed/>
    <w:rsid w:val="00ED7A30"/>
    <w:pPr>
      <w:numPr>
        <w:numId w:val="10"/>
      </w:numPr>
      <w:contextualSpacing/>
    </w:pPr>
  </w:style>
  <w:style w:type="paragraph" w:styleId="Header">
    <w:name w:val="header"/>
    <w:basedOn w:val="Normal"/>
    <w:link w:val="HeaderChar"/>
    <w:uiPriority w:val="99"/>
    <w:rsid w:val="00ED7A30"/>
    <w:pPr>
      <w:pBdr>
        <w:bottom w:val="single" w:sz="4" w:space="1" w:color="auto"/>
      </w:pBdr>
      <w:tabs>
        <w:tab w:val="right" w:pos="9000"/>
      </w:tabs>
      <w:ind w:right="73"/>
    </w:pPr>
    <w:rPr>
      <w:rFonts w:cs="Mangal"/>
      <w:sz w:val="20"/>
      <w:szCs w:val="20"/>
      <w:lang w:bidi="ne-NP"/>
    </w:rPr>
  </w:style>
  <w:style w:type="character" w:customStyle="1" w:styleId="HeaderChar">
    <w:name w:val="Header Char"/>
    <w:basedOn w:val="DefaultParagraphFont"/>
    <w:link w:val="Header"/>
    <w:uiPriority w:val="99"/>
    <w:rsid w:val="00ED7A30"/>
    <w:rPr>
      <w:rFonts w:ascii="Times New Roman" w:eastAsia="Times New Roman" w:hAnsi="Times New Roman" w:cs="Mangal"/>
      <w:sz w:val="20"/>
    </w:rPr>
  </w:style>
  <w:style w:type="paragraph" w:styleId="Footer">
    <w:name w:val="footer"/>
    <w:basedOn w:val="Normal"/>
    <w:link w:val="FooterChar"/>
    <w:uiPriority w:val="99"/>
    <w:rsid w:val="00ED7A30"/>
    <w:pPr>
      <w:tabs>
        <w:tab w:val="center" w:pos="4320"/>
        <w:tab w:val="right" w:pos="8640"/>
      </w:tabs>
    </w:pPr>
    <w:rPr>
      <w:rFonts w:cs="Mangal"/>
      <w:lang w:bidi="ne-NP"/>
    </w:rPr>
  </w:style>
  <w:style w:type="character" w:customStyle="1" w:styleId="FooterChar">
    <w:name w:val="Footer Char"/>
    <w:basedOn w:val="DefaultParagraphFont"/>
    <w:link w:val="Footer"/>
    <w:uiPriority w:val="99"/>
    <w:rsid w:val="00ED7A30"/>
    <w:rPr>
      <w:rFonts w:ascii="Times New Roman" w:eastAsia="Times New Roman" w:hAnsi="Times New Roman" w:cs="Mangal"/>
      <w:sz w:val="24"/>
      <w:szCs w:val="24"/>
    </w:rPr>
  </w:style>
  <w:style w:type="character" w:customStyle="1" w:styleId="ListParagraphChar">
    <w:name w:val="List Paragraph Char"/>
    <w:aliases w:val="List Paragraph 1 Char,List-Bulleted Char,Paragraph Char,Red Char,Citation List Char,본문(내용) Char,List Paragraph (numbered (a)) Char,Colorful List - Accent 11 Char,Bullit Char,ADB paragraph numbering Char,Bullets Char,References Char"/>
    <w:link w:val="ListParagraph"/>
    <w:uiPriority w:val="34"/>
    <w:qFormat/>
    <w:locked/>
    <w:rsid w:val="00ED7A3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home.opmcm/home.opmcm/main/hmg_logo.gif" TargetMode="Externa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ppmo.gov.np"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ppmo.gov.np"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52</Pages>
  <Words>12306</Words>
  <Characters>70146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2024-02-28T19:44:00Z</dcterms:created>
  <dcterms:modified xsi:type="dcterms:W3CDTF">2024-03-03T06:21:00Z</dcterms:modified>
</cp:coreProperties>
</file>